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6AA17" w14:textId="77777777" w:rsidR="00967216" w:rsidRDefault="00000000">
      <w:pPr>
        <w:ind w:left="360"/>
      </w:pPr>
      <w:r>
        <w:rPr>
          <w:rFonts w:ascii="Cambria" w:eastAsia="Cambria" w:hAnsi="Cambria" w:cs="Cambria"/>
        </w:rPr>
        <w:t xml:space="preserve">  </w:t>
      </w:r>
    </w:p>
    <w:p w14:paraId="7D17E714" w14:textId="77777777" w:rsidR="00967216" w:rsidRDefault="00000000">
      <w:pPr>
        <w:spacing w:after="155"/>
        <w:ind w:left="360"/>
      </w:pPr>
      <w:r>
        <w:rPr>
          <w:rFonts w:ascii="Cambria" w:eastAsia="Cambria" w:hAnsi="Cambria" w:cs="Cambria"/>
        </w:rPr>
        <w:t xml:space="preserve">  </w:t>
      </w:r>
    </w:p>
    <w:p w14:paraId="1908E959" w14:textId="77777777" w:rsidR="00967216" w:rsidRDefault="00000000">
      <w:pPr>
        <w:spacing w:after="251"/>
        <w:ind w:left="360"/>
      </w:pPr>
      <w:r>
        <w:rPr>
          <w:rFonts w:ascii="Cambria" w:eastAsia="Cambria" w:hAnsi="Cambria" w:cs="Cambria"/>
        </w:rPr>
        <w:t xml:space="preserve">  </w:t>
      </w:r>
    </w:p>
    <w:p w14:paraId="05ECB136" w14:textId="77777777" w:rsidR="00967216" w:rsidRDefault="00000000">
      <w:pPr>
        <w:spacing w:after="106" w:line="257" w:lineRule="auto"/>
        <w:ind w:left="2484" w:right="1980"/>
        <w:jc w:val="center"/>
      </w:pPr>
      <w:r>
        <w:rPr>
          <w:rFonts w:ascii="Cambria" w:eastAsia="Cambria" w:hAnsi="Cambria" w:cs="Cambria"/>
          <w:b/>
          <w:sz w:val="32"/>
        </w:rPr>
        <w:t xml:space="preserve">Szkoła Podstawowa nr 4 w Jaśle  im. ks. bpa. Ignacego Krasickiego </w:t>
      </w:r>
    </w:p>
    <w:p w14:paraId="645708BB" w14:textId="77777777" w:rsidR="00967216" w:rsidRDefault="00000000">
      <w:pPr>
        <w:spacing w:after="29"/>
        <w:ind w:left="360"/>
      </w:pPr>
      <w:r>
        <w:rPr>
          <w:rFonts w:ascii="Cambria" w:eastAsia="Cambria" w:hAnsi="Cambria" w:cs="Cambria"/>
          <w:sz w:val="24"/>
        </w:rPr>
        <w:t xml:space="preserve">  </w:t>
      </w:r>
      <w:r>
        <w:rPr>
          <w:rFonts w:ascii="Cambria" w:eastAsia="Cambria" w:hAnsi="Cambria" w:cs="Cambria"/>
          <w:sz w:val="24"/>
        </w:rPr>
        <w:tab/>
        <w:t xml:space="preserve"> </w:t>
      </w:r>
      <w:r>
        <w:rPr>
          <w:rFonts w:ascii="Cambria" w:eastAsia="Cambria" w:hAnsi="Cambria" w:cs="Cambria"/>
        </w:rPr>
        <w:t xml:space="preserve"> </w:t>
      </w:r>
    </w:p>
    <w:p w14:paraId="79F6DCE6" w14:textId="77777777" w:rsidR="00967216" w:rsidRDefault="00000000">
      <w:pPr>
        <w:spacing w:after="360" w:line="370" w:lineRule="auto"/>
        <w:ind w:left="4897" w:right="227" w:hanging="4565"/>
      </w:pPr>
      <w:r>
        <w:rPr>
          <w:noProof/>
        </w:rPr>
        <mc:AlternateContent>
          <mc:Choice Requires="wpg">
            <w:drawing>
              <wp:inline distT="0" distB="0" distL="0" distR="0" wp14:anchorId="01C1088B" wp14:editId="65715A9E">
                <wp:extent cx="5798185" cy="8509"/>
                <wp:effectExtent l="0" t="0" r="0" b="0"/>
                <wp:docPr id="86658" name="Group 86658"/>
                <wp:cNvGraphicFramePr/>
                <a:graphic xmlns:a="http://schemas.openxmlformats.org/drawingml/2006/main">
                  <a:graphicData uri="http://schemas.microsoft.com/office/word/2010/wordprocessingGroup">
                    <wpg:wgp>
                      <wpg:cNvGrpSpPr/>
                      <wpg:grpSpPr>
                        <a:xfrm>
                          <a:off x="0" y="0"/>
                          <a:ext cx="5798185" cy="8509"/>
                          <a:chOff x="0" y="0"/>
                          <a:chExt cx="5798185" cy="8509"/>
                        </a:xfrm>
                      </wpg:grpSpPr>
                      <wps:wsp>
                        <wps:cNvPr id="113202" name="Shape 113202"/>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658" style="width:456.55pt;height:0.669983pt;mso-position-horizontal-relative:char;mso-position-vertical-relative:line" coordsize="57981,85">
                <v:shape id="Shape 113203" style="position:absolute;width:57981;height:91;left:0;top:0;" coordsize="5798185,9144" path="m0,0l5798185,0l5798185,9144l0,9144l0,0">
                  <v:stroke weight="0pt" endcap="flat" joinstyle="miter" miterlimit="10" on="false" color="#000000" opacity="0"/>
                  <v:fill on="true" color="#000000"/>
                </v:shape>
              </v:group>
            </w:pict>
          </mc:Fallback>
        </mc:AlternateContent>
      </w:r>
      <w:r>
        <w:rPr>
          <w:rFonts w:ascii="Cambria" w:eastAsia="Cambria" w:hAnsi="Cambria" w:cs="Cambria"/>
        </w:rPr>
        <w:t xml:space="preserve"> </w:t>
      </w:r>
      <w:r>
        <w:rPr>
          <w:rFonts w:ascii="Cambria" w:eastAsia="Cambria" w:hAnsi="Cambria" w:cs="Cambria"/>
          <w:sz w:val="24"/>
        </w:rPr>
        <w:t xml:space="preserve">  </w:t>
      </w:r>
      <w:r>
        <w:rPr>
          <w:rFonts w:ascii="Cambria" w:eastAsia="Cambria" w:hAnsi="Cambria" w:cs="Cambria"/>
        </w:rPr>
        <w:t xml:space="preserve"> </w:t>
      </w:r>
    </w:p>
    <w:p w14:paraId="0E856423" w14:textId="77777777" w:rsidR="00967216" w:rsidRDefault="00000000">
      <w:pPr>
        <w:spacing w:after="220"/>
        <w:ind w:left="352"/>
        <w:jc w:val="center"/>
      </w:pPr>
      <w:r>
        <w:rPr>
          <w:rFonts w:ascii="Cambria" w:eastAsia="Cambria" w:hAnsi="Cambria" w:cs="Cambria"/>
          <w:sz w:val="56"/>
        </w:rPr>
        <w:t xml:space="preserve"> </w:t>
      </w:r>
      <w:r>
        <w:rPr>
          <w:rFonts w:ascii="Cambria" w:eastAsia="Cambria" w:hAnsi="Cambria" w:cs="Cambria"/>
        </w:rPr>
        <w:t xml:space="preserve"> </w:t>
      </w:r>
    </w:p>
    <w:p w14:paraId="2E5F3A81" w14:textId="77777777" w:rsidR="00967216" w:rsidRDefault="00000000">
      <w:pPr>
        <w:spacing w:after="0" w:line="257" w:lineRule="auto"/>
        <w:ind w:left="1649" w:right="1384"/>
        <w:jc w:val="center"/>
      </w:pPr>
      <w:r>
        <w:rPr>
          <w:rFonts w:ascii="Cambria" w:eastAsia="Cambria" w:hAnsi="Cambria" w:cs="Cambria"/>
          <w:b/>
          <w:sz w:val="56"/>
        </w:rPr>
        <w:t xml:space="preserve">Procedury reagowania  w przypadku wystąpienia </w:t>
      </w:r>
      <w:r>
        <w:rPr>
          <w:rFonts w:ascii="Cambria" w:eastAsia="Cambria" w:hAnsi="Cambria" w:cs="Cambria"/>
        </w:rPr>
        <w:t xml:space="preserve"> </w:t>
      </w:r>
    </w:p>
    <w:p w14:paraId="16542BA6" w14:textId="77777777" w:rsidR="00967216" w:rsidRDefault="00000000">
      <w:pPr>
        <w:spacing w:after="0"/>
        <w:ind w:left="1188" w:hanging="206"/>
      </w:pPr>
      <w:r>
        <w:rPr>
          <w:rFonts w:ascii="Cambria" w:eastAsia="Cambria" w:hAnsi="Cambria" w:cs="Cambria"/>
          <w:b/>
          <w:sz w:val="56"/>
        </w:rPr>
        <w:t xml:space="preserve">wewnętrznych i zewnętrznych </w:t>
      </w:r>
      <w:r>
        <w:rPr>
          <w:rFonts w:ascii="Cambria" w:eastAsia="Cambria" w:hAnsi="Cambria" w:cs="Cambria"/>
        </w:rPr>
        <w:t xml:space="preserve"> </w:t>
      </w:r>
      <w:r>
        <w:rPr>
          <w:rFonts w:ascii="Cambria" w:eastAsia="Cambria" w:hAnsi="Cambria" w:cs="Cambria"/>
          <w:b/>
          <w:sz w:val="56"/>
        </w:rPr>
        <w:t>zagrożeń fizycznych w</w:t>
      </w:r>
      <w:r>
        <w:rPr>
          <w:rFonts w:ascii="Cambria" w:eastAsia="Cambria" w:hAnsi="Cambria" w:cs="Cambria"/>
          <w:b/>
        </w:rPr>
        <w:t xml:space="preserve"> </w:t>
      </w:r>
      <w:r>
        <w:rPr>
          <w:rFonts w:ascii="Cambria" w:eastAsia="Cambria" w:hAnsi="Cambria" w:cs="Cambria"/>
          <w:b/>
          <w:sz w:val="56"/>
        </w:rPr>
        <w:t>szkole</w:t>
      </w:r>
      <w:r>
        <w:rPr>
          <w:rFonts w:ascii="Cambria" w:eastAsia="Cambria" w:hAnsi="Cambria" w:cs="Cambria"/>
        </w:rPr>
        <w:t xml:space="preserve"> </w:t>
      </w:r>
      <w:r>
        <w:rPr>
          <w:rFonts w:ascii="Cambria" w:eastAsia="Cambria" w:hAnsi="Cambria" w:cs="Cambria"/>
          <w:sz w:val="34"/>
          <w:vertAlign w:val="subscript"/>
        </w:rPr>
        <w:t xml:space="preserve"> </w:t>
      </w:r>
    </w:p>
    <w:p w14:paraId="361B4F67" w14:textId="77777777" w:rsidR="00967216" w:rsidRDefault="00000000">
      <w:pPr>
        <w:spacing w:after="0"/>
        <w:ind w:left="360"/>
      </w:pPr>
      <w:r>
        <w:rPr>
          <w:rFonts w:ascii="Cambria" w:eastAsia="Cambria" w:hAnsi="Cambria" w:cs="Cambria"/>
        </w:rPr>
        <w:t xml:space="preserve">  </w:t>
      </w:r>
    </w:p>
    <w:p w14:paraId="50C202ED" w14:textId="77777777" w:rsidR="00967216" w:rsidRDefault="00000000">
      <w:pPr>
        <w:spacing w:after="256"/>
        <w:ind w:left="2214"/>
      </w:pPr>
      <w:r>
        <w:rPr>
          <w:noProof/>
        </w:rPr>
        <w:drawing>
          <wp:inline distT="0" distB="0" distL="0" distR="0" wp14:anchorId="48AE39FD" wp14:editId="5EF3808A">
            <wp:extent cx="3024505" cy="283527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7"/>
                    <a:stretch>
                      <a:fillRect/>
                    </a:stretch>
                  </pic:blipFill>
                  <pic:spPr>
                    <a:xfrm>
                      <a:off x="0" y="0"/>
                      <a:ext cx="3024505" cy="2835275"/>
                    </a:xfrm>
                    <a:prstGeom prst="rect">
                      <a:avLst/>
                    </a:prstGeom>
                  </pic:spPr>
                </pic:pic>
              </a:graphicData>
            </a:graphic>
          </wp:inline>
        </w:drawing>
      </w:r>
    </w:p>
    <w:p w14:paraId="3DF71624" w14:textId="77777777" w:rsidR="00967216" w:rsidRDefault="00000000">
      <w:pPr>
        <w:spacing w:after="0"/>
        <w:ind w:left="360"/>
      </w:pPr>
      <w:r>
        <w:rPr>
          <w:rFonts w:ascii="Cambria" w:eastAsia="Cambria" w:hAnsi="Cambria" w:cs="Cambria"/>
        </w:rPr>
        <w:t xml:space="preserve">  </w:t>
      </w:r>
    </w:p>
    <w:p w14:paraId="4B1926F6" w14:textId="77777777" w:rsidR="00967216" w:rsidRDefault="00000000">
      <w:pPr>
        <w:spacing w:after="0"/>
        <w:ind w:left="360"/>
      </w:pPr>
      <w:r>
        <w:rPr>
          <w:rFonts w:ascii="Cambria" w:eastAsia="Cambria" w:hAnsi="Cambria" w:cs="Cambria"/>
        </w:rPr>
        <w:t xml:space="preserve"> </w:t>
      </w:r>
    </w:p>
    <w:p w14:paraId="1EF89AF0" w14:textId="77777777" w:rsidR="00967216" w:rsidRDefault="00000000">
      <w:pPr>
        <w:spacing w:after="0"/>
        <w:ind w:left="360"/>
      </w:pPr>
      <w:r>
        <w:rPr>
          <w:rFonts w:ascii="Cambria" w:eastAsia="Cambria" w:hAnsi="Cambria" w:cs="Cambria"/>
        </w:rPr>
        <w:t xml:space="preserve"> </w:t>
      </w:r>
    </w:p>
    <w:p w14:paraId="425CAE6C" w14:textId="77777777" w:rsidR="00967216" w:rsidRDefault="00000000">
      <w:pPr>
        <w:spacing w:after="0"/>
        <w:ind w:left="360"/>
      </w:pPr>
      <w:r>
        <w:rPr>
          <w:rFonts w:ascii="Cambria" w:eastAsia="Cambria" w:hAnsi="Cambria" w:cs="Cambria"/>
        </w:rPr>
        <w:t xml:space="preserve"> </w:t>
      </w:r>
    </w:p>
    <w:p w14:paraId="789C38C7" w14:textId="77777777" w:rsidR="00967216" w:rsidRDefault="00000000">
      <w:pPr>
        <w:spacing w:after="0"/>
        <w:ind w:left="148"/>
        <w:jc w:val="center"/>
      </w:pPr>
      <w:r>
        <w:rPr>
          <w:rFonts w:ascii="Cambria" w:eastAsia="Cambria" w:hAnsi="Cambria" w:cs="Cambria"/>
          <w:b/>
        </w:rPr>
        <w:t xml:space="preserve"> </w:t>
      </w:r>
      <w:r>
        <w:rPr>
          <w:rFonts w:ascii="Cambria" w:eastAsia="Cambria" w:hAnsi="Cambria" w:cs="Cambria"/>
        </w:rPr>
        <w:t xml:space="preserve"> </w:t>
      </w:r>
    </w:p>
    <w:p w14:paraId="759029EC" w14:textId="77777777" w:rsidR="00774864" w:rsidRDefault="00774864">
      <w:pPr>
        <w:spacing w:after="119" w:line="253" w:lineRule="auto"/>
        <w:ind w:left="345" w:right="310"/>
        <w:jc w:val="both"/>
        <w:rPr>
          <w:rFonts w:ascii="Cambria" w:eastAsia="Cambria" w:hAnsi="Cambria" w:cs="Cambria"/>
          <w:sz w:val="24"/>
        </w:rPr>
      </w:pPr>
    </w:p>
    <w:p w14:paraId="1C3B1871" w14:textId="70833B8B" w:rsidR="00967216" w:rsidRDefault="00000000">
      <w:pPr>
        <w:spacing w:after="119" w:line="253" w:lineRule="auto"/>
        <w:ind w:left="345" w:right="310"/>
        <w:jc w:val="both"/>
      </w:pPr>
      <w:r>
        <w:rPr>
          <w:rFonts w:ascii="Cambria" w:eastAsia="Cambria" w:hAnsi="Cambria" w:cs="Cambria"/>
          <w:sz w:val="24"/>
        </w:rPr>
        <w:lastRenderedPageBreak/>
        <w:t>Procedury zostały opracowane na podstawie dokumentu zawierającego rekomendacje              i wytyczne dla dyrektorów szkół i organów prowadzących szkoły stworzonego w ramach prac Departamentu Wychowania i Kształcenia Integracyjnego Ministerstwa Edukacji Narodowej.</w:t>
      </w:r>
      <w:r>
        <w:rPr>
          <w:rFonts w:ascii="Cambria" w:eastAsia="Cambria" w:hAnsi="Cambria" w:cs="Cambria"/>
        </w:rPr>
        <w:t xml:space="preserve"> </w:t>
      </w:r>
    </w:p>
    <w:p w14:paraId="22255B21" w14:textId="77777777" w:rsidR="00967216" w:rsidRDefault="00000000">
      <w:pPr>
        <w:spacing w:after="0" w:line="360" w:lineRule="auto"/>
        <w:ind w:left="360" w:right="9329"/>
      </w:pPr>
      <w:r>
        <w:rPr>
          <w:rFonts w:ascii="Cambria" w:eastAsia="Cambria" w:hAnsi="Cambria" w:cs="Cambria"/>
        </w:rPr>
        <w:t xml:space="preserve">  </w:t>
      </w:r>
    </w:p>
    <w:p w14:paraId="0E25BDAF" w14:textId="77777777" w:rsidR="00967216" w:rsidRDefault="00000000">
      <w:pPr>
        <w:spacing w:after="125"/>
        <w:ind w:left="360"/>
      </w:pPr>
      <w:r>
        <w:rPr>
          <w:rFonts w:ascii="Cambria" w:eastAsia="Cambria" w:hAnsi="Cambria" w:cs="Cambria"/>
          <w:sz w:val="26"/>
        </w:rPr>
        <w:t xml:space="preserve">  </w:t>
      </w:r>
      <w:r>
        <w:rPr>
          <w:rFonts w:ascii="Cambria" w:eastAsia="Cambria" w:hAnsi="Cambria" w:cs="Cambria"/>
        </w:rPr>
        <w:t xml:space="preserve"> </w:t>
      </w:r>
    </w:p>
    <w:p w14:paraId="58EA9AFE" w14:textId="77777777" w:rsidR="00967216" w:rsidRDefault="00000000">
      <w:pPr>
        <w:spacing w:after="122"/>
        <w:ind w:left="360"/>
      </w:pPr>
      <w:r>
        <w:rPr>
          <w:rFonts w:ascii="Cambria" w:eastAsia="Cambria" w:hAnsi="Cambria" w:cs="Cambria"/>
          <w:sz w:val="26"/>
        </w:rPr>
        <w:t xml:space="preserve"> </w:t>
      </w:r>
      <w:r>
        <w:rPr>
          <w:rFonts w:ascii="Cambria" w:eastAsia="Cambria" w:hAnsi="Cambria" w:cs="Cambria"/>
        </w:rPr>
        <w:t xml:space="preserve"> </w:t>
      </w:r>
    </w:p>
    <w:p w14:paraId="3B48F9DC" w14:textId="77777777" w:rsidR="00967216" w:rsidRDefault="00000000">
      <w:pPr>
        <w:spacing w:after="124"/>
        <w:ind w:left="360"/>
      </w:pPr>
      <w:r>
        <w:rPr>
          <w:rFonts w:ascii="Cambria" w:eastAsia="Cambria" w:hAnsi="Cambria" w:cs="Cambria"/>
          <w:sz w:val="26"/>
        </w:rPr>
        <w:t xml:space="preserve"> </w:t>
      </w:r>
      <w:r>
        <w:rPr>
          <w:rFonts w:ascii="Cambria" w:eastAsia="Cambria" w:hAnsi="Cambria" w:cs="Cambria"/>
        </w:rPr>
        <w:t xml:space="preserve"> </w:t>
      </w:r>
    </w:p>
    <w:p w14:paraId="79A642DD" w14:textId="77777777" w:rsidR="00967216" w:rsidRDefault="00000000">
      <w:pPr>
        <w:spacing w:after="125"/>
        <w:ind w:left="360"/>
      </w:pPr>
      <w:r>
        <w:rPr>
          <w:rFonts w:ascii="Cambria" w:eastAsia="Cambria" w:hAnsi="Cambria" w:cs="Cambria"/>
          <w:sz w:val="26"/>
        </w:rPr>
        <w:t xml:space="preserve"> </w:t>
      </w:r>
      <w:r>
        <w:rPr>
          <w:rFonts w:ascii="Cambria" w:eastAsia="Cambria" w:hAnsi="Cambria" w:cs="Cambria"/>
        </w:rPr>
        <w:t xml:space="preserve"> </w:t>
      </w:r>
    </w:p>
    <w:p w14:paraId="7A5FFF3C" w14:textId="77777777" w:rsidR="00967216" w:rsidRDefault="00000000">
      <w:pPr>
        <w:spacing w:after="126"/>
        <w:ind w:left="360"/>
      </w:pPr>
      <w:r>
        <w:rPr>
          <w:rFonts w:ascii="Cambria" w:eastAsia="Cambria" w:hAnsi="Cambria" w:cs="Cambria"/>
          <w:sz w:val="26"/>
        </w:rPr>
        <w:t xml:space="preserve"> </w:t>
      </w:r>
      <w:r>
        <w:rPr>
          <w:rFonts w:ascii="Cambria" w:eastAsia="Cambria" w:hAnsi="Cambria" w:cs="Cambria"/>
        </w:rPr>
        <w:t xml:space="preserve"> </w:t>
      </w:r>
    </w:p>
    <w:p w14:paraId="4FCF90D0" w14:textId="77777777" w:rsidR="00967216" w:rsidRDefault="00000000">
      <w:pPr>
        <w:spacing w:after="122"/>
        <w:ind w:left="360"/>
      </w:pPr>
      <w:r>
        <w:rPr>
          <w:rFonts w:ascii="Cambria" w:eastAsia="Cambria" w:hAnsi="Cambria" w:cs="Cambria"/>
          <w:sz w:val="26"/>
        </w:rPr>
        <w:t xml:space="preserve"> </w:t>
      </w:r>
      <w:r>
        <w:rPr>
          <w:rFonts w:ascii="Cambria" w:eastAsia="Cambria" w:hAnsi="Cambria" w:cs="Cambria"/>
        </w:rPr>
        <w:t xml:space="preserve"> </w:t>
      </w:r>
    </w:p>
    <w:p w14:paraId="68F36AAE" w14:textId="77777777" w:rsidR="00967216" w:rsidRDefault="00000000">
      <w:pPr>
        <w:spacing w:after="124"/>
        <w:ind w:left="360"/>
      </w:pPr>
      <w:r>
        <w:rPr>
          <w:rFonts w:ascii="Cambria" w:eastAsia="Cambria" w:hAnsi="Cambria" w:cs="Cambria"/>
          <w:sz w:val="26"/>
        </w:rPr>
        <w:t xml:space="preserve"> </w:t>
      </w:r>
      <w:r>
        <w:rPr>
          <w:rFonts w:ascii="Cambria" w:eastAsia="Cambria" w:hAnsi="Cambria" w:cs="Cambria"/>
        </w:rPr>
        <w:t xml:space="preserve"> </w:t>
      </w:r>
    </w:p>
    <w:p w14:paraId="5D507D5C" w14:textId="77777777" w:rsidR="00967216" w:rsidRDefault="00000000">
      <w:pPr>
        <w:spacing w:after="124"/>
        <w:ind w:left="360"/>
      </w:pPr>
      <w:r>
        <w:rPr>
          <w:rFonts w:ascii="Cambria" w:eastAsia="Cambria" w:hAnsi="Cambria" w:cs="Cambria"/>
          <w:sz w:val="26"/>
        </w:rPr>
        <w:t xml:space="preserve"> </w:t>
      </w:r>
      <w:r>
        <w:rPr>
          <w:rFonts w:ascii="Cambria" w:eastAsia="Cambria" w:hAnsi="Cambria" w:cs="Cambria"/>
        </w:rPr>
        <w:t xml:space="preserve"> </w:t>
      </w:r>
    </w:p>
    <w:p w14:paraId="73E61EB1" w14:textId="77777777" w:rsidR="00967216" w:rsidRDefault="00000000">
      <w:pPr>
        <w:spacing w:after="124"/>
        <w:ind w:left="360"/>
      </w:pPr>
      <w:r>
        <w:rPr>
          <w:rFonts w:ascii="Cambria" w:eastAsia="Cambria" w:hAnsi="Cambria" w:cs="Cambria"/>
          <w:sz w:val="26"/>
        </w:rPr>
        <w:t xml:space="preserve"> </w:t>
      </w:r>
      <w:r>
        <w:rPr>
          <w:rFonts w:ascii="Cambria" w:eastAsia="Cambria" w:hAnsi="Cambria" w:cs="Cambria"/>
        </w:rPr>
        <w:t xml:space="preserve"> </w:t>
      </w:r>
    </w:p>
    <w:p w14:paraId="5E345832" w14:textId="77777777" w:rsidR="00967216" w:rsidRDefault="00000000">
      <w:pPr>
        <w:spacing w:after="126"/>
        <w:ind w:left="360"/>
      </w:pPr>
      <w:r>
        <w:rPr>
          <w:rFonts w:ascii="Cambria" w:eastAsia="Cambria" w:hAnsi="Cambria" w:cs="Cambria"/>
          <w:sz w:val="26"/>
        </w:rPr>
        <w:t xml:space="preserve"> </w:t>
      </w:r>
      <w:r>
        <w:rPr>
          <w:rFonts w:ascii="Cambria" w:eastAsia="Cambria" w:hAnsi="Cambria" w:cs="Cambria"/>
        </w:rPr>
        <w:t xml:space="preserve"> </w:t>
      </w:r>
    </w:p>
    <w:p w14:paraId="19286596" w14:textId="77777777" w:rsidR="00967216" w:rsidRDefault="00000000">
      <w:pPr>
        <w:spacing w:after="124"/>
        <w:ind w:left="360"/>
      </w:pPr>
      <w:r>
        <w:rPr>
          <w:rFonts w:ascii="Cambria" w:eastAsia="Cambria" w:hAnsi="Cambria" w:cs="Cambria"/>
          <w:sz w:val="26"/>
        </w:rPr>
        <w:t xml:space="preserve"> </w:t>
      </w:r>
      <w:r>
        <w:rPr>
          <w:rFonts w:ascii="Cambria" w:eastAsia="Cambria" w:hAnsi="Cambria" w:cs="Cambria"/>
        </w:rPr>
        <w:t xml:space="preserve"> </w:t>
      </w:r>
    </w:p>
    <w:p w14:paraId="3DCDE2CA" w14:textId="77777777" w:rsidR="00967216" w:rsidRDefault="00000000">
      <w:pPr>
        <w:spacing w:after="149"/>
        <w:ind w:left="360"/>
      </w:pPr>
      <w:r>
        <w:rPr>
          <w:rFonts w:ascii="Cambria" w:eastAsia="Cambria" w:hAnsi="Cambria" w:cs="Cambria"/>
          <w:sz w:val="26"/>
        </w:rPr>
        <w:t xml:space="preserve"> </w:t>
      </w:r>
      <w:r>
        <w:rPr>
          <w:rFonts w:ascii="Cambria" w:eastAsia="Cambria" w:hAnsi="Cambria" w:cs="Cambria"/>
        </w:rPr>
        <w:t xml:space="preserve"> </w:t>
      </w:r>
    </w:p>
    <w:p w14:paraId="1E823B2C" w14:textId="77777777" w:rsidR="00967216" w:rsidRDefault="00000000">
      <w:pPr>
        <w:spacing w:after="154"/>
        <w:ind w:left="360"/>
      </w:pPr>
      <w:r>
        <w:rPr>
          <w:rFonts w:ascii="Cambria" w:eastAsia="Cambria" w:hAnsi="Cambria" w:cs="Cambria"/>
          <w:sz w:val="26"/>
        </w:rPr>
        <w:t xml:space="preserve">  </w:t>
      </w:r>
    </w:p>
    <w:p w14:paraId="0524CE05" w14:textId="77777777" w:rsidR="00967216" w:rsidRDefault="00000000">
      <w:pPr>
        <w:spacing w:after="118"/>
        <w:ind w:left="360"/>
      </w:pPr>
      <w:r>
        <w:rPr>
          <w:rFonts w:ascii="Cambria" w:eastAsia="Cambria" w:hAnsi="Cambria" w:cs="Cambria"/>
          <w:sz w:val="26"/>
        </w:rPr>
        <w:t xml:space="preserve"> </w:t>
      </w:r>
    </w:p>
    <w:p w14:paraId="700050C8" w14:textId="77777777" w:rsidR="00967216" w:rsidRDefault="00000000">
      <w:pPr>
        <w:spacing w:after="167"/>
        <w:ind w:left="360"/>
      </w:pPr>
      <w:r>
        <w:rPr>
          <w:rFonts w:ascii="Cambria" w:eastAsia="Cambria" w:hAnsi="Cambria" w:cs="Cambria"/>
        </w:rPr>
        <w:t xml:space="preserve"> </w:t>
      </w:r>
    </w:p>
    <w:p w14:paraId="572806FC" w14:textId="77777777" w:rsidR="00967216" w:rsidRDefault="00000000">
      <w:pPr>
        <w:spacing w:after="149"/>
        <w:ind w:left="360"/>
      </w:pPr>
      <w:r>
        <w:rPr>
          <w:rFonts w:ascii="Cambria" w:eastAsia="Cambria" w:hAnsi="Cambria" w:cs="Cambria"/>
          <w:sz w:val="26"/>
        </w:rPr>
        <w:t xml:space="preserve"> </w:t>
      </w:r>
      <w:r>
        <w:rPr>
          <w:rFonts w:ascii="Cambria" w:eastAsia="Cambria" w:hAnsi="Cambria" w:cs="Cambria"/>
        </w:rPr>
        <w:t xml:space="preserve"> </w:t>
      </w:r>
    </w:p>
    <w:p w14:paraId="35A0D4FA" w14:textId="77777777" w:rsidR="00967216" w:rsidRDefault="00000000">
      <w:pPr>
        <w:spacing w:after="159"/>
        <w:ind w:left="360"/>
      </w:pPr>
      <w:r>
        <w:rPr>
          <w:rFonts w:ascii="Cambria" w:eastAsia="Cambria" w:hAnsi="Cambria" w:cs="Cambria"/>
          <w:sz w:val="26"/>
        </w:rPr>
        <w:t xml:space="preserve">  </w:t>
      </w:r>
    </w:p>
    <w:p w14:paraId="76175614" w14:textId="77777777" w:rsidR="00967216" w:rsidRDefault="00000000">
      <w:pPr>
        <w:spacing w:after="157"/>
        <w:ind w:left="360"/>
      </w:pPr>
      <w:r>
        <w:rPr>
          <w:rFonts w:ascii="Cambria" w:eastAsia="Cambria" w:hAnsi="Cambria" w:cs="Cambria"/>
          <w:sz w:val="26"/>
        </w:rPr>
        <w:t xml:space="preserve"> </w:t>
      </w:r>
    </w:p>
    <w:p w14:paraId="784E469B" w14:textId="77777777" w:rsidR="00967216" w:rsidRDefault="00000000">
      <w:pPr>
        <w:spacing w:after="157"/>
        <w:ind w:left="360"/>
      </w:pPr>
      <w:r>
        <w:rPr>
          <w:rFonts w:ascii="Cambria" w:eastAsia="Cambria" w:hAnsi="Cambria" w:cs="Cambria"/>
          <w:sz w:val="26"/>
        </w:rPr>
        <w:t xml:space="preserve"> </w:t>
      </w:r>
    </w:p>
    <w:p w14:paraId="6DF7A68F" w14:textId="77777777" w:rsidR="00967216" w:rsidRDefault="00000000">
      <w:pPr>
        <w:ind w:left="360"/>
      </w:pPr>
      <w:r>
        <w:rPr>
          <w:rFonts w:ascii="Cambria" w:eastAsia="Cambria" w:hAnsi="Cambria" w:cs="Cambria"/>
          <w:sz w:val="26"/>
        </w:rPr>
        <w:t xml:space="preserve"> </w:t>
      </w:r>
    </w:p>
    <w:p w14:paraId="50BDBEB3" w14:textId="77777777" w:rsidR="00967216" w:rsidRDefault="00000000">
      <w:pPr>
        <w:spacing w:after="157"/>
        <w:ind w:left="360"/>
      </w:pPr>
      <w:r>
        <w:rPr>
          <w:rFonts w:ascii="Cambria" w:eastAsia="Cambria" w:hAnsi="Cambria" w:cs="Cambria"/>
          <w:sz w:val="26"/>
        </w:rPr>
        <w:t xml:space="preserve"> </w:t>
      </w:r>
    </w:p>
    <w:p w14:paraId="1A49B185" w14:textId="77777777" w:rsidR="00967216" w:rsidRDefault="00000000">
      <w:pPr>
        <w:spacing w:after="157"/>
        <w:ind w:left="360"/>
      </w:pPr>
      <w:r>
        <w:rPr>
          <w:rFonts w:ascii="Cambria" w:eastAsia="Cambria" w:hAnsi="Cambria" w:cs="Cambria"/>
          <w:sz w:val="26"/>
        </w:rPr>
        <w:t xml:space="preserve"> </w:t>
      </w:r>
    </w:p>
    <w:p w14:paraId="182C02A7" w14:textId="77777777" w:rsidR="00967216" w:rsidRDefault="00000000">
      <w:pPr>
        <w:spacing w:after="159"/>
        <w:ind w:left="360"/>
      </w:pPr>
      <w:r>
        <w:rPr>
          <w:rFonts w:ascii="Cambria" w:eastAsia="Cambria" w:hAnsi="Cambria" w:cs="Cambria"/>
          <w:sz w:val="26"/>
        </w:rPr>
        <w:t xml:space="preserve"> </w:t>
      </w:r>
    </w:p>
    <w:p w14:paraId="6B6E7125" w14:textId="77777777" w:rsidR="00967216" w:rsidRDefault="00000000">
      <w:pPr>
        <w:spacing w:after="118"/>
        <w:ind w:left="360"/>
        <w:rPr>
          <w:rFonts w:ascii="Cambria" w:eastAsia="Cambria" w:hAnsi="Cambria" w:cs="Cambria"/>
          <w:sz w:val="26"/>
        </w:rPr>
      </w:pPr>
      <w:r>
        <w:rPr>
          <w:rFonts w:ascii="Cambria" w:eastAsia="Cambria" w:hAnsi="Cambria" w:cs="Cambria"/>
          <w:sz w:val="26"/>
        </w:rPr>
        <w:t xml:space="preserve"> </w:t>
      </w:r>
    </w:p>
    <w:p w14:paraId="5CD51537" w14:textId="77777777" w:rsidR="00774864" w:rsidRDefault="00774864">
      <w:pPr>
        <w:spacing w:after="118"/>
        <w:ind w:left="360"/>
        <w:rPr>
          <w:rFonts w:ascii="Cambria" w:eastAsia="Cambria" w:hAnsi="Cambria" w:cs="Cambria"/>
          <w:sz w:val="26"/>
        </w:rPr>
      </w:pPr>
    </w:p>
    <w:p w14:paraId="752D3E01" w14:textId="77777777" w:rsidR="00774864" w:rsidRDefault="00774864">
      <w:pPr>
        <w:spacing w:after="118"/>
        <w:ind w:left="360"/>
      </w:pPr>
    </w:p>
    <w:p w14:paraId="06F7864A" w14:textId="77777777" w:rsidR="00967216" w:rsidRDefault="00000000">
      <w:pPr>
        <w:spacing w:after="169"/>
        <w:ind w:left="360"/>
      </w:pPr>
      <w:r>
        <w:rPr>
          <w:rFonts w:ascii="Cambria" w:eastAsia="Cambria" w:hAnsi="Cambria" w:cs="Cambria"/>
        </w:rPr>
        <w:t xml:space="preserve"> </w:t>
      </w:r>
    </w:p>
    <w:p w14:paraId="60E78372" w14:textId="77777777" w:rsidR="00967216" w:rsidRDefault="00000000">
      <w:pPr>
        <w:spacing w:after="0"/>
        <w:ind w:left="360"/>
      </w:pPr>
      <w:r>
        <w:rPr>
          <w:rFonts w:ascii="Cambria" w:eastAsia="Cambria" w:hAnsi="Cambria" w:cs="Cambria"/>
          <w:sz w:val="26"/>
        </w:rPr>
        <w:t xml:space="preserve"> </w:t>
      </w:r>
      <w:r>
        <w:rPr>
          <w:rFonts w:ascii="Cambria" w:eastAsia="Cambria" w:hAnsi="Cambria" w:cs="Cambria"/>
        </w:rPr>
        <w:t xml:space="preserve"> </w:t>
      </w:r>
    </w:p>
    <w:p w14:paraId="2CAA9FF4" w14:textId="77777777" w:rsidR="00967216" w:rsidRDefault="00000000">
      <w:pPr>
        <w:pStyle w:val="Nagwek1"/>
      </w:pPr>
      <w:r>
        <w:lastRenderedPageBreak/>
        <w:t>SPIS TREŚCI</w:t>
      </w:r>
      <w:r>
        <w:rPr>
          <w:b w:val="0"/>
        </w:rPr>
        <w:t xml:space="preserve"> </w:t>
      </w:r>
      <w:r>
        <w:rPr>
          <w:b w:val="0"/>
          <w:vertAlign w:val="subscript"/>
        </w:rPr>
        <w:t xml:space="preserve"> </w:t>
      </w:r>
      <w:r>
        <w:t xml:space="preserve"> </w:t>
      </w:r>
    </w:p>
    <w:p w14:paraId="28C730EE" w14:textId="77777777" w:rsidR="00967216" w:rsidRDefault="00000000">
      <w:pPr>
        <w:spacing w:after="0"/>
        <w:ind w:left="-5" w:hanging="10"/>
      </w:pPr>
      <w:r>
        <w:rPr>
          <w:b/>
          <w:color w:val="00000A"/>
        </w:rPr>
        <w:t>ROZDZIAŁ I</w:t>
      </w:r>
      <w:r>
        <w:rPr>
          <w:color w:val="00000A"/>
        </w:rPr>
        <w:t xml:space="preserve">: Akty prawne ………………………………………………………………………………………………............... 4 </w:t>
      </w:r>
    </w:p>
    <w:p w14:paraId="7CACD367" w14:textId="77777777" w:rsidR="00967216" w:rsidRDefault="00000000">
      <w:pPr>
        <w:spacing w:after="0"/>
        <w:ind w:left="-5" w:hanging="10"/>
      </w:pPr>
      <w:r>
        <w:rPr>
          <w:b/>
          <w:color w:val="00000A"/>
        </w:rPr>
        <w:t>ROZDZIAŁ II</w:t>
      </w:r>
      <w:r>
        <w:rPr>
          <w:color w:val="00000A"/>
        </w:rPr>
        <w:t xml:space="preserve">: Wyjaśnienie pojęć związanych z procedurami ……………..……………………………………..….6 </w:t>
      </w:r>
    </w:p>
    <w:p w14:paraId="0D37186C" w14:textId="77777777" w:rsidR="00967216" w:rsidRDefault="00000000">
      <w:pPr>
        <w:spacing w:after="5" w:line="250" w:lineRule="auto"/>
        <w:ind w:left="10" w:right="372" w:hanging="10"/>
        <w:jc w:val="both"/>
      </w:pPr>
      <w:r>
        <w:rPr>
          <w:b/>
          <w:sz w:val="24"/>
        </w:rPr>
        <w:t xml:space="preserve">ROZDZIAŁ III </w:t>
      </w:r>
      <w:r>
        <w:rPr>
          <w:sz w:val="24"/>
        </w:rPr>
        <w:t xml:space="preserve">: </w:t>
      </w:r>
      <w:r>
        <w:rPr>
          <w:b/>
          <w:sz w:val="24"/>
        </w:rPr>
        <w:t xml:space="preserve">PROCEDURY REAGOWANIA W PRZYPADKU WYSTĄPIENIA WEWNĘTRZNYCH I </w:t>
      </w:r>
    </w:p>
    <w:p w14:paraId="15B0A068" w14:textId="77777777" w:rsidR="00967216" w:rsidRDefault="00000000">
      <w:pPr>
        <w:spacing w:after="57" w:line="250" w:lineRule="auto"/>
        <w:ind w:left="10" w:right="372" w:hanging="10"/>
        <w:jc w:val="both"/>
      </w:pPr>
      <w:r>
        <w:rPr>
          <w:b/>
          <w:sz w:val="24"/>
        </w:rPr>
        <w:t>ZEWNĘTRZNYCH ZAGROŻEŃ FIZYCZNYCH W SZKOLE</w:t>
      </w:r>
      <w:r>
        <w:rPr>
          <w:sz w:val="24"/>
        </w:rPr>
        <w:t xml:space="preserve"> …….…….......</w:t>
      </w:r>
      <w:r>
        <w:rPr>
          <w:b/>
          <w:sz w:val="24"/>
        </w:rPr>
        <w:t xml:space="preserve"> 8</w:t>
      </w:r>
      <w:r>
        <w:rPr>
          <w:sz w:val="24"/>
        </w:rPr>
        <w:t xml:space="preserve">  </w:t>
      </w:r>
    </w:p>
    <w:p w14:paraId="34067FF6" w14:textId="77777777" w:rsidR="00967216" w:rsidRDefault="00000000">
      <w:pPr>
        <w:numPr>
          <w:ilvl w:val="0"/>
          <w:numId w:val="1"/>
        </w:numPr>
        <w:spacing w:after="22" w:line="253" w:lineRule="auto"/>
        <w:ind w:right="275" w:hanging="216"/>
        <w:jc w:val="both"/>
      </w:pPr>
      <w:r>
        <w:rPr>
          <w:rFonts w:ascii="Cambria" w:eastAsia="Cambria" w:hAnsi="Cambria" w:cs="Cambria"/>
          <w:b/>
        </w:rPr>
        <w:t>Zagrożenia zewnętrzne</w:t>
      </w:r>
      <w:r>
        <w:rPr>
          <w:rFonts w:ascii="Cambria" w:eastAsia="Cambria" w:hAnsi="Cambria" w:cs="Cambria"/>
        </w:rPr>
        <w:t xml:space="preserve">…………………………………………………………………..……………………………… 8  </w:t>
      </w:r>
    </w:p>
    <w:p w14:paraId="7867D376" w14:textId="77777777" w:rsidR="00967216" w:rsidRDefault="00000000">
      <w:pPr>
        <w:numPr>
          <w:ilvl w:val="1"/>
          <w:numId w:val="1"/>
        </w:numPr>
        <w:spacing w:after="18"/>
        <w:ind w:left="1402" w:right="275" w:hanging="773"/>
        <w:jc w:val="both"/>
      </w:pPr>
      <w:r>
        <w:rPr>
          <w:rFonts w:ascii="Cambria" w:eastAsia="Cambria" w:hAnsi="Cambria" w:cs="Cambria"/>
        </w:rPr>
        <w:t xml:space="preserve">Ewakuacja w trakcie lekcji i przerwy – zasady postępowania po ogłoszeniu alarmu........ 8  </w:t>
      </w:r>
    </w:p>
    <w:p w14:paraId="42284091"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Wtargnięcie napastnika (terrorysty) do szkoły………………………………………………………...... 12  </w:t>
      </w:r>
    </w:p>
    <w:p w14:paraId="1D41C754"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Podłożenie ładunku wybuchowego………………………………………………………………………….....14  </w:t>
      </w:r>
    </w:p>
    <w:p w14:paraId="7F88B462"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Podłożenie podejrzanego pakunku……………………………………………………………………………. 15  </w:t>
      </w:r>
    </w:p>
    <w:p w14:paraId="3A7D0FC2"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Wypadek skażenia chemicznego lub biologicznego szkoły …………………………………..…...... 18  </w:t>
      </w:r>
    </w:p>
    <w:p w14:paraId="6AD25E90" w14:textId="77777777" w:rsidR="00967216" w:rsidRDefault="00000000">
      <w:pPr>
        <w:numPr>
          <w:ilvl w:val="0"/>
          <w:numId w:val="1"/>
        </w:numPr>
        <w:spacing w:after="22" w:line="253" w:lineRule="auto"/>
        <w:ind w:right="275" w:hanging="216"/>
        <w:jc w:val="both"/>
      </w:pPr>
      <w:r>
        <w:rPr>
          <w:rFonts w:ascii="Cambria" w:eastAsia="Cambria" w:hAnsi="Cambria" w:cs="Cambria"/>
          <w:b/>
        </w:rPr>
        <w:t>Zagrożenia wewnętrzne</w:t>
      </w:r>
      <w:r>
        <w:rPr>
          <w:rFonts w:ascii="Cambria" w:eastAsia="Cambria" w:hAnsi="Cambria" w:cs="Cambria"/>
        </w:rPr>
        <w:t>………………………………………………………………………………………………….</w:t>
      </w:r>
      <w:r>
        <w:rPr>
          <w:rFonts w:ascii="Cambria" w:eastAsia="Cambria" w:hAnsi="Cambria" w:cs="Cambria"/>
          <w:b/>
        </w:rPr>
        <w:t xml:space="preserve"> 24</w:t>
      </w:r>
      <w:r>
        <w:rPr>
          <w:rFonts w:ascii="Cambria" w:eastAsia="Cambria" w:hAnsi="Cambria" w:cs="Cambria"/>
        </w:rPr>
        <w:t xml:space="preserve">  </w:t>
      </w:r>
    </w:p>
    <w:p w14:paraId="2382B965"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postępowania na wypadek wystąpienia agresywnych </w:t>
      </w:r>
      <w:proofErr w:type="spellStart"/>
      <w:r>
        <w:rPr>
          <w:rFonts w:ascii="Cambria" w:eastAsia="Cambria" w:hAnsi="Cambria" w:cs="Cambria"/>
        </w:rPr>
        <w:t>zachowań</w:t>
      </w:r>
      <w:proofErr w:type="spellEnd"/>
      <w:r>
        <w:rPr>
          <w:rFonts w:ascii="Cambria" w:eastAsia="Cambria" w:hAnsi="Cambria" w:cs="Cambria"/>
        </w:rPr>
        <w:t xml:space="preserve"> w szkole  </w:t>
      </w:r>
    </w:p>
    <w:p w14:paraId="690F0D90" w14:textId="77777777" w:rsidR="00967216" w:rsidRDefault="00000000">
      <w:pPr>
        <w:spacing w:after="22" w:line="253" w:lineRule="auto"/>
        <w:ind w:left="1078" w:right="275" w:hanging="10"/>
        <w:jc w:val="both"/>
      </w:pPr>
      <w:r>
        <w:rPr>
          <w:rFonts w:ascii="Cambria" w:eastAsia="Cambria" w:hAnsi="Cambria" w:cs="Cambria"/>
        </w:rPr>
        <w:t xml:space="preserve">lub tzw. fali …………………………………………………………………………………………………………..….. 27  </w:t>
      </w:r>
    </w:p>
    <w:p w14:paraId="01883E29"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postępowania na wypadek znalezienia w szkole substancji psychoaktywnych, podejrzenia ucznia o posiadanie środków odurzających, rozpoznania stanu odurzenia ucznia alkoholem lub substancją psychoaktywną ………………………………………………………. 29 </w:t>
      </w:r>
    </w:p>
    <w:p w14:paraId="62C54D23"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postępowania na wypadek wystąpienia kradzieży lub wymuszenia pieniędzy lub przedmiotów wartościowych.…………………………………………………………………….……...... 32  </w:t>
      </w:r>
    </w:p>
    <w:p w14:paraId="462D11EE" w14:textId="77777777" w:rsidR="00967216" w:rsidRDefault="00000000">
      <w:pPr>
        <w:numPr>
          <w:ilvl w:val="1"/>
          <w:numId w:val="1"/>
        </w:numPr>
        <w:spacing w:after="22" w:line="253" w:lineRule="auto"/>
        <w:ind w:left="1402" w:right="275" w:hanging="773"/>
        <w:jc w:val="both"/>
      </w:pPr>
      <w:r>
        <w:rPr>
          <w:rFonts w:ascii="Cambria" w:eastAsia="Cambria" w:hAnsi="Cambria" w:cs="Cambria"/>
        </w:rPr>
        <w:t>Procedura</w:t>
      </w:r>
      <w:r>
        <w:rPr>
          <w:rFonts w:ascii="Cambria" w:eastAsia="Cambria" w:hAnsi="Cambria" w:cs="Cambria"/>
          <w:b/>
        </w:rPr>
        <w:t xml:space="preserve"> </w:t>
      </w:r>
      <w:r>
        <w:rPr>
          <w:rFonts w:ascii="Cambria" w:eastAsia="Cambria" w:hAnsi="Cambria" w:cs="Cambria"/>
        </w:rPr>
        <w:t xml:space="preserve">postępowania na wypadek wystąpienia przypadków pedofilii  </w:t>
      </w:r>
    </w:p>
    <w:p w14:paraId="4A15B113" w14:textId="77777777" w:rsidR="00967216" w:rsidRDefault="00000000">
      <w:pPr>
        <w:numPr>
          <w:ilvl w:val="2"/>
          <w:numId w:val="1"/>
        </w:numPr>
        <w:spacing w:after="22" w:line="253" w:lineRule="auto"/>
        <w:ind w:left="1286" w:right="275" w:hanging="218"/>
        <w:jc w:val="both"/>
      </w:pPr>
      <w:r>
        <w:rPr>
          <w:rFonts w:ascii="Cambria" w:eastAsia="Cambria" w:hAnsi="Cambria" w:cs="Cambria"/>
        </w:rPr>
        <w:t>szkole……………………………………………………………………………………………………………..…….  34</w:t>
      </w:r>
      <w:r>
        <w:rPr>
          <w:rFonts w:ascii="Cambria" w:eastAsia="Cambria" w:hAnsi="Cambria" w:cs="Cambria"/>
          <w:sz w:val="24"/>
        </w:rPr>
        <w:t xml:space="preserve"> </w:t>
      </w:r>
      <w:r>
        <w:rPr>
          <w:rFonts w:ascii="Cambria" w:eastAsia="Cambria" w:hAnsi="Cambria" w:cs="Cambria"/>
        </w:rPr>
        <w:t xml:space="preserve"> </w:t>
      </w:r>
    </w:p>
    <w:p w14:paraId="3D370908"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postępowania na wypadek przypadków rozpowszechniania pornografii  </w:t>
      </w:r>
    </w:p>
    <w:p w14:paraId="03625DAA" w14:textId="77777777" w:rsidR="00967216" w:rsidRDefault="00000000">
      <w:pPr>
        <w:numPr>
          <w:ilvl w:val="2"/>
          <w:numId w:val="1"/>
        </w:numPr>
        <w:spacing w:after="22" w:line="253" w:lineRule="auto"/>
        <w:ind w:left="1286" w:right="275" w:hanging="218"/>
        <w:jc w:val="both"/>
      </w:pPr>
      <w:r>
        <w:rPr>
          <w:rFonts w:ascii="Cambria" w:eastAsia="Cambria" w:hAnsi="Cambria" w:cs="Cambria"/>
        </w:rPr>
        <w:t xml:space="preserve">szkole przez ucznia…………………………………………………………...................................................... 35  </w:t>
      </w:r>
    </w:p>
    <w:p w14:paraId="6FAFE97E"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postępowania na wypadek wystąpienia przypadków prostytucji w szkole lub </w:t>
      </w:r>
    </w:p>
    <w:p w14:paraId="4A9D8374" w14:textId="77777777" w:rsidR="00967216" w:rsidRDefault="00000000">
      <w:pPr>
        <w:spacing w:after="22" w:line="253" w:lineRule="auto"/>
        <w:ind w:left="1078" w:right="275" w:hanging="10"/>
        <w:jc w:val="both"/>
      </w:pPr>
      <w:r>
        <w:rPr>
          <w:rFonts w:ascii="Cambria" w:eastAsia="Cambria" w:hAnsi="Cambria" w:cs="Cambria"/>
        </w:rPr>
        <w:t xml:space="preserve">wśród uczniów………………………………………………………………...........................................................  36  </w:t>
      </w:r>
    </w:p>
    <w:p w14:paraId="17C8DC93"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postepowania w sytuacji wystąpienia przypadków niepokojących </w:t>
      </w:r>
      <w:proofErr w:type="spellStart"/>
      <w:r>
        <w:rPr>
          <w:rFonts w:ascii="Cambria" w:eastAsia="Cambria" w:hAnsi="Cambria" w:cs="Cambria"/>
        </w:rPr>
        <w:t>zachowań</w:t>
      </w:r>
      <w:proofErr w:type="spellEnd"/>
      <w:r>
        <w:rPr>
          <w:rFonts w:ascii="Cambria" w:eastAsia="Cambria" w:hAnsi="Cambria" w:cs="Cambria"/>
        </w:rPr>
        <w:t xml:space="preserve">  </w:t>
      </w:r>
    </w:p>
    <w:p w14:paraId="0FC2A84E" w14:textId="77777777" w:rsidR="00967216" w:rsidRDefault="00000000">
      <w:pPr>
        <w:spacing w:after="22" w:line="253" w:lineRule="auto"/>
        <w:ind w:left="1078" w:right="275" w:hanging="10"/>
        <w:jc w:val="both"/>
      </w:pPr>
      <w:r>
        <w:rPr>
          <w:rFonts w:ascii="Cambria" w:eastAsia="Cambria" w:hAnsi="Cambria" w:cs="Cambria"/>
        </w:rPr>
        <w:t xml:space="preserve">seksualnych uczniów w szkole………………………………………………………………………………….. 38  </w:t>
      </w:r>
    </w:p>
    <w:p w14:paraId="39BF74F4"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postępowania w sytuacji wypadku ucznia w szkole.……………................................ 40 </w:t>
      </w:r>
    </w:p>
    <w:p w14:paraId="00F68C76" w14:textId="77777777" w:rsidR="00967216" w:rsidRDefault="00000000">
      <w:pPr>
        <w:numPr>
          <w:ilvl w:val="1"/>
          <w:numId w:val="1"/>
        </w:numPr>
        <w:spacing w:after="18"/>
        <w:ind w:left="1402" w:right="275" w:hanging="773"/>
        <w:jc w:val="both"/>
      </w:pPr>
      <w:r>
        <w:rPr>
          <w:rFonts w:ascii="Cambria" w:eastAsia="Cambria" w:hAnsi="Cambria" w:cs="Cambria"/>
        </w:rPr>
        <w:t xml:space="preserve">Procedura postępowania na wypadek popełnienia przez ucznia czynu karalnego …........ 43  </w:t>
      </w:r>
    </w:p>
    <w:p w14:paraId="0D7739DA" w14:textId="77777777" w:rsidR="00967216" w:rsidRDefault="00000000">
      <w:pPr>
        <w:numPr>
          <w:ilvl w:val="1"/>
          <w:numId w:val="1"/>
        </w:numPr>
        <w:spacing w:after="22" w:line="253" w:lineRule="auto"/>
        <w:ind w:left="1402" w:right="275" w:hanging="773"/>
        <w:jc w:val="both"/>
      </w:pPr>
      <w:r>
        <w:rPr>
          <w:rFonts w:ascii="Cambria" w:eastAsia="Cambria" w:hAnsi="Cambria" w:cs="Cambria"/>
        </w:rPr>
        <w:t xml:space="preserve">Procedura postępowania na wypadek ucznia będącego ofiarą czynu karalnego …..…  44 </w:t>
      </w:r>
    </w:p>
    <w:p w14:paraId="31F30F67" w14:textId="77777777" w:rsidR="00967216" w:rsidRDefault="00000000">
      <w:pPr>
        <w:spacing w:after="0"/>
        <w:ind w:left="360"/>
      </w:pPr>
      <w:r>
        <w:rPr>
          <w:rFonts w:ascii="Cambria" w:eastAsia="Cambria" w:hAnsi="Cambria" w:cs="Cambria"/>
          <w:b/>
          <w:sz w:val="28"/>
        </w:rPr>
        <w:t xml:space="preserve"> </w:t>
      </w:r>
      <w:r>
        <w:rPr>
          <w:rFonts w:ascii="Cambria" w:eastAsia="Cambria" w:hAnsi="Cambria" w:cs="Cambria"/>
        </w:rPr>
        <w:t xml:space="preserve"> </w:t>
      </w:r>
    </w:p>
    <w:p w14:paraId="54A2B207" w14:textId="77777777" w:rsidR="00967216" w:rsidRDefault="00000000">
      <w:pPr>
        <w:spacing w:after="4" w:line="252" w:lineRule="auto"/>
        <w:ind w:left="356" w:hanging="10"/>
        <w:jc w:val="both"/>
      </w:pPr>
      <w:r>
        <w:rPr>
          <w:rFonts w:ascii="Cambria" w:eastAsia="Cambria" w:hAnsi="Cambria" w:cs="Cambria"/>
          <w:b/>
          <w:sz w:val="24"/>
        </w:rPr>
        <w:t xml:space="preserve">Rozdział IV: PROCEDURY REAGOWANIA W PRZYPADKU WYSTĄPIENIA W SZKOLE </w:t>
      </w:r>
    </w:p>
    <w:p w14:paraId="0094A34E" w14:textId="77777777" w:rsidR="00967216" w:rsidRDefault="00000000">
      <w:pPr>
        <w:spacing w:after="53" w:line="252" w:lineRule="auto"/>
        <w:ind w:left="366" w:hanging="10"/>
        <w:jc w:val="both"/>
      </w:pPr>
      <w:r>
        <w:rPr>
          <w:rFonts w:ascii="Cambria" w:eastAsia="Cambria" w:hAnsi="Cambria" w:cs="Cambria"/>
          <w:b/>
          <w:sz w:val="24"/>
        </w:rPr>
        <w:t xml:space="preserve">ZAGROŻEŃ BEZPIECZEŃSTWA CYFROWEGO ……………………………………………………….45 </w:t>
      </w:r>
      <w:r>
        <w:rPr>
          <w:rFonts w:ascii="Cambria" w:eastAsia="Cambria" w:hAnsi="Cambria" w:cs="Cambria"/>
          <w:sz w:val="24"/>
        </w:rPr>
        <w:t xml:space="preserve"> </w:t>
      </w:r>
    </w:p>
    <w:p w14:paraId="6149A094" w14:textId="77777777" w:rsidR="00967216" w:rsidRDefault="00000000">
      <w:pPr>
        <w:numPr>
          <w:ilvl w:val="1"/>
          <w:numId w:val="2"/>
        </w:numPr>
        <w:spacing w:after="22" w:line="253" w:lineRule="auto"/>
        <w:ind w:right="275" w:hanging="338"/>
        <w:jc w:val="both"/>
      </w:pPr>
      <w:r>
        <w:rPr>
          <w:rFonts w:ascii="Cambria" w:eastAsia="Cambria" w:hAnsi="Cambria" w:cs="Cambria"/>
        </w:rPr>
        <w:t xml:space="preserve">Dostęp do treści szkodliwych, niepożądanych, nielegalnych.…………………………..……….... 47  </w:t>
      </w:r>
    </w:p>
    <w:p w14:paraId="60A24547" w14:textId="77777777" w:rsidR="00967216" w:rsidRDefault="00000000">
      <w:pPr>
        <w:numPr>
          <w:ilvl w:val="1"/>
          <w:numId w:val="2"/>
        </w:numPr>
        <w:spacing w:after="22" w:line="253" w:lineRule="auto"/>
        <w:ind w:right="275" w:hanging="338"/>
        <w:jc w:val="both"/>
      </w:pPr>
      <w:r>
        <w:rPr>
          <w:rFonts w:ascii="Cambria" w:eastAsia="Cambria" w:hAnsi="Cambria" w:cs="Cambria"/>
        </w:rPr>
        <w:t xml:space="preserve">Cyberprzemoc.…………………………………………………………………………………………….………….. 49  </w:t>
      </w:r>
    </w:p>
    <w:p w14:paraId="4C488F3B" w14:textId="77777777" w:rsidR="00967216" w:rsidRDefault="00000000">
      <w:pPr>
        <w:numPr>
          <w:ilvl w:val="1"/>
          <w:numId w:val="2"/>
        </w:numPr>
        <w:spacing w:after="22" w:line="253" w:lineRule="auto"/>
        <w:ind w:right="275" w:hanging="338"/>
        <w:jc w:val="both"/>
      </w:pPr>
      <w:r>
        <w:rPr>
          <w:rFonts w:ascii="Cambria" w:eastAsia="Cambria" w:hAnsi="Cambria" w:cs="Cambria"/>
        </w:rPr>
        <w:t xml:space="preserve">Naruszenia prywatności dotyczące nieodpowiedniego lub niezgodnego z prawem wykorzystania danych osobowych  lub wizerunku dziecka i pracownika szkoły.……..… 52  </w:t>
      </w:r>
    </w:p>
    <w:p w14:paraId="16ABAD7E" w14:textId="77777777" w:rsidR="00967216" w:rsidRDefault="00000000">
      <w:pPr>
        <w:numPr>
          <w:ilvl w:val="1"/>
          <w:numId w:val="2"/>
        </w:numPr>
        <w:spacing w:after="22" w:line="253" w:lineRule="auto"/>
        <w:ind w:right="275" w:hanging="338"/>
        <w:jc w:val="both"/>
      </w:pPr>
      <w:r>
        <w:rPr>
          <w:rFonts w:ascii="Cambria" w:eastAsia="Cambria" w:hAnsi="Cambria" w:cs="Cambria"/>
        </w:rPr>
        <w:lastRenderedPageBreak/>
        <w:t xml:space="preserve">Zagrożenia dla zdrowia dzieci w związku z nadmiernym korzystaniem z Internetu.…... 55  </w:t>
      </w:r>
    </w:p>
    <w:p w14:paraId="532B7332" w14:textId="77777777" w:rsidR="00967216" w:rsidRDefault="00000000">
      <w:pPr>
        <w:numPr>
          <w:ilvl w:val="1"/>
          <w:numId w:val="2"/>
        </w:numPr>
        <w:spacing w:after="22" w:line="253" w:lineRule="auto"/>
        <w:ind w:right="275" w:hanging="338"/>
        <w:jc w:val="both"/>
      </w:pPr>
      <w:r>
        <w:rPr>
          <w:rFonts w:ascii="Cambria" w:eastAsia="Cambria" w:hAnsi="Cambria" w:cs="Cambria"/>
        </w:rPr>
        <w:t xml:space="preserve">Nawiązywanie niebezpiecznych kontaktów w Internecie - uwodzenie, zagrożenie  </w:t>
      </w:r>
    </w:p>
    <w:p w14:paraId="44EF1663" w14:textId="77777777" w:rsidR="00967216" w:rsidRDefault="00000000">
      <w:pPr>
        <w:spacing w:after="25"/>
        <w:ind w:left="10" w:right="291" w:hanging="10"/>
        <w:jc w:val="right"/>
      </w:pPr>
      <w:r>
        <w:rPr>
          <w:rFonts w:ascii="Cambria" w:eastAsia="Cambria" w:hAnsi="Cambria" w:cs="Cambria"/>
        </w:rPr>
        <w:t xml:space="preserve">pedofilią.……………………………………………………………………………………………………………….. 57  </w:t>
      </w:r>
    </w:p>
    <w:p w14:paraId="233AA9E9" w14:textId="77777777" w:rsidR="00967216" w:rsidRDefault="00000000">
      <w:pPr>
        <w:numPr>
          <w:ilvl w:val="1"/>
          <w:numId w:val="2"/>
        </w:numPr>
        <w:spacing w:after="22" w:line="253" w:lineRule="auto"/>
        <w:ind w:right="275" w:hanging="338"/>
        <w:jc w:val="both"/>
      </w:pPr>
      <w:r>
        <w:rPr>
          <w:rFonts w:ascii="Cambria" w:eastAsia="Cambria" w:hAnsi="Cambria" w:cs="Cambria"/>
        </w:rPr>
        <w:t xml:space="preserve">Seksting, prowokacyjne zachowania i aktywność seksualna jako źródło dochodu osób  </w:t>
      </w:r>
    </w:p>
    <w:p w14:paraId="1C95103C" w14:textId="77777777" w:rsidR="00967216" w:rsidRDefault="00000000">
      <w:pPr>
        <w:spacing w:after="25"/>
        <w:ind w:left="10" w:right="291" w:hanging="10"/>
        <w:jc w:val="right"/>
      </w:pPr>
      <w:r>
        <w:rPr>
          <w:rFonts w:ascii="Cambria" w:eastAsia="Cambria" w:hAnsi="Cambria" w:cs="Cambria"/>
        </w:rPr>
        <w:t xml:space="preserve">nieletnich...………………………………………………………………………………………………….…….....… 59  </w:t>
      </w:r>
    </w:p>
    <w:p w14:paraId="1D9C974E" w14:textId="77777777" w:rsidR="00967216" w:rsidRDefault="00000000">
      <w:pPr>
        <w:numPr>
          <w:ilvl w:val="1"/>
          <w:numId w:val="2"/>
        </w:numPr>
        <w:spacing w:after="22" w:line="253" w:lineRule="auto"/>
        <w:ind w:right="275" w:hanging="338"/>
        <w:jc w:val="both"/>
      </w:pPr>
      <w:r>
        <w:rPr>
          <w:rFonts w:ascii="Cambria" w:eastAsia="Cambria" w:hAnsi="Cambria" w:cs="Cambria"/>
        </w:rPr>
        <w:t>Bezkrytyczna wiara w treści zamieszczone w Internecie, nieumiejętność odróżnienia treści prawdziwych od nieprawdziwych, szkodliwość reklam.………………………….…..…… 61  2.8</w:t>
      </w:r>
      <w:r>
        <w:rPr>
          <w:rFonts w:ascii="Arial" w:eastAsia="Arial" w:hAnsi="Arial" w:cs="Arial"/>
        </w:rPr>
        <w:t xml:space="preserve"> </w:t>
      </w:r>
      <w:r>
        <w:rPr>
          <w:rFonts w:ascii="Cambria" w:eastAsia="Cambria" w:hAnsi="Cambria" w:cs="Cambria"/>
        </w:rPr>
        <w:t xml:space="preserve">Łamanie prawa autorskiego.……………………………………………………………………………………. 62  </w:t>
      </w:r>
    </w:p>
    <w:p w14:paraId="1B654615" w14:textId="77777777" w:rsidR="00967216" w:rsidRDefault="00000000">
      <w:pPr>
        <w:spacing w:after="22" w:line="253" w:lineRule="auto"/>
        <w:ind w:left="798" w:right="275" w:hanging="10"/>
        <w:jc w:val="both"/>
      </w:pPr>
      <w:r>
        <w:rPr>
          <w:rFonts w:ascii="Cambria" w:eastAsia="Cambria" w:hAnsi="Cambria" w:cs="Cambria"/>
        </w:rPr>
        <w:t>2.9</w:t>
      </w:r>
      <w:r>
        <w:rPr>
          <w:rFonts w:ascii="Arial" w:eastAsia="Arial" w:hAnsi="Arial" w:cs="Arial"/>
        </w:rPr>
        <w:t xml:space="preserve"> </w:t>
      </w:r>
      <w:r>
        <w:rPr>
          <w:rFonts w:ascii="Cambria" w:eastAsia="Cambria" w:hAnsi="Cambria" w:cs="Cambria"/>
        </w:rPr>
        <w:t xml:space="preserve">Zagrożenia bezpieczeństwa technicznego sieci, komputerów i zasobów..………….……….. 65  </w:t>
      </w:r>
    </w:p>
    <w:p w14:paraId="173E56B1" w14:textId="77777777" w:rsidR="00967216" w:rsidRDefault="00000000">
      <w:pPr>
        <w:spacing w:after="282"/>
      </w:pPr>
      <w:r>
        <w:rPr>
          <w:rFonts w:ascii="Cambria" w:eastAsia="Cambria" w:hAnsi="Cambria" w:cs="Cambria"/>
        </w:rPr>
        <w:t xml:space="preserve"> </w:t>
      </w:r>
    </w:p>
    <w:p w14:paraId="4D908D95" w14:textId="77777777" w:rsidR="00967216" w:rsidRDefault="00000000">
      <w:pPr>
        <w:spacing w:after="0"/>
        <w:ind w:left="113"/>
        <w:jc w:val="center"/>
      </w:pPr>
      <w:r>
        <w:rPr>
          <w:rFonts w:ascii="Cambria" w:eastAsia="Cambria" w:hAnsi="Cambria" w:cs="Cambria"/>
          <w:b/>
          <w:color w:val="00000A"/>
          <w:sz w:val="52"/>
        </w:rPr>
        <w:t xml:space="preserve"> </w:t>
      </w:r>
    </w:p>
    <w:p w14:paraId="3D945955" w14:textId="77777777" w:rsidR="00967216" w:rsidRDefault="00000000">
      <w:pPr>
        <w:pStyle w:val="Nagwek1"/>
        <w:ind w:right="3761"/>
        <w:jc w:val="right"/>
      </w:pPr>
      <w:r>
        <w:rPr>
          <w:rFonts w:ascii="Cambria" w:eastAsia="Cambria" w:hAnsi="Cambria" w:cs="Cambria"/>
          <w:b w:val="0"/>
          <w:color w:val="00000A"/>
          <w:sz w:val="44"/>
        </w:rPr>
        <w:t xml:space="preserve">ROZDZIAŁ I </w:t>
      </w:r>
      <w:r>
        <w:rPr>
          <w:rFonts w:ascii="Cambria" w:eastAsia="Cambria" w:hAnsi="Cambria" w:cs="Cambria"/>
          <w:color w:val="00000A"/>
        </w:rPr>
        <w:t xml:space="preserve">AKTY PRAWNE  </w:t>
      </w:r>
    </w:p>
    <w:p w14:paraId="7F33E14D" w14:textId="77777777" w:rsidR="00967216" w:rsidRDefault="00000000">
      <w:pPr>
        <w:spacing w:after="0"/>
        <w:ind w:left="3759" w:right="3760"/>
        <w:jc w:val="right"/>
      </w:pPr>
      <w:r>
        <w:rPr>
          <w:rFonts w:ascii="Cambria" w:eastAsia="Cambria" w:hAnsi="Cambria" w:cs="Cambria"/>
          <w:color w:val="00000A"/>
          <w:sz w:val="52"/>
        </w:rPr>
        <w:t xml:space="preserve"> </w:t>
      </w:r>
    </w:p>
    <w:tbl>
      <w:tblPr>
        <w:tblStyle w:val="TableGrid"/>
        <w:tblW w:w="9060" w:type="dxa"/>
        <w:tblInd w:w="6" w:type="dxa"/>
        <w:tblCellMar>
          <w:top w:w="44" w:type="dxa"/>
          <w:left w:w="37" w:type="dxa"/>
          <w:bottom w:w="0" w:type="dxa"/>
          <w:right w:w="63" w:type="dxa"/>
        </w:tblCellMar>
        <w:tblLook w:val="04A0" w:firstRow="1" w:lastRow="0" w:firstColumn="1" w:lastColumn="0" w:noHBand="0" w:noVBand="1"/>
      </w:tblPr>
      <w:tblGrid>
        <w:gridCol w:w="808"/>
        <w:gridCol w:w="8252"/>
      </w:tblGrid>
      <w:tr w:rsidR="00967216" w14:paraId="20ABF99E" w14:textId="77777777">
        <w:trPr>
          <w:trHeight w:val="526"/>
        </w:trPr>
        <w:tc>
          <w:tcPr>
            <w:tcW w:w="9060" w:type="dxa"/>
            <w:gridSpan w:val="2"/>
            <w:tcBorders>
              <w:top w:val="single" w:sz="4" w:space="0" w:color="00000A"/>
              <w:left w:val="single" w:sz="4" w:space="0" w:color="00000A"/>
              <w:bottom w:val="single" w:sz="4" w:space="0" w:color="00000A"/>
              <w:right w:val="single" w:sz="4" w:space="0" w:color="00000A"/>
            </w:tcBorders>
            <w:shd w:val="clear" w:color="auto" w:fill="D0CECE"/>
            <w:vAlign w:val="center"/>
          </w:tcPr>
          <w:p w14:paraId="0457357F" w14:textId="77777777" w:rsidR="00967216" w:rsidRDefault="00000000">
            <w:pPr>
              <w:spacing w:after="0"/>
            </w:pPr>
            <w:r>
              <w:rPr>
                <w:rFonts w:ascii="Cambria" w:eastAsia="Cambria" w:hAnsi="Cambria" w:cs="Cambria"/>
                <w:b/>
              </w:rPr>
              <w:t xml:space="preserve">Ustawa prawo oświatowe z 14 grudnia 2016 r. </w:t>
            </w:r>
            <w:r>
              <w:rPr>
                <w:rFonts w:ascii="Cambria" w:eastAsia="Cambria" w:hAnsi="Cambria" w:cs="Cambria"/>
                <w:b/>
                <w:color w:val="FF0000"/>
                <w:sz w:val="24"/>
              </w:rPr>
              <w:t xml:space="preserve"> </w:t>
            </w:r>
          </w:p>
        </w:tc>
      </w:tr>
      <w:tr w:rsidR="00967216" w14:paraId="305AEF02" w14:textId="77777777">
        <w:trPr>
          <w:trHeight w:val="5020"/>
        </w:trPr>
        <w:tc>
          <w:tcPr>
            <w:tcW w:w="808" w:type="dxa"/>
            <w:tcBorders>
              <w:top w:val="single" w:sz="4" w:space="0" w:color="00000A"/>
              <w:left w:val="single" w:sz="4" w:space="0" w:color="00000A"/>
              <w:bottom w:val="single" w:sz="4" w:space="0" w:color="00000A"/>
              <w:right w:val="single" w:sz="4" w:space="0" w:color="00000A"/>
            </w:tcBorders>
          </w:tcPr>
          <w:p w14:paraId="0093E9E2" w14:textId="77777777" w:rsidR="00967216" w:rsidRDefault="00000000">
            <w:pPr>
              <w:spacing w:after="0"/>
            </w:pPr>
            <w:r>
              <w:rPr>
                <w:rFonts w:ascii="Cambria" w:eastAsia="Cambria" w:hAnsi="Cambria" w:cs="Cambria"/>
                <w:color w:val="00000A"/>
              </w:rPr>
              <w:t>Art. 1</w:t>
            </w:r>
            <w:r>
              <w:rPr>
                <w:rFonts w:ascii="Cambria" w:eastAsia="Cambria" w:hAnsi="Cambria" w:cs="Cambria"/>
                <w:color w:val="00000A"/>
                <w:sz w:val="24"/>
              </w:rPr>
              <w:t xml:space="preserve"> </w:t>
            </w:r>
          </w:p>
        </w:tc>
        <w:tc>
          <w:tcPr>
            <w:tcW w:w="8252" w:type="dxa"/>
            <w:tcBorders>
              <w:top w:val="single" w:sz="4" w:space="0" w:color="00000A"/>
              <w:left w:val="single" w:sz="4" w:space="0" w:color="00000A"/>
              <w:bottom w:val="single" w:sz="4" w:space="0" w:color="00000A"/>
              <w:right w:val="single" w:sz="4" w:space="0" w:color="00000A"/>
            </w:tcBorders>
            <w:vAlign w:val="center"/>
          </w:tcPr>
          <w:p w14:paraId="45804184" w14:textId="77777777" w:rsidR="00967216" w:rsidRDefault="00000000">
            <w:pPr>
              <w:spacing w:after="118"/>
              <w:ind w:left="1"/>
            </w:pPr>
            <w:r>
              <w:rPr>
                <w:rFonts w:ascii="Cambria" w:eastAsia="Cambria" w:hAnsi="Cambria" w:cs="Cambria"/>
                <w:color w:val="00000A"/>
                <w:sz w:val="20"/>
              </w:rPr>
              <w:t xml:space="preserve">System oświaty zapewnia w szczególności: </w:t>
            </w:r>
          </w:p>
          <w:p w14:paraId="645E4A8E" w14:textId="77777777" w:rsidR="00967216" w:rsidRDefault="00000000">
            <w:pPr>
              <w:numPr>
                <w:ilvl w:val="0"/>
                <w:numId w:val="29"/>
              </w:numPr>
              <w:spacing w:after="122" w:line="257" w:lineRule="auto"/>
              <w:ind w:hanging="362"/>
              <w:jc w:val="both"/>
            </w:pPr>
            <w:r>
              <w:rPr>
                <w:rFonts w:ascii="Cambria" w:eastAsia="Cambria" w:hAnsi="Cambria" w:cs="Cambria"/>
                <w:color w:val="00000A"/>
                <w:sz w:val="20"/>
              </w:rPr>
              <w:t xml:space="preserve">realizację prawa każdego obywatela Rzeczypospolitej Polskiej do kształcenia się oraz prawa dzieci i młodzieży do wychowania i opieki, odpowiednich do wieku i osiągniętego rozwoju </w:t>
            </w:r>
          </w:p>
          <w:p w14:paraId="105F1A95" w14:textId="77777777" w:rsidR="00967216" w:rsidRDefault="00000000">
            <w:pPr>
              <w:numPr>
                <w:ilvl w:val="0"/>
                <w:numId w:val="29"/>
              </w:numPr>
              <w:spacing w:after="118"/>
              <w:ind w:hanging="362"/>
              <w:jc w:val="both"/>
            </w:pPr>
            <w:r>
              <w:rPr>
                <w:rFonts w:ascii="Cambria" w:eastAsia="Cambria" w:hAnsi="Cambria" w:cs="Cambria"/>
                <w:color w:val="00000A"/>
                <w:sz w:val="20"/>
              </w:rPr>
              <w:t xml:space="preserve">wspomaganie przez szkołę wychowawczej roli rodziny </w:t>
            </w:r>
          </w:p>
          <w:p w14:paraId="2B8B764F" w14:textId="77777777" w:rsidR="00967216" w:rsidRDefault="00000000">
            <w:pPr>
              <w:numPr>
                <w:ilvl w:val="0"/>
                <w:numId w:val="29"/>
              </w:numPr>
              <w:spacing w:after="121"/>
              <w:ind w:hanging="362"/>
              <w:jc w:val="both"/>
            </w:pPr>
            <w:r>
              <w:rPr>
                <w:rFonts w:ascii="Cambria" w:eastAsia="Cambria" w:hAnsi="Cambria" w:cs="Cambria"/>
                <w:color w:val="00000A"/>
                <w:sz w:val="20"/>
              </w:rPr>
              <w:t xml:space="preserve">wychowanie rozumiane jako wspieranie dziecka w rozwoju ku pełnej dojrzałości w sferze fizycznej, emocjonalnej, intelektualnej, duchowej i społecznej, wzmacniane i uzupełniane przez działania z zakresu profilaktyki problemów dzieci i młodzieży </w:t>
            </w:r>
          </w:p>
          <w:p w14:paraId="204686AC" w14:textId="77777777" w:rsidR="00967216" w:rsidRDefault="00000000">
            <w:pPr>
              <w:spacing w:after="119" w:line="258" w:lineRule="auto"/>
              <w:ind w:left="460" w:right="52" w:hanging="425"/>
              <w:jc w:val="both"/>
            </w:pPr>
            <w:r>
              <w:rPr>
                <w:rFonts w:ascii="Cambria" w:eastAsia="Cambria" w:hAnsi="Cambria" w:cs="Cambria"/>
                <w:color w:val="00000A"/>
                <w:sz w:val="20"/>
              </w:rPr>
              <w:t xml:space="preserve">6)   możliwość pobierania nauki we wszystkich typach szkół przez dzieci i młodzież niepełnosprawną, niedostosowaną społecznie i zagrożoną niedostosowaniem społecznym, zgodnie z indywidualnymi potrzebami rozwojowymi i edukacyjnymi oraz predyspozycjami; </w:t>
            </w:r>
          </w:p>
          <w:p w14:paraId="4CA94362" w14:textId="77777777" w:rsidR="00967216" w:rsidRDefault="00000000">
            <w:pPr>
              <w:spacing w:after="118" w:line="260" w:lineRule="auto"/>
              <w:ind w:left="460" w:hanging="425"/>
              <w:jc w:val="both"/>
            </w:pPr>
            <w:r>
              <w:rPr>
                <w:rFonts w:ascii="Cambria" w:eastAsia="Cambria" w:hAnsi="Cambria" w:cs="Cambria"/>
                <w:color w:val="00000A"/>
                <w:sz w:val="20"/>
              </w:rPr>
              <w:t xml:space="preserve">14) utrzymywanie bezpiecznych i higienicznych warunków nauki, wychowania i opieki w szkołach i placówkach </w:t>
            </w:r>
          </w:p>
          <w:p w14:paraId="148AEAB5" w14:textId="77777777" w:rsidR="00967216" w:rsidRDefault="00000000">
            <w:pPr>
              <w:spacing w:after="0"/>
              <w:ind w:left="460" w:right="54" w:hanging="425"/>
              <w:jc w:val="both"/>
            </w:pPr>
            <w:r>
              <w:rPr>
                <w:rFonts w:ascii="Cambria" w:eastAsia="Cambria" w:hAnsi="Cambria" w:cs="Cambria"/>
                <w:color w:val="00000A"/>
                <w:sz w:val="20"/>
              </w:rPr>
              <w:t xml:space="preserve">21) upowszechnianie wśród dzieci i młodzieży wiedzy o bezpieczeństwie oraz kształtowanie właściwych postaw wobec zagrożeń, w tym związanych z korzystaniem z technologii informacyjno-komunikacyjnych, i sytuacji nadzwyczajnych.  </w:t>
            </w:r>
          </w:p>
        </w:tc>
      </w:tr>
      <w:tr w:rsidR="00967216" w14:paraId="30B64381" w14:textId="77777777">
        <w:trPr>
          <w:trHeight w:val="1011"/>
        </w:trPr>
        <w:tc>
          <w:tcPr>
            <w:tcW w:w="808" w:type="dxa"/>
            <w:tcBorders>
              <w:top w:val="single" w:sz="4" w:space="0" w:color="00000A"/>
              <w:left w:val="single" w:sz="4" w:space="0" w:color="00000A"/>
              <w:bottom w:val="single" w:sz="4" w:space="0" w:color="00000A"/>
              <w:right w:val="single" w:sz="4" w:space="0" w:color="00000A"/>
            </w:tcBorders>
          </w:tcPr>
          <w:p w14:paraId="2B8FDD9E" w14:textId="77777777" w:rsidR="00967216" w:rsidRDefault="00000000">
            <w:pPr>
              <w:spacing w:after="0"/>
            </w:pPr>
            <w:r>
              <w:rPr>
                <w:rFonts w:ascii="Cambria" w:eastAsia="Cambria" w:hAnsi="Cambria" w:cs="Cambria"/>
                <w:color w:val="00000A"/>
              </w:rPr>
              <w:t xml:space="preserve">Art. 5 </w:t>
            </w:r>
          </w:p>
        </w:tc>
        <w:tc>
          <w:tcPr>
            <w:tcW w:w="8252" w:type="dxa"/>
            <w:tcBorders>
              <w:top w:val="single" w:sz="4" w:space="0" w:color="00000A"/>
              <w:left w:val="single" w:sz="4" w:space="0" w:color="00000A"/>
              <w:bottom w:val="single" w:sz="4" w:space="0" w:color="00000A"/>
              <w:right w:val="single" w:sz="4" w:space="0" w:color="00000A"/>
            </w:tcBorders>
            <w:vAlign w:val="center"/>
          </w:tcPr>
          <w:p w14:paraId="4935D196" w14:textId="77777777" w:rsidR="00967216" w:rsidRDefault="00000000">
            <w:pPr>
              <w:spacing w:after="0"/>
              <w:ind w:left="1" w:right="54"/>
              <w:jc w:val="both"/>
            </w:pPr>
            <w:r>
              <w:rPr>
                <w:rFonts w:ascii="Cambria" w:eastAsia="Cambria" w:hAnsi="Cambria" w:cs="Cambria"/>
                <w:color w:val="00000A"/>
                <w:sz w:val="20"/>
              </w:rPr>
              <w:t xml:space="preserve">Nauczyciel w swoich działaniach dydaktycznych, wychowawczych i opiekuńczych ma obowiązek kierowania się dobrem uczniów, troską o ich zdrowie, postawę moralną i obywatelską, z poszanowaniem godności osobistej ucznia. </w:t>
            </w:r>
          </w:p>
        </w:tc>
      </w:tr>
    </w:tbl>
    <w:p w14:paraId="5B4887CD" w14:textId="77777777" w:rsidR="00967216" w:rsidRDefault="00000000">
      <w:pPr>
        <w:spacing w:after="0"/>
      </w:pPr>
      <w:r>
        <w:rPr>
          <w:rFonts w:ascii="Cambria" w:eastAsia="Cambria" w:hAnsi="Cambria" w:cs="Cambria"/>
          <w:color w:val="00000A"/>
          <w:sz w:val="24"/>
        </w:rPr>
        <w:t xml:space="preserve"> </w:t>
      </w:r>
    </w:p>
    <w:p w14:paraId="088E9872" w14:textId="77777777" w:rsidR="00967216" w:rsidRDefault="00000000">
      <w:pPr>
        <w:spacing w:after="0"/>
      </w:pPr>
      <w:r>
        <w:rPr>
          <w:rFonts w:ascii="Cambria" w:eastAsia="Cambria" w:hAnsi="Cambria" w:cs="Cambria"/>
          <w:color w:val="00000A"/>
          <w:sz w:val="24"/>
        </w:rPr>
        <w:t xml:space="preserve"> </w:t>
      </w:r>
    </w:p>
    <w:tbl>
      <w:tblPr>
        <w:tblStyle w:val="TableGrid"/>
        <w:tblW w:w="9060" w:type="dxa"/>
        <w:tblInd w:w="6" w:type="dxa"/>
        <w:tblCellMar>
          <w:top w:w="39" w:type="dxa"/>
          <w:left w:w="37" w:type="dxa"/>
          <w:bottom w:w="0" w:type="dxa"/>
          <w:right w:w="19" w:type="dxa"/>
        </w:tblCellMar>
        <w:tblLook w:val="04A0" w:firstRow="1" w:lastRow="0" w:firstColumn="1" w:lastColumn="0" w:noHBand="0" w:noVBand="1"/>
      </w:tblPr>
      <w:tblGrid>
        <w:gridCol w:w="837"/>
        <w:gridCol w:w="8223"/>
      </w:tblGrid>
      <w:tr w:rsidR="00967216" w14:paraId="46C13DCB" w14:textId="77777777">
        <w:trPr>
          <w:trHeight w:val="526"/>
        </w:trPr>
        <w:tc>
          <w:tcPr>
            <w:tcW w:w="9060" w:type="dxa"/>
            <w:gridSpan w:val="2"/>
            <w:tcBorders>
              <w:top w:val="single" w:sz="4" w:space="0" w:color="00000A"/>
              <w:left w:val="single" w:sz="4" w:space="0" w:color="00000A"/>
              <w:bottom w:val="single" w:sz="4" w:space="0" w:color="00000A"/>
              <w:right w:val="single" w:sz="4" w:space="0" w:color="00000A"/>
            </w:tcBorders>
            <w:shd w:val="clear" w:color="auto" w:fill="D0CECE"/>
            <w:vAlign w:val="center"/>
          </w:tcPr>
          <w:p w14:paraId="617B0024" w14:textId="77777777" w:rsidR="00967216" w:rsidRDefault="00000000">
            <w:pPr>
              <w:spacing w:after="0"/>
            </w:pPr>
            <w:r>
              <w:rPr>
                <w:rFonts w:ascii="Cambria" w:eastAsia="Cambria" w:hAnsi="Cambria" w:cs="Cambria"/>
                <w:b/>
              </w:rPr>
              <w:t>Ustawa o działaniach antyterrorystycznych z 10 czerwca 2016 r.</w:t>
            </w:r>
            <w:r>
              <w:rPr>
                <w:rFonts w:ascii="Cambria" w:eastAsia="Cambria" w:hAnsi="Cambria" w:cs="Cambria"/>
                <w:b/>
                <w:sz w:val="24"/>
              </w:rPr>
              <w:t xml:space="preserve"> </w:t>
            </w:r>
          </w:p>
        </w:tc>
      </w:tr>
      <w:tr w:rsidR="00967216" w14:paraId="5F535B4C" w14:textId="77777777">
        <w:trPr>
          <w:trHeight w:val="757"/>
        </w:trPr>
        <w:tc>
          <w:tcPr>
            <w:tcW w:w="837" w:type="dxa"/>
            <w:tcBorders>
              <w:top w:val="single" w:sz="4" w:space="0" w:color="00000A"/>
              <w:left w:val="single" w:sz="4" w:space="0" w:color="00000A"/>
              <w:bottom w:val="single" w:sz="4" w:space="0" w:color="00000A"/>
              <w:right w:val="single" w:sz="4" w:space="0" w:color="00000A"/>
            </w:tcBorders>
          </w:tcPr>
          <w:p w14:paraId="7E6C70FB" w14:textId="77777777" w:rsidR="00967216" w:rsidRDefault="00000000">
            <w:pPr>
              <w:spacing w:after="0"/>
            </w:pPr>
            <w:r>
              <w:rPr>
                <w:rFonts w:ascii="Cambria" w:eastAsia="Cambria" w:hAnsi="Cambria" w:cs="Cambria"/>
                <w:color w:val="00000A"/>
              </w:rPr>
              <w:t>Art. 1</w:t>
            </w:r>
            <w:r>
              <w:rPr>
                <w:rFonts w:ascii="Cambria" w:eastAsia="Cambria" w:hAnsi="Cambria" w:cs="Cambria"/>
                <w:color w:val="00000A"/>
                <w:sz w:val="24"/>
              </w:rPr>
              <w:t xml:space="preserve"> </w:t>
            </w:r>
          </w:p>
        </w:tc>
        <w:tc>
          <w:tcPr>
            <w:tcW w:w="8223" w:type="dxa"/>
            <w:tcBorders>
              <w:top w:val="single" w:sz="4" w:space="0" w:color="00000A"/>
              <w:left w:val="single" w:sz="4" w:space="0" w:color="00000A"/>
              <w:bottom w:val="single" w:sz="4" w:space="0" w:color="00000A"/>
              <w:right w:val="single" w:sz="4" w:space="0" w:color="00000A"/>
            </w:tcBorders>
            <w:vAlign w:val="center"/>
          </w:tcPr>
          <w:p w14:paraId="21373E07" w14:textId="77777777" w:rsidR="00967216" w:rsidRDefault="00000000">
            <w:pPr>
              <w:spacing w:after="0"/>
              <w:ind w:left="1"/>
              <w:jc w:val="both"/>
            </w:pPr>
            <w:r>
              <w:rPr>
                <w:rFonts w:ascii="Cambria" w:eastAsia="Cambria" w:hAnsi="Cambria" w:cs="Cambria"/>
                <w:color w:val="00000A"/>
                <w:sz w:val="20"/>
              </w:rPr>
              <w:t>Ustawa określa zasady prowadzenia działań antyterrorystycznych oraz współpracy między organami właściwymi w zakresie prowadzenia tych działań.</w:t>
            </w:r>
            <w:r>
              <w:rPr>
                <w:rFonts w:ascii="Cambria" w:eastAsia="Cambria" w:hAnsi="Cambria" w:cs="Cambria"/>
                <w:i/>
                <w:color w:val="00000A"/>
                <w:sz w:val="20"/>
              </w:rPr>
              <w:t xml:space="preserve"> </w:t>
            </w:r>
          </w:p>
        </w:tc>
      </w:tr>
      <w:tr w:rsidR="00967216" w14:paraId="0B771A9A" w14:textId="77777777">
        <w:trPr>
          <w:trHeight w:val="4033"/>
        </w:trPr>
        <w:tc>
          <w:tcPr>
            <w:tcW w:w="837" w:type="dxa"/>
            <w:tcBorders>
              <w:top w:val="single" w:sz="4" w:space="0" w:color="00000A"/>
              <w:left w:val="single" w:sz="4" w:space="0" w:color="00000A"/>
              <w:bottom w:val="single" w:sz="4" w:space="0" w:color="00000A"/>
              <w:right w:val="single" w:sz="4" w:space="0" w:color="00000A"/>
            </w:tcBorders>
          </w:tcPr>
          <w:p w14:paraId="1BE25AC3" w14:textId="77777777" w:rsidR="00967216" w:rsidRDefault="00000000">
            <w:pPr>
              <w:spacing w:after="0"/>
            </w:pPr>
            <w:r>
              <w:rPr>
                <w:rFonts w:ascii="Cambria" w:eastAsia="Cambria" w:hAnsi="Cambria" w:cs="Cambria"/>
                <w:color w:val="00000A"/>
              </w:rPr>
              <w:lastRenderedPageBreak/>
              <w:t xml:space="preserve">Art. 2 </w:t>
            </w:r>
            <w:r>
              <w:rPr>
                <w:rFonts w:ascii="Cambria" w:eastAsia="Cambria" w:hAnsi="Cambria" w:cs="Cambria"/>
                <w:color w:val="00000A"/>
                <w:sz w:val="24"/>
              </w:rPr>
              <w:t xml:space="preserve"> </w:t>
            </w:r>
          </w:p>
        </w:tc>
        <w:tc>
          <w:tcPr>
            <w:tcW w:w="8223" w:type="dxa"/>
            <w:tcBorders>
              <w:top w:val="single" w:sz="4" w:space="0" w:color="00000A"/>
              <w:left w:val="single" w:sz="4" w:space="0" w:color="00000A"/>
              <w:bottom w:val="single" w:sz="4" w:space="0" w:color="00000A"/>
              <w:right w:val="single" w:sz="4" w:space="0" w:color="00000A"/>
            </w:tcBorders>
            <w:vAlign w:val="bottom"/>
          </w:tcPr>
          <w:p w14:paraId="55C0B0BF" w14:textId="77777777" w:rsidR="00967216" w:rsidRDefault="00000000">
            <w:pPr>
              <w:spacing w:after="118"/>
              <w:ind w:left="1"/>
            </w:pPr>
            <w:r>
              <w:rPr>
                <w:rFonts w:ascii="Cambria" w:eastAsia="Cambria" w:hAnsi="Cambria" w:cs="Cambria"/>
                <w:color w:val="00000A"/>
                <w:sz w:val="20"/>
              </w:rPr>
              <w:t xml:space="preserve">Ustawa definiuje istotne pojęcia związane z terroryzmem. Ilekroć w ustawie jest mowa o:  </w:t>
            </w:r>
          </w:p>
          <w:p w14:paraId="5C497B48" w14:textId="77777777" w:rsidR="00967216" w:rsidRDefault="00000000">
            <w:pPr>
              <w:numPr>
                <w:ilvl w:val="0"/>
                <w:numId w:val="30"/>
              </w:numPr>
              <w:spacing w:after="121"/>
              <w:ind w:right="43" w:hanging="216"/>
              <w:jc w:val="both"/>
            </w:pPr>
            <w:r>
              <w:rPr>
                <w:rFonts w:ascii="Cambria" w:eastAsia="Cambria" w:hAnsi="Cambria" w:cs="Cambria"/>
                <w:color w:val="00000A"/>
                <w:sz w:val="20"/>
              </w:rPr>
              <w:t xml:space="preserve">działaniach antyterrorystycznych – należy przez to rozumieć działania organów administracji publicznej, polegające na zapobieganiu zdarzeniom o charakterze terrorystycznym, przygotowaniu do przejmowania nad nimi kontroli w drodze zaplanowanych przedsięwzięć, reagowaniu w przypadku wystąpienia takich zdarzeń oraz usuwaniu ich skutków, w tym odtwarzaniu zasobów wykorzystywanych do reagowania na nie; </w:t>
            </w:r>
          </w:p>
          <w:p w14:paraId="0A0B6894" w14:textId="77777777" w:rsidR="00967216" w:rsidRDefault="00000000">
            <w:pPr>
              <w:numPr>
                <w:ilvl w:val="0"/>
                <w:numId w:val="30"/>
              </w:numPr>
              <w:spacing w:after="119" w:line="258" w:lineRule="auto"/>
              <w:ind w:right="43" w:hanging="216"/>
              <w:jc w:val="both"/>
            </w:pPr>
            <w:r>
              <w:rPr>
                <w:rFonts w:ascii="Cambria" w:eastAsia="Cambria" w:hAnsi="Cambria" w:cs="Cambria"/>
                <w:color w:val="00000A"/>
                <w:sz w:val="20"/>
              </w:rPr>
              <w:t xml:space="preserve">działaniach </w:t>
            </w:r>
            <w:proofErr w:type="spellStart"/>
            <w:r>
              <w:rPr>
                <w:rFonts w:ascii="Cambria" w:eastAsia="Cambria" w:hAnsi="Cambria" w:cs="Cambria"/>
                <w:color w:val="00000A"/>
                <w:sz w:val="20"/>
              </w:rPr>
              <w:t>kontrterrorystycznych</w:t>
            </w:r>
            <w:proofErr w:type="spellEnd"/>
            <w:r>
              <w:rPr>
                <w:rFonts w:ascii="Cambria" w:eastAsia="Cambria" w:hAnsi="Cambria" w:cs="Cambria"/>
                <w:color w:val="00000A"/>
                <w:sz w:val="20"/>
              </w:rPr>
              <w:t xml:space="preserve"> – należy przez to rozumieć działania wobec sprawców, osób przygotowujących lub pomagających w dokonaniu przestępstwa o charakterze terrorystycznym, o którym mowa w art. 115 § 20 ustawy z dnia 6 czerwca 1997 r. – Kodeks karny (Dz. U. poz. 553, z </w:t>
            </w:r>
            <w:proofErr w:type="spellStart"/>
            <w:r>
              <w:rPr>
                <w:rFonts w:ascii="Cambria" w:eastAsia="Cambria" w:hAnsi="Cambria" w:cs="Cambria"/>
                <w:color w:val="00000A"/>
                <w:sz w:val="20"/>
              </w:rPr>
              <w:t>późn</w:t>
            </w:r>
            <w:proofErr w:type="spellEnd"/>
            <w:r>
              <w:rPr>
                <w:rFonts w:ascii="Cambria" w:eastAsia="Cambria" w:hAnsi="Cambria" w:cs="Cambria"/>
                <w:color w:val="00000A"/>
                <w:sz w:val="20"/>
              </w:rPr>
              <w:t xml:space="preserve">. zm.), prowadzone w celu wyeliminowania bezpośredniego zagrożenia dla życia, zdrowia osób oraz mienia przy wykorzystaniu specjalistycznych sił i środków oraz specjalistycznej taktyki działania, </w:t>
            </w:r>
          </w:p>
          <w:p w14:paraId="72B7AD0F" w14:textId="77777777" w:rsidR="00967216" w:rsidRDefault="00000000">
            <w:pPr>
              <w:spacing w:after="0"/>
              <w:ind w:left="289" w:hanging="283"/>
              <w:jc w:val="both"/>
            </w:pPr>
            <w:r>
              <w:rPr>
                <w:rFonts w:ascii="Cambria" w:eastAsia="Cambria" w:hAnsi="Cambria" w:cs="Cambria"/>
                <w:color w:val="00000A"/>
                <w:sz w:val="20"/>
              </w:rPr>
              <w:t xml:space="preserve">6. miejscu zdarzenia o charakterze terrorystycznym – należy przez to rozumieć przestrzeń otwartą lub zamkniętą, w której nastąpiło zdarzenie o charakterze terrorystycznym lub w </w:t>
            </w:r>
          </w:p>
        </w:tc>
      </w:tr>
      <w:tr w:rsidR="00967216" w14:paraId="277CCFD6" w14:textId="77777777">
        <w:trPr>
          <w:trHeight w:val="1769"/>
        </w:trPr>
        <w:tc>
          <w:tcPr>
            <w:tcW w:w="837" w:type="dxa"/>
            <w:tcBorders>
              <w:top w:val="single" w:sz="4" w:space="0" w:color="00000A"/>
              <w:left w:val="single" w:sz="4" w:space="0" w:color="00000A"/>
              <w:bottom w:val="single" w:sz="4" w:space="0" w:color="00000A"/>
              <w:right w:val="single" w:sz="4" w:space="0" w:color="00000A"/>
            </w:tcBorders>
          </w:tcPr>
          <w:p w14:paraId="73444D0D" w14:textId="77777777" w:rsidR="00967216" w:rsidRDefault="00967216"/>
        </w:tc>
        <w:tc>
          <w:tcPr>
            <w:tcW w:w="8223" w:type="dxa"/>
            <w:tcBorders>
              <w:top w:val="single" w:sz="4" w:space="0" w:color="00000A"/>
              <w:left w:val="single" w:sz="4" w:space="0" w:color="00000A"/>
              <w:bottom w:val="single" w:sz="4" w:space="0" w:color="00000A"/>
              <w:right w:val="single" w:sz="4" w:space="0" w:color="00000A"/>
            </w:tcBorders>
          </w:tcPr>
          <w:p w14:paraId="1E4CD406" w14:textId="77777777" w:rsidR="00967216" w:rsidRDefault="00000000">
            <w:pPr>
              <w:spacing w:after="117" w:line="260" w:lineRule="auto"/>
              <w:ind w:left="283"/>
              <w:jc w:val="both"/>
            </w:pPr>
            <w:r>
              <w:rPr>
                <w:rFonts w:ascii="Cambria" w:eastAsia="Cambria" w:hAnsi="Cambria" w:cs="Cambria"/>
                <w:color w:val="00000A"/>
                <w:sz w:val="20"/>
              </w:rPr>
              <w:t xml:space="preserve">której wystąpił lub miał wystąpić jego skutek oraz przestrzeń, w której występują zagrożenia związane ze zdarzeniem o charakterze terrorystycznym; </w:t>
            </w:r>
          </w:p>
          <w:p w14:paraId="046EBE07" w14:textId="77777777" w:rsidR="00967216" w:rsidRDefault="00000000">
            <w:pPr>
              <w:spacing w:after="0"/>
              <w:ind w:left="283" w:right="94" w:hanging="283"/>
              <w:jc w:val="both"/>
            </w:pPr>
            <w:r>
              <w:rPr>
                <w:rFonts w:ascii="Cambria" w:eastAsia="Cambria" w:hAnsi="Cambria" w:cs="Cambria"/>
                <w:color w:val="00000A"/>
                <w:sz w:val="20"/>
              </w:rPr>
              <w:t xml:space="preserve">7. zdarzeniu o charakterze terrorystycznym – należy przez to rozumieć sytuację, co do której istnieje podejrzenie, że powstała na skutek przestępstwa o charakterze terrorystycznym,  o którym mowa w art. 115 § 20 ustawy z 6 czerwca 1997 r. – Kodeks karny lub zagrożenie zaistnienia takiego czynu.  </w:t>
            </w:r>
          </w:p>
        </w:tc>
      </w:tr>
    </w:tbl>
    <w:p w14:paraId="7A3E0E8B" w14:textId="77777777" w:rsidR="00967216" w:rsidRDefault="00000000">
      <w:pPr>
        <w:spacing w:after="0"/>
      </w:pPr>
      <w:r>
        <w:rPr>
          <w:color w:val="00000A"/>
        </w:rPr>
        <w:t xml:space="preserve"> </w:t>
      </w:r>
    </w:p>
    <w:tbl>
      <w:tblPr>
        <w:tblStyle w:val="TableGrid"/>
        <w:tblW w:w="9060" w:type="dxa"/>
        <w:tblInd w:w="6" w:type="dxa"/>
        <w:tblCellMar>
          <w:top w:w="161" w:type="dxa"/>
          <w:left w:w="36" w:type="dxa"/>
          <w:bottom w:w="0" w:type="dxa"/>
          <w:right w:w="17" w:type="dxa"/>
        </w:tblCellMar>
        <w:tblLook w:val="04A0" w:firstRow="1" w:lastRow="0" w:firstColumn="1" w:lastColumn="0" w:noHBand="0" w:noVBand="1"/>
      </w:tblPr>
      <w:tblGrid>
        <w:gridCol w:w="818"/>
        <w:gridCol w:w="8242"/>
      </w:tblGrid>
      <w:tr w:rsidR="00967216" w14:paraId="387D0C43" w14:textId="77777777">
        <w:trPr>
          <w:trHeight w:val="526"/>
        </w:trPr>
        <w:tc>
          <w:tcPr>
            <w:tcW w:w="9060" w:type="dxa"/>
            <w:gridSpan w:val="2"/>
            <w:tcBorders>
              <w:top w:val="single" w:sz="4" w:space="0" w:color="00000A"/>
              <w:left w:val="single" w:sz="4" w:space="0" w:color="00000A"/>
              <w:bottom w:val="single" w:sz="4" w:space="0" w:color="00000A"/>
              <w:right w:val="single" w:sz="4" w:space="0" w:color="00000A"/>
            </w:tcBorders>
            <w:shd w:val="clear" w:color="auto" w:fill="D0CECE"/>
            <w:vAlign w:val="center"/>
          </w:tcPr>
          <w:p w14:paraId="39C0E77A" w14:textId="77777777" w:rsidR="00967216" w:rsidRDefault="00000000">
            <w:pPr>
              <w:spacing w:after="0"/>
              <w:ind w:left="1"/>
            </w:pPr>
            <w:r>
              <w:rPr>
                <w:rFonts w:ascii="Cambria" w:eastAsia="Cambria" w:hAnsi="Cambria" w:cs="Cambria"/>
                <w:b/>
              </w:rPr>
              <w:t>Ustawa Karta Nauczyciela z dnia 26 stycznia 1982 r.</w:t>
            </w:r>
            <w:r>
              <w:rPr>
                <w:rFonts w:ascii="Cambria" w:eastAsia="Cambria" w:hAnsi="Cambria" w:cs="Cambria"/>
                <w:b/>
                <w:sz w:val="24"/>
              </w:rPr>
              <w:t xml:space="preserve"> </w:t>
            </w:r>
          </w:p>
        </w:tc>
      </w:tr>
      <w:tr w:rsidR="00967216" w14:paraId="50CD73BE" w14:textId="77777777">
        <w:trPr>
          <w:trHeight w:val="2277"/>
        </w:trPr>
        <w:tc>
          <w:tcPr>
            <w:tcW w:w="818" w:type="dxa"/>
            <w:tcBorders>
              <w:top w:val="single" w:sz="4" w:space="0" w:color="00000A"/>
              <w:left w:val="single" w:sz="4" w:space="0" w:color="00000A"/>
              <w:bottom w:val="single" w:sz="4" w:space="0" w:color="00000A"/>
              <w:right w:val="single" w:sz="4" w:space="0" w:color="00000A"/>
            </w:tcBorders>
          </w:tcPr>
          <w:p w14:paraId="304C311F" w14:textId="77777777" w:rsidR="00967216" w:rsidRDefault="00000000">
            <w:pPr>
              <w:spacing w:after="115"/>
              <w:ind w:left="1"/>
            </w:pPr>
            <w:r>
              <w:rPr>
                <w:rFonts w:ascii="Cambria" w:eastAsia="Cambria" w:hAnsi="Cambria" w:cs="Cambria"/>
                <w:color w:val="00000A"/>
              </w:rPr>
              <w:t>Art. 6</w:t>
            </w:r>
            <w:r>
              <w:rPr>
                <w:rFonts w:ascii="Cambria" w:eastAsia="Cambria" w:hAnsi="Cambria" w:cs="Cambria"/>
                <w:color w:val="00000A"/>
                <w:sz w:val="24"/>
              </w:rPr>
              <w:t xml:space="preserve"> </w:t>
            </w:r>
          </w:p>
          <w:p w14:paraId="76053060" w14:textId="77777777" w:rsidR="00967216" w:rsidRDefault="00000000">
            <w:pPr>
              <w:spacing w:after="0"/>
              <w:ind w:left="1"/>
            </w:pPr>
            <w:r>
              <w:rPr>
                <w:rFonts w:ascii="Cambria" w:eastAsia="Cambria" w:hAnsi="Cambria" w:cs="Cambria"/>
                <w:color w:val="00000A"/>
                <w:sz w:val="24"/>
              </w:rPr>
              <w:t xml:space="preserve"> </w:t>
            </w:r>
          </w:p>
        </w:tc>
        <w:tc>
          <w:tcPr>
            <w:tcW w:w="8242" w:type="dxa"/>
            <w:tcBorders>
              <w:top w:val="single" w:sz="4" w:space="0" w:color="00000A"/>
              <w:left w:val="single" w:sz="4" w:space="0" w:color="00000A"/>
              <w:bottom w:val="single" w:sz="4" w:space="0" w:color="00000A"/>
              <w:right w:val="single" w:sz="4" w:space="0" w:color="00000A"/>
            </w:tcBorders>
            <w:vAlign w:val="center"/>
          </w:tcPr>
          <w:p w14:paraId="401DC2F8" w14:textId="77777777" w:rsidR="00967216" w:rsidRDefault="00000000">
            <w:pPr>
              <w:spacing w:after="0"/>
              <w:ind w:right="98"/>
              <w:jc w:val="both"/>
            </w:pPr>
            <w:r>
              <w:rPr>
                <w:rFonts w:ascii="Cambria" w:eastAsia="Cambria" w:hAnsi="Cambria" w:cs="Cambria"/>
                <w:color w:val="00000A"/>
                <w:sz w:val="20"/>
              </w:rPr>
              <w:t xml:space="preserve">Nauczyciel obowiązany jest rzetelnie realizować zadania związane z powierzonym mu stanowiskiem oraz podstawowymi funkcjami szkoły: dydaktyczną, wychowawczą i opiekuńczą; wspierać każdego ucznia w jego rozwoju oraz dążyć do pełni własnego rozwoju osobowego. Nauczyciel obowiązany jest kształcić i wychowywać młodzież w umiłowaniu Ojczyzny,  w poszanowaniu Konstytucji Rzeczypospolitej Polskiej, w atmosferze wolności sumienia  i szacunku dla każdego człowieka; dbać o kształtowanie u uczniów postaw moralnych  i obywatelskich zgodnie z ideą demokracji, pokoju i przyjaźni między ludźmi różnych narodów, ras i światopoglądów.  </w:t>
            </w:r>
          </w:p>
        </w:tc>
      </w:tr>
    </w:tbl>
    <w:p w14:paraId="74DE1D15" w14:textId="77777777" w:rsidR="00967216" w:rsidRDefault="00000000">
      <w:pPr>
        <w:spacing w:after="38"/>
      </w:pPr>
      <w:r>
        <w:rPr>
          <w:color w:val="00000A"/>
        </w:rPr>
        <w:t xml:space="preserve"> </w:t>
      </w:r>
    </w:p>
    <w:p w14:paraId="080E9F66" w14:textId="77777777" w:rsidR="00967216" w:rsidRDefault="00000000">
      <w:pPr>
        <w:spacing w:after="0"/>
      </w:pPr>
      <w:r>
        <w:rPr>
          <w:rFonts w:ascii="Cambria" w:eastAsia="Cambria" w:hAnsi="Cambria" w:cs="Cambria"/>
          <w:b/>
          <w:color w:val="00000A"/>
          <w:sz w:val="24"/>
        </w:rPr>
        <w:t xml:space="preserve">Pozostałe akty prawne:  </w:t>
      </w:r>
    </w:p>
    <w:tbl>
      <w:tblPr>
        <w:tblStyle w:val="TableGrid"/>
        <w:tblW w:w="9060" w:type="dxa"/>
        <w:tblInd w:w="6" w:type="dxa"/>
        <w:tblCellMar>
          <w:top w:w="0" w:type="dxa"/>
          <w:left w:w="37" w:type="dxa"/>
          <w:bottom w:w="0" w:type="dxa"/>
          <w:right w:w="0" w:type="dxa"/>
        </w:tblCellMar>
        <w:tblLook w:val="04A0" w:firstRow="1" w:lastRow="0" w:firstColumn="1" w:lastColumn="0" w:noHBand="0" w:noVBand="1"/>
      </w:tblPr>
      <w:tblGrid>
        <w:gridCol w:w="9060"/>
      </w:tblGrid>
      <w:tr w:rsidR="00967216" w14:paraId="5379EDE1" w14:textId="77777777">
        <w:trPr>
          <w:trHeight w:val="840"/>
        </w:trPr>
        <w:tc>
          <w:tcPr>
            <w:tcW w:w="9060" w:type="dxa"/>
            <w:tcBorders>
              <w:top w:val="single" w:sz="4" w:space="0" w:color="00000A"/>
              <w:left w:val="single" w:sz="4" w:space="0" w:color="00000A"/>
              <w:bottom w:val="single" w:sz="4" w:space="0" w:color="00000A"/>
              <w:right w:val="single" w:sz="4" w:space="0" w:color="00000A"/>
            </w:tcBorders>
            <w:shd w:val="clear" w:color="auto" w:fill="D0CECE"/>
            <w:vAlign w:val="center"/>
          </w:tcPr>
          <w:p w14:paraId="3405CDC5" w14:textId="77777777" w:rsidR="00967216" w:rsidRDefault="00000000">
            <w:pPr>
              <w:spacing w:after="14"/>
              <w:jc w:val="both"/>
            </w:pPr>
            <w:r>
              <w:rPr>
                <w:rFonts w:ascii="Cambria" w:eastAsia="Cambria" w:hAnsi="Cambria" w:cs="Cambria"/>
              </w:rPr>
              <w:t xml:space="preserve">Uchwała Rady Ministrów z dnia 9 grudnia 2014 r. w sprawie „Narodowego Programu </w:t>
            </w:r>
          </w:p>
          <w:p w14:paraId="5DB3BD81" w14:textId="77777777" w:rsidR="00967216" w:rsidRDefault="00000000">
            <w:pPr>
              <w:spacing w:after="0"/>
            </w:pPr>
            <w:r>
              <w:rPr>
                <w:rFonts w:ascii="Cambria" w:eastAsia="Cambria" w:hAnsi="Cambria" w:cs="Cambria"/>
              </w:rPr>
              <w:t xml:space="preserve">Antyterrorystycznego na lata 2015–2019” </w:t>
            </w:r>
          </w:p>
        </w:tc>
      </w:tr>
      <w:tr w:rsidR="00967216" w14:paraId="49753CD7" w14:textId="77777777">
        <w:trPr>
          <w:trHeight w:val="550"/>
        </w:trPr>
        <w:tc>
          <w:tcPr>
            <w:tcW w:w="9060" w:type="dxa"/>
            <w:tcBorders>
              <w:top w:val="single" w:sz="4" w:space="0" w:color="00000A"/>
              <w:left w:val="single" w:sz="4" w:space="0" w:color="00000A"/>
              <w:bottom w:val="single" w:sz="4" w:space="0" w:color="00000A"/>
              <w:right w:val="single" w:sz="4" w:space="0" w:color="00000A"/>
            </w:tcBorders>
            <w:vAlign w:val="center"/>
          </w:tcPr>
          <w:p w14:paraId="07A7BFC9" w14:textId="77777777" w:rsidR="00967216" w:rsidRDefault="00000000">
            <w:pPr>
              <w:spacing w:after="0"/>
            </w:pPr>
            <w:r>
              <w:rPr>
                <w:rFonts w:ascii="Cambria" w:eastAsia="Cambria" w:hAnsi="Cambria" w:cs="Cambria"/>
                <w:color w:val="00000A"/>
              </w:rPr>
              <w:t xml:space="preserve">Ustawa z dnia 17 lipca 2009 r. o zarządzaniu kryzysowym </w:t>
            </w:r>
          </w:p>
        </w:tc>
      </w:tr>
      <w:tr w:rsidR="00967216" w14:paraId="270FD9E0" w14:textId="77777777">
        <w:trPr>
          <w:trHeight w:val="545"/>
        </w:trPr>
        <w:tc>
          <w:tcPr>
            <w:tcW w:w="9060"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31ABCE23" w14:textId="77777777" w:rsidR="00967216" w:rsidRDefault="00000000">
            <w:pPr>
              <w:spacing w:after="0"/>
              <w:jc w:val="both"/>
            </w:pPr>
            <w:r>
              <w:rPr>
                <w:rFonts w:ascii="Cambria" w:eastAsia="Cambria" w:hAnsi="Cambria" w:cs="Cambria"/>
                <w:color w:val="00000A"/>
              </w:rPr>
              <w:t xml:space="preserve">Ustawa z dnia 10 czerwca 2010 r. o przeciwdziałaniu przemocy w rodzinie                                          </w:t>
            </w:r>
          </w:p>
        </w:tc>
      </w:tr>
      <w:tr w:rsidR="00967216" w14:paraId="227D868C" w14:textId="77777777">
        <w:trPr>
          <w:trHeight w:val="547"/>
        </w:trPr>
        <w:tc>
          <w:tcPr>
            <w:tcW w:w="9060" w:type="dxa"/>
            <w:tcBorders>
              <w:top w:val="single" w:sz="4" w:space="0" w:color="00000A"/>
              <w:left w:val="single" w:sz="4" w:space="0" w:color="00000A"/>
              <w:bottom w:val="single" w:sz="4" w:space="0" w:color="00000A"/>
              <w:right w:val="single" w:sz="4" w:space="0" w:color="00000A"/>
            </w:tcBorders>
            <w:vAlign w:val="center"/>
          </w:tcPr>
          <w:p w14:paraId="262632F4" w14:textId="77777777" w:rsidR="00967216" w:rsidRDefault="00000000">
            <w:pPr>
              <w:spacing w:after="0"/>
            </w:pPr>
            <w:r>
              <w:rPr>
                <w:rFonts w:ascii="Cambria" w:eastAsia="Cambria" w:hAnsi="Cambria" w:cs="Cambria"/>
                <w:color w:val="00000A"/>
              </w:rPr>
              <w:t xml:space="preserve">Ustawa z dnia 15 kwietnia 2011 r. o systemie informacji oświatowej </w:t>
            </w:r>
          </w:p>
        </w:tc>
      </w:tr>
      <w:tr w:rsidR="00967216" w14:paraId="30A900C9" w14:textId="77777777">
        <w:trPr>
          <w:trHeight w:val="545"/>
        </w:trPr>
        <w:tc>
          <w:tcPr>
            <w:tcW w:w="906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9F5C69" w14:textId="77777777" w:rsidR="00967216" w:rsidRDefault="00000000">
            <w:pPr>
              <w:spacing w:after="0"/>
              <w:jc w:val="both"/>
            </w:pPr>
            <w:r>
              <w:rPr>
                <w:rFonts w:ascii="Cambria" w:eastAsia="Cambria" w:hAnsi="Cambria" w:cs="Cambria"/>
                <w:color w:val="00000A"/>
              </w:rPr>
              <w:t xml:space="preserve">Ustawa z dnia 26 października 1982 r. o postępowaniu w sprawach nieletnich                                   </w:t>
            </w:r>
          </w:p>
        </w:tc>
      </w:tr>
      <w:tr w:rsidR="00967216" w14:paraId="539B897B" w14:textId="77777777">
        <w:trPr>
          <w:trHeight w:val="550"/>
        </w:trPr>
        <w:tc>
          <w:tcPr>
            <w:tcW w:w="9060" w:type="dxa"/>
            <w:tcBorders>
              <w:top w:val="single" w:sz="4" w:space="0" w:color="00000A"/>
              <w:left w:val="single" w:sz="4" w:space="0" w:color="00000A"/>
              <w:bottom w:val="single" w:sz="4" w:space="0" w:color="00000A"/>
              <w:right w:val="single" w:sz="4" w:space="0" w:color="00000A"/>
            </w:tcBorders>
            <w:vAlign w:val="center"/>
          </w:tcPr>
          <w:p w14:paraId="5E8FF449" w14:textId="77777777" w:rsidR="00967216" w:rsidRDefault="00000000">
            <w:pPr>
              <w:spacing w:after="0"/>
            </w:pPr>
            <w:r>
              <w:rPr>
                <w:rFonts w:ascii="Cambria" w:eastAsia="Cambria" w:hAnsi="Cambria" w:cs="Cambria"/>
                <w:color w:val="00000A"/>
              </w:rPr>
              <w:t xml:space="preserve">Ustawa z dnia 8 kwietnia 2010 r. o ochronie zdrowia </w:t>
            </w:r>
          </w:p>
        </w:tc>
      </w:tr>
      <w:tr w:rsidR="00967216" w14:paraId="4D8DDB87" w14:textId="77777777">
        <w:trPr>
          <w:trHeight w:val="545"/>
        </w:trPr>
        <w:tc>
          <w:tcPr>
            <w:tcW w:w="906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0F62248" w14:textId="77777777" w:rsidR="00967216" w:rsidRDefault="00000000">
            <w:pPr>
              <w:spacing w:after="0"/>
            </w:pPr>
            <w:r>
              <w:rPr>
                <w:rFonts w:ascii="Cambria" w:eastAsia="Cambria" w:hAnsi="Cambria" w:cs="Cambria"/>
                <w:color w:val="00000A"/>
              </w:rPr>
              <w:lastRenderedPageBreak/>
              <w:t xml:space="preserve">Ustawa z dnia 16 lipca 2009 r. o wychowaniu w trzeźwości i przeciwdziałaniu alkoholizmowi </w:t>
            </w:r>
          </w:p>
        </w:tc>
      </w:tr>
      <w:tr w:rsidR="00967216" w14:paraId="6490F762" w14:textId="77777777">
        <w:trPr>
          <w:trHeight w:val="547"/>
        </w:trPr>
        <w:tc>
          <w:tcPr>
            <w:tcW w:w="9060" w:type="dxa"/>
            <w:tcBorders>
              <w:top w:val="single" w:sz="4" w:space="0" w:color="00000A"/>
              <w:left w:val="single" w:sz="4" w:space="0" w:color="00000A"/>
              <w:bottom w:val="single" w:sz="4" w:space="0" w:color="00000A"/>
              <w:right w:val="single" w:sz="4" w:space="0" w:color="00000A"/>
            </w:tcBorders>
            <w:vAlign w:val="center"/>
          </w:tcPr>
          <w:p w14:paraId="562BACCC" w14:textId="77777777" w:rsidR="00967216" w:rsidRDefault="00000000">
            <w:pPr>
              <w:spacing w:after="0"/>
            </w:pPr>
            <w:r>
              <w:rPr>
                <w:rFonts w:ascii="Cambria" w:eastAsia="Cambria" w:hAnsi="Cambria" w:cs="Cambria"/>
                <w:color w:val="00000A"/>
              </w:rPr>
              <w:t xml:space="preserve">Ustawa z dnia 8 października 2010 r. o przeciwdziałaniu narkomanii </w:t>
            </w:r>
          </w:p>
        </w:tc>
      </w:tr>
      <w:tr w:rsidR="00967216" w14:paraId="50CF4725" w14:textId="77777777">
        <w:trPr>
          <w:trHeight w:val="843"/>
        </w:trPr>
        <w:tc>
          <w:tcPr>
            <w:tcW w:w="9060"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86F4C4F" w14:textId="77777777" w:rsidR="00967216" w:rsidRDefault="00000000">
            <w:pPr>
              <w:spacing w:after="0"/>
              <w:jc w:val="both"/>
            </w:pPr>
            <w:r>
              <w:rPr>
                <w:rFonts w:ascii="Cambria" w:eastAsia="Cambria" w:hAnsi="Cambria" w:cs="Cambria"/>
                <w:color w:val="00000A"/>
              </w:rPr>
              <w:t xml:space="preserve">Konwencja z dnia 10 kwietnia 1972 r. o zakazie prowadzenia badań, produkcji i gromadzenia zapasów broni bakteriologicznej (biologicznej) i toksycznej oraz o ich niszczeniu </w:t>
            </w:r>
          </w:p>
        </w:tc>
      </w:tr>
      <w:tr w:rsidR="00967216" w14:paraId="1D41BF1A" w14:textId="77777777">
        <w:trPr>
          <w:trHeight w:val="1141"/>
        </w:trPr>
        <w:tc>
          <w:tcPr>
            <w:tcW w:w="9060" w:type="dxa"/>
            <w:tcBorders>
              <w:top w:val="single" w:sz="4" w:space="0" w:color="00000A"/>
              <w:left w:val="single" w:sz="4" w:space="0" w:color="00000A"/>
              <w:bottom w:val="single" w:sz="4" w:space="0" w:color="00000A"/>
              <w:right w:val="single" w:sz="4" w:space="0" w:color="00000A"/>
            </w:tcBorders>
            <w:vAlign w:val="center"/>
          </w:tcPr>
          <w:p w14:paraId="3AE9251E" w14:textId="77777777" w:rsidR="00967216" w:rsidRDefault="00000000">
            <w:pPr>
              <w:spacing w:after="0"/>
              <w:ind w:right="111"/>
              <w:jc w:val="both"/>
            </w:pPr>
            <w:r>
              <w:rPr>
                <w:rFonts w:ascii="Cambria" w:eastAsia="Cambria" w:hAnsi="Cambria" w:cs="Cambria"/>
                <w:color w:val="00000A"/>
              </w:rPr>
              <w:t xml:space="preserve">Międzynarodowa konwencja z dnia 15 grudnia 1997 r. przyjęta w Nowym Jorku, w sprawie zwalczania terrorystycznych ataków bombowych, w stosunku do Polski weszła w życie w dniu 4 marca 2004 r. </w:t>
            </w:r>
          </w:p>
        </w:tc>
      </w:tr>
    </w:tbl>
    <w:p w14:paraId="7E4CFBB1" w14:textId="77777777" w:rsidR="00967216" w:rsidRDefault="00000000">
      <w:pPr>
        <w:spacing w:after="217"/>
      </w:pPr>
      <w:r>
        <w:rPr>
          <w:rFonts w:ascii="Cambria" w:eastAsia="Cambria" w:hAnsi="Cambria" w:cs="Cambria"/>
          <w:color w:val="00000A"/>
          <w:sz w:val="24"/>
        </w:rPr>
        <w:t xml:space="preserve"> </w:t>
      </w:r>
    </w:p>
    <w:p w14:paraId="6A60BECB" w14:textId="77777777" w:rsidR="00967216" w:rsidRDefault="00000000">
      <w:pPr>
        <w:spacing w:after="0"/>
      </w:pPr>
      <w:r>
        <w:rPr>
          <w:rFonts w:ascii="Cambria" w:eastAsia="Cambria" w:hAnsi="Cambria" w:cs="Cambria"/>
          <w:color w:val="00000A"/>
          <w:sz w:val="24"/>
        </w:rPr>
        <w:t xml:space="preserve"> </w:t>
      </w:r>
    </w:p>
    <w:p w14:paraId="1C845793" w14:textId="77777777" w:rsidR="00967216" w:rsidRDefault="00000000">
      <w:pPr>
        <w:pStyle w:val="Nagwek2"/>
      </w:pPr>
      <w:r>
        <w:t xml:space="preserve">ROZDZIAŁ II </w:t>
      </w:r>
    </w:p>
    <w:p w14:paraId="1C207679" w14:textId="77777777" w:rsidR="00967216" w:rsidRDefault="00000000">
      <w:pPr>
        <w:spacing w:after="0"/>
        <w:ind w:left="98"/>
        <w:jc w:val="center"/>
      </w:pPr>
      <w:r>
        <w:rPr>
          <w:color w:val="00000A"/>
          <w:sz w:val="44"/>
        </w:rPr>
        <w:t xml:space="preserve"> </w:t>
      </w:r>
    </w:p>
    <w:p w14:paraId="246DD228" w14:textId="77777777" w:rsidR="00967216" w:rsidRDefault="00000000">
      <w:pPr>
        <w:spacing w:after="0"/>
        <w:ind w:left="1402"/>
      </w:pPr>
      <w:r>
        <w:rPr>
          <w:b/>
          <w:color w:val="00000A"/>
          <w:sz w:val="32"/>
        </w:rPr>
        <w:t>WYJAŚNIENIE POJĘĆ ZWIĄZANYCH Z PROCEDURAMI</w:t>
      </w:r>
      <w:r>
        <w:rPr>
          <w:color w:val="00000A"/>
          <w:sz w:val="32"/>
        </w:rPr>
        <w:t xml:space="preserve"> </w:t>
      </w:r>
    </w:p>
    <w:p w14:paraId="242405F9" w14:textId="77777777" w:rsidR="00967216" w:rsidRDefault="00000000">
      <w:pPr>
        <w:spacing w:after="0"/>
        <w:ind w:left="69"/>
        <w:jc w:val="center"/>
      </w:pPr>
      <w:r>
        <w:rPr>
          <w:rFonts w:ascii="Cambria" w:eastAsia="Cambria" w:hAnsi="Cambria" w:cs="Cambria"/>
          <w:color w:val="00000A"/>
          <w:sz w:val="32"/>
        </w:rPr>
        <w:t xml:space="preserve"> </w:t>
      </w:r>
    </w:p>
    <w:p w14:paraId="1505F933" w14:textId="77777777" w:rsidR="00967216" w:rsidRDefault="00000000">
      <w:pPr>
        <w:spacing w:after="0"/>
        <w:ind w:left="69"/>
        <w:jc w:val="center"/>
      </w:pPr>
      <w:r>
        <w:rPr>
          <w:rFonts w:ascii="Cambria" w:eastAsia="Cambria" w:hAnsi="Cambria" w:cs="Cambria"/>
          <w:color w:val="00000A"/>
          <w:sz w:val="32"/>
        </w:rPr>
        <w:t xml:space="preserve"> </w:t>
      </w:r>
    </w:p>
    <w:tbl>
      <w:tblPr>
        <w:tblStyle w:val="TableGrid"/>
        <w:tblW w:w="9498" w:type="dxa"/>
        <w:tblInd w:w="1" w:type="dxa"/>
        <w:tblCellMar>
          <w:top w:w="0" w:type="dxa"/>
          <w:left w:w="37" w:type="dxa"/>
          <w:bottom w:w="0" w:type="dxa"/>
          <w:right w:w="8" w:type="dxa"/>
        </w:tblCellMar>
        <w:tblLook w:val="04A0" w:firstRow="1" w:lastRow="0" w:firstColumn="1" w:lastColumn="0" w:noHBand="0" w:noVBand="1"/>
      </w:tblPr>
      <w:tblGrid>
        <w:gridCol w:w="9498"/>
      </w:tblGrid>
      <w:tr w:rsidR="00967216" w14:paraId="2C0E629C" w14:textId="77777777">
        <w:trPr>
          <w:trHeight w:val="545"/>
        </w:trPr>
        <w:tc>
          <w:tcPr>
            <w:tcW w:w="9498" w:type="dxa"/>
            <w:tcBorders>
              <w:top w:val="single" w:sz="4" w:space="0" w:color="00000A"/>
              <w:left w:val="single" w:sz="4" w:space="0" w:color="00000A"/>
              <w:bottom w:val="single" w:sz="4" w:space="0" w:color="00000A"/>
              <w:right w:val="single" w:sz="4" w:space="0" w:color="00000A"/>
            </w:tcBorders>
            <w:shd w:val="clear" w:color="auto" w:fill="D0CECE"/>
            <w:vAlign w:val="center"/>
          </w:tcPr>
          <w:p w14:paraId="2135E7E8" w14:textId="77777777" w:rsidR="00967216" w:rsidRDefault="00000000">
            <w:pPr>
              <w:spacing w:after="0"/>
            </w:pPr>
            <w:r>
              <w:rPr>
                <w:rFonts w:ascii="Cambria" w:eastAsia="Cambria" w:hAnsi="Cambria" w:cs="Cambria"/>
                <w:b/>
              </w:rPr>
              <w:t xml:space="preserve">TERRORYZM </w:t>
            </w:r>
          </w:p>
        </w:tc>
      </w:tr>
      <w:tr w:rsidR="00967216" w14:paraId="283A7D6A" w14:textId="77777777">
        <w:trPr>
          <w:trHeight w:val="2415"/>
        </w:trPr>
        <w:tc>
          <w:tcPr>
            <w:tcW w:w="9498" w:type="dxa"/>
            <w:tcBorders>
              <w:top w:val="single" w:sz="4" w:space="0" w:color="00000A"/>
              <w:left w:val="single" w:sz="4" w:space="0" w:color="00000A"/>
              <w:bottom w:val="single" w:sz="4" w:space="0" w:color="00000A"/>
              <w:right w:val="single" w:sz="4" w:space="0" w:color="00000A"/>
            </w:tcBorders>
            <w:vAlign w:val="center"/>
          </w:tcPr>
          <w:p w14:paraId="3EE9BE68" w14:textId="77777777" w:rsidR="00967216" w:rsidRDefault="00000000">
            <w:pPr>
              <w:spacing w:after="0"/>
              <w:ind w:right="48"/>
              <w:jc w:val="both"/>
            </w:pPr>
            <w:r>
              <w:rPr>
                <w:color w:val="00000A"/>
              </w:rPr>
              <w:t xml:space="preserve">Pojęcie pochodzące od łacińskiego słowa terror oznaczającego grozę, strach. Jest to bezprawne użycie lub groźba użycia siły/przemocy przeciwko osobie lub własności. Jednocześnie może być to próba zmuszenia lub zastraszania rządów lub społeczeństw w celu osiągnięcia celów politycznych, ideologicznych lub religijnych. Wśród grupy szczególnie narażonej na działania terrorystyczne są szkoły dydaktyczne traktowane jako tzw. cele miękkie, czyli duże skupiska ludności. Polska do tej pory nie była celem ataku terrorystycznego, więc posiada najcenniejszą wartość, aby się na taką ewentualność przygotować, mianowicie czas. </w:t>
            </w:r>
          </w:p>
        </w:tc>
      </w:tr>
      <w:tr w:rsidR="00967216" w14:paraId="3DCD4E58"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BFBFBF"/>
            <w:vAlign w:val="center"/>
          </w:tcPr>
          <w:p w14:paraId="66EA18FB" w14:textId="77777777" w:rsidR="00967216" w:rsidRDefault="00000000">
            <w:pPr>
              <w:spacing w:after="0"/>
            </w:pPr>
            <w:r>
              <w:rPr>
                <w:b/>
                <w:color w:val="00000A"/>
              </w:rPr>
              <w:t xml:space="preserve">ŁADUNEK WYBUCHOWY </w:t>
            </w:r>
          </w:p>
        </w:tc>
      </w:tr>
      <w:tr w:rsidR="00967216" w14:paraId="6922C4D6" w14:textId="77777777">
        <w:trPr>
          <w:trHeight w:val="2654"/>
        </w:trPr>
        <w:tc>
          <w:tcPr>
            <w:tcW w:w="9498" w:type="dxa"/>
            <w:tcBorders>
              <w:top w:val="single" w:sz="4" w:space="0" w:color="00000A"/>
              <w:left w:val="single" w:sz="4" w:space="0" w:color="00000A"/>
              <w:bottom w:val="single" w:sz="4" w:space="0" w:color="00000A"/>
              <w:right w:val="single" w:sz="4" w:space="0" w:color="00000A"/>
            </w:tcBorders>
            <w:vAlign w:val="center"/>
          </w:tcPr>
          <w:p w14:paraId="084354CC" w14:textId="77777777" w:rsidR="00967216" w:rsidRDefault="00000000">
            <w:pPr>
              <w:spacing w:after="122" w:line="274" w:lineRule="auto"/>
              <w:jc w:val="both"/>
            </w:pPr>
            <w:r>
              <w:rPr>
                <w:color w:val="00000A"/>
              </w:rPr>
              <w:t xml:space="preserve">Potocznie nazywany bombą. Do jego skonstruowania niezbędny jest materiał wybuchowy posiadający wysokie właściwości reaktywne. </w:t>
            </w:r>
          </w:p>
          <w:p w14:paraId="1A18CCE2" w14:textId="77777777" w:rsidR="00967216" w:rsidRDefault="00000000">
            <w:pPr>
              <w:spacing w:after="121" w:line="275" w:lineRule="auto"/>
              <w:ind w:right="55"/>
              <w:jc w:val="both"/>
            </w:pPr>
            <w:r>
              <w:rPr>
                <w:color w:val="00000A"/>
              </w:rPr>
              <w:t xml:space="preserve">Materiał wybuchowy jest związkiem chemicznym lub ich mieszaniną, która w odpowiednich warunkach jest zdolna do gwałtownej reakcji chemicznej. W wyniku takiej reakcji tworzy się wysoka ilość gazów doprowadzających do wybuchu w postaci detonacji lub deflagracji. </w:t>
            </w:r>
          </w:p>
          <w:p w14:paraId="4478CB79" w14:textId="77777777" w:rsidR="00967216" w:rsidRDefault="00000000">
            <w:pPr>
              <w:spacing w:after="0"/>
            </w:pPr>
            <w:r>
              <w:rPr>
                <w:color w:val="00000A"/>
              </w:rPr>
              <w:t xml:space="preserve">Ładunek materiału wybuchowego to ilość materiału wybuchowego, który został przygotowany do wysadzenia. </w:t>
            </w:r>
          </w:p>
        </w:tc>
      </w:tr>
      <w:tr w:rsidR="00967216" w14:paraId="19114066" w14:textId="77777777">
        <w:trPr>
          <w:trHeight w:val="556"/>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5E62473" w14:textId="77777777" w:rsidR="00967216" w:rsidRDefault="00000000">
            <w:pPr>
              <w:spacing w:after="0"/>
            </w:pPr>
            <w:r>
              <w:rPr>
                <w:b/>
                <w:color w:val="00000A"/>
              </w:rPr>
              <w:t xml:space="preserve">PODEJRZANY PAKUNEK </w:t>
            </w:r>
          </w:p>
        </w:tc>
      </w:tr>
      <w:tr w:rsidR="00967216" w14:paraId="468A7E90" w14:textId="77777777">
        <w:trPr>
          <w:trHeight w:val="562"/>
        </w:trPr>
        <w:tc>
          <w:tcPr>
            <w:tcW w:w="9498" w:type="dxa"/>
            <w:tcBorders>
              <w:top w:val="single" w:sz="4" w:space="0" w:color="00000A"/>
              <w:left w:val="single" w:sz="4" w:space="0" w:color="00000A"/>
              <w:bottom w:val="single" w:sz="4" w:space="0" w:color="00000A"/>
              <w:right w:val="single" w:sz="4" w:space="0" w:color="00000A"/>
            </w:tcBorders>
            <w:vAlign w:val="center"/>
          </w:tcPr>
          <w:p w14:paraId="45E03CD5" w14:textId="77777777" w:rsidR="00967216" w:rsidRDefault="00000000">
            <w:pPr>
              <w:spacing w:after="0"/>
            </w:pPr>
            <w:r>
              <w:rPr>
                <w:color w:val="00000A"/>
              </w:rPr>
              <w:t xml:space="preserve">Przesyłka/paczka zawierająca urządzenie wybuchowe. </w:t>
            </w:r>
          </w:p>
        </w:tc>
      </w:tr>
      <w:tr w:rsidR="00967216" w14:paraId="3421EB12"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A262338" w14:textId="77777777" w:rsidR="00967216" w:rsidRDefault="00000000">
            <w:pPr>
              <w:spacing w:after="0"/>
            </w:pPr>
            <w:r>
              <w:rPr>
                <w:b/>
                <w:color w:val="00000A"/>
              </w:rPr>
              <w:t xml:space="preserve">WTARGNIĘCIE TERRORYSTÓW NA TEREN SZKOŁY/SZKOŁY OŚWIATOWEJ </w:t>
            </w:r>
          </w:p>
        </w:tc>
      </w:tr>
      <w:tr w:rsidR="00967216" w14:paraId="0870EA8A" w14:textId="77777777">
        <w:trPr>
          <w:trHeight w:val="1179"/>
        </w:trPr>
        <w:tc>
          <w:tcPr>
            <w:tcW w:w="9498" w:type="dxa"/>
            <w:tcBorders>
              <w:top w:val="single" w:sz="4" w:space="0" w:color="00000A"/>
              <w:left w:val="single" w:sz="4" w:space="0" w:color="00000A"/>
              <w:bottom w:val="single" w:sz="4" w:space="0" w:color="00000A"/>
              <w:right w:val="single" w:sz="4" w:space="0" w:color="00000A"/>
            </w:tcBorders>
            <w:vAlign w:val="center"/>
          </w:tcPr>
          <w:p w14:paraId="1443CF35" w14:textId="77777777" w:rsidR="00967216" w:rsidRDefault="00000000">
            <w:pPr>
              <w:spacing w:after="0"/>
              <w:ind w:right="53"/>
              <w:jc w:val="both"/>
            </w:pPr>
            <w:r>
              <w:rPr>
                <w:color w:val="00000A"/>
              </w:rPr>
              <w:lastRenderedPageBreak/>
              <w:t xml:space="preserve">Terrorysta - osoba, która posługuje się bronią lub innym niebezpiecznym narzędziem (w tym przemoc fizyczna) mogąca wyeliminować lub eliminująca osoby znajdujące się na terenie obiektu, budynku lub danego obszaru. </w:t>
            </w:r>
          </w:p>
        </w:tc>
      </w:tr>
      <w:tr w:rsidR="00967216" w14:paraId="0041D042"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EE27224" w14:textId="77777777" w:rsidR="00967216" w:rsidRDefault="00000000">
            <w:pPr>
              <w:spacing w:after="0"/>
            </w:pPr>
            <w:r>
              <w:rPr>
                <w:b/>
                <w:color w:val="00000A"/>
              </w:rPr>
              <w:t xml:space="preserve">AGRESYWNY INTRUZ – WTARGNIĘCIA NAPASTNIKA NA TEREN SZKOŁY/SZKOŁY OŚWIATOWEJ </w:t>
            </w:r>
          </w:p>
        </w:tc>
      </w:tr>
      <w:tr w:rsidR="00967216" w14:paraId="75C75771" w14:textId="77777777">
        <w:trPr>
          <w:trHeight w:val="2036"/>
        </w:trPr>
        <w:tc>
          <w:tcPr>
            <w:tcW w:w="9498" w:type="dxa"/>
            <w:tcBorders>
              <w:top w:val="single" w:sz="4" w:space="0" w:color="00000A"/>
              <w:left w:val="single" w:sz="4" w:space="0" w:color="00000A"/>
              <w:bottom w:val="single" w:sz="4" w:space="0" w:color="00000A"/>
              <w:right w:val="single" w:sz="4" w:space="0" w:color="00000A"/>
            </w:tcBorders>
            <w:vAlign w:val="center"/>
          </w:tcPr>
          <w:p w14:paraId="77DF2D25" w14:textId="77777777" w:rsidR="00967216" w:rsidRDefault="00000000">
            <w:pPr>
              <w:spacing w:after="118" w:line="276" w:lineRule="auto"/>
              <w:ind w:right="55"/>
              <w:jc w:val="both"/>
            </w:pPr>
            <w:r>
              <w:rPr>
                <w:color w:val="00000A"/>
              </w:rPr>
              <w:t xml:space="preserve">Osoba, która posługuje się bronią lub innym niebezpiecznym narzędziem (w tym przemoc fizyczna) mogąca wyeliminować lub eliminująca osoby znajdujące się na terenie obiektu, budynku lub danego obszaru. </w:t>
            </w:r>
          </w:p>
          <w:p w14:paraId="47D3D4FC" w14:textId="77777777" w:rsidR="00967216" w:rsidRDefault="00000000">
            <w:pPr>
              <w:spacing w:after="138"/>
            </w:pPr>
            <w:r>
              <w:rPr>
                <w:color w:val="00000A"/>
              </w:rPr>
              <w:t xml:space="preserve"> </w:t>
            </w:r>
          </w:p>
          <w:p w14:paraId="249EA908" w14:textId="77777777" w:rsidR="00967216" w:rsidRDefault="00000000">
            <w:pPr>
              <w:spacing w:after="0"/>
            </w:pPr>
            <w:r>
              <w:rPr>
                <w:color w:val="00000A"/>
              </w:rPr>
              <w:t xml:space="preserve"> </w:t>
            </w:r>
          </w:p>
        </w:tc>
      </w:tr>
      <w:tr w:rsidR="00967216" w14:paraId="745CAF4A"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B728B73" w14:textId="77777777" w:rsidR="00967216" w:rsidRDefault="00000000">
            <w:pPr>
              <w:spacing w:after="0"/>
            </w:pPr>
            <w:r>
              <w:rPr>
                <w:b/>
                <w:color w:val="00000A"/>
              </w:rPr>
              <w:t xml:space="preserve">AGRESYWNY UCZEŃ </w:t>
            </w:r>
          </w:p>
        </w:tc>
      </w:tr>
      <w:tr w:rsidR="00967216" w14:paraId="5E0E03F3" w14:textId="77777777">
        <w:trPr>
          <w:trHeight w:val="870"/>
        </w:trPr>
        <w:tc>
          <w:tcPr>
            <w:tcW w:w="9498" w:type="dxa"/>
            <w:tcBorders>
              <w:top w:val="single" w:sz="4" w:space="0" w:color="00000A"/>
              <w:left w:val="single" w:sz="4" w:space="0" w:color="00000A"/>
              <w:bottom w:val="single" w:sz="4" w:space="0" w:color="00000A"/>
              <w:right w:val="single" w:sz="4" w:space="0" w:color="00000A"/>
            </w:tcBorders>
            <w:vAlign w:val="center"/>
          </w:tcPr>
          <w:p w14:paraId="22BD951B" w14:textId="77777777" w:rsidR="00967216" w:rsidRDefault="00000000">
            <w:pPr>
              <w:spacing w:after="0"/>
              <w:jc w:val="both"/>
            </w:pPr>
            <w:r>
              <w:rPr>
                <w:color w:val="00000A"/>
              </w:rPr>
              <w:t xml:space="preserve">Uczeń posługujący się bronią lub innym niebezpiecznym narzędziem (w tym przemoc fizyczna) mogący wyeliminować lub eliminujący osoby znajdujące się na terenie obiektu, budynku lub danego obszaru. </w:t>
            </w:r>
          </w:p>
        </w:tc>
      </w:tr>
      <w:tr w:rsidR="00967216" w14:paraId="3BB36F25" w14:textId="77777777">
        <w:trPr>
          <w:trHeight w:val="556"/>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ABA64A2" w14:textId="77777777" w:rsidR="00967216" w:rsidRDefault="00000000">
            <w:pPr>
              <w:spacing w:after="0"/>
            </w:pPr>
            <w:r>
              <w:rPr>
                <w:b/>
                <w:color w:val="00000A"/>
              </w:rPr>
              <w:t xml:space="preserve">AKTYWNY STRZELEC </w:t>
            </w:r>
          </w:p>
        </w:tc>
      </w:tr>
      <w:tr w:rsidR="00967216" w14:paraId="57963CF0" w14:textId="77777777">
        <w:trPr>
          <w:trHeight w:val="1180"/>
        </w:trPr>
        <w:tc>
          <w:tcPr>
            <w:tcW w:w="9498" w:type="dxa"/>
            <w:tcBorders>
              <w:top w:val="single" w:sz="4" w:space="0" w:color="00000A"/>
              <w:left w:val="single" w:sz="4" w:space="0" w:color="00000A"/>
              <w:bottom w:val="single" w:sz="4" w:space="0" w:color="00000A"/>
              <w:right w:val="single" w:sz="4" w:space="0" w:color="00000A"/>
            </w:tcBorders>
            <w:vAlign w:val="center"/>
          </w:tcPr>
          <w:p w14:paraId="6DBBC58A" w14:textId="77777777" w:rsidR="00967216" w:rsidRDefault="00000000">
            <w:pPr>
              <w:spacing w:after="0"/>
              <w:ind w:right="100"/>
              <w:jc w:val="both"/>
            </w:pPr>
            <w:r>
              <w:rPr>
                <w:color w:val="00000A"/>
              </w:rPr>
              <w:t xml:space="preserve">Osoba posługująca się bronią lub innym niebezpiecznym narzędziem, której jedynym celem jest wyeliminowanie jak największej liczby osób znajdujących się na terenie obiektu, budynku lub danego obszaru. Ofiary aktu terroru są żywym celem dla napastnika. </w:t>
            </w:r>
          </w:p>
        </w:tc>
      </w:tr>
      <w:tr w:rsidR="00967216" w14:paraId="2DEE68C5" w14:textId="77777777">
        <w:trPr>
          <w:trHeight w:val="556"/>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9AC9C21" w14:textId="77777777" w:rsidR="00967216" w:rsidRDefault="00000000">
            <w:pPr>
              <w:spacing w:after="0"/>
            </w:pPr>
            <w:r>
              <w:rPr>
                <w:b/>
                <w:color w:val="00000A"/>
              </w:rPr>
              <w:t xml:space="preserve">ALARMOWANIE </w:t>
            </w:r>
          </w:p>
        </w:tc>
      </w:tr>
      <w:tr w:rsidR="00967216" w14:paraId="2271559C" w14:textId="77777777">
        <w:trPr>
          <w:trHeight w:val="2158"/>
        </w:trPr>
        <w:tc>
          <w:tcPr>
            <w:tcW w:w="9498" w:type="dxa"/>
            <w:tcBorders>
              <w:top w:val="single" w:sz="4" w:space="0" w:color="00000A"/>
              <w:left w:val="single" w:sz="4" w:space="0" w:color="00000A"/>
              <w:bottom w:val="single" w:sz="4" w:space="0" w:color="00000A"/>
              <w:right w:val="single" w:sz="4" w:space="0" w:color="00000A"/>
            </w:tcBorders>
            <w:vAlign w:val="center"/>
          </w:tcPr>
          <w:p w14:paraId="2E360BAF" w14:textId="77777777" w:rsidR="00967216" w:rsidRDefault="00000000">
            <w:pPr>
              <w:spacing w:after="120" w:line="276" w:lineRule="auto"/>
              <w:jc w:val="both"/>
            </w:pPr>
            <w:r>
              <w:rPr>
                <w:color w:val="00000A"/>
              </w:rPr>
              <w:t xml:space="preserve">Działanie, którego zadaniem jest poinformowanie wszystkich osób znajdujących się na terenie szkoły w formie ustalonego sygnału wystąpienia zdarzenia kryzysowego </w:t>
            </w:r>
          </w:p>
          <w:p w14:paraId="6A6B024D" w14:textId="77777777" w:rsidR="00967216" w:rsidRDefault="00000000">
            <w:pPr>
              <w:spacing w:after="0" w:line="383" w:lineRule="auto"/>
              <w:ind w:right="1276"/>
            </w:pPr>
            <w:r>
              <w:rPr>
                <w:color w:val="00000A"/>
                <w:u w:val="single" w:color="00000A"/>
              </w:rPr>
              <w:t>Forma alarmu:</w:t>
            </w:r>
            <w:r>
              <w:rPr>
                <w:color w:val="00000A"/>
              </w:rPr>
              <w:t xml:space="preserve"> Sygnał szkolnego dzwonka w formie odróżnialnej od innych sygnałów </w:t>
            </w:r>
            <w:r>
              <w:rPr>
                <w:color w:val="00000A"/>
                <w:u w:val="single" w:color="00000A"/>
              </w:rPr>
              <w:t>Źródło sygnałów alarmowych:</w:t>
            </w:r>
            <w:r>
              <w:rPr>
                <w:color w:val="00000A"/>
              </w:rPr>
              <w:t xml:space="preserve"> dzwonek szkolny, syrena, gwizdek itp. </w:t>
            </w:r>
          </w:p>
          <w:p w14:paraId="264439FD" w14:textId="77777777" w:rsidR="00967216" w:rsidRDefault="00000000">
            <w:pPr>
              <w:spacing w:after="0"/>
            </w:pPr>
            <w:r>
              <w:rPr>
                <w:color w:val="00000A"/>
                <w:u w:val="single" w:color="00000A"/>
              </w:rPr>
              <w:t>Komunikaty ostrzegawcze:</w:t>
            </w:r>
            <w:r>
              <w:rPr>
                <w:color w:val="00000A"/>
              </w:rPr>
              <w:t xml:space="preserve"> Słowny przekaz treści uwzględniający wszystkie możliwe środki przekazu. </w:t>
            </w:r>
          </w:p>
        </w:tc>
      </w:tr>
      <w:tr w:rsidR="00967216" w14:paraId="77521CE6"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0EE0C13" w14:textId="77777777" w:rsidR="00967216" w:rsidRDefault="00000000">
            <w:pPr>
              <w:spacing w:after="0"/>
            </w:pPr>
            <w:r>
              <w:rPr>
                <w:b/>
                <w:color w:val="00000A"/>
              </w:rPr>
              <w:t xml:space="preserve">POWIADAMIANIE </w:t>
            </w:r>
          </w:p>
        </w:tc>
      </w:tr>
      <w:tr w:rsidR="00967216" w14:paraId="39E29377" w14:textId="77777777">
        <w:trPr>
          <w:trHeight w:val="869"/>
        </w:trPr>
        <w:tc>
          <w:tcPr>
            <w:tcW w:w="9498" w:type="dxa"/>
            <w:tcBorders>
              <w:top w:val="single" w:sz="4" w:space="0" w:color="00000A"/>
              <w:left w:val="single" w:sz="4" w:space="0" w:color="00000A"/>
              <w:bottom w:val="single" w:sz="4" w:space="0" w:color="00000A"/>
              <w:right w:val="single" w:sz="4" w:space="0" w:color="00000A"/>
            </w:tcBorders>
            <w:vAlign w:val="center"/>
          </w:tcPr>
          <w:p w14:paraId="242BA841" w14:textId="77777777" w:rsidR="00967216" w:rsidRDefault="00000000">
            <w:pPr>
              <w:spacing w:after="0"/>
              <w:jc w:val="both"/>
            </w:pPr>
            <w:r>
              <w:rPr>
                <w:color w:val="00000A"/>
              </w:rPr>
              <w:t xml:space="preserve">Poinformowanie określonych służb oraz osób, znajdujących się w strefie zagrożonej, używając wszelkich środków informacyjnych możliwości wystąpienia zagrożenia, wystąpieniu lub wyeliminowaniu zagrożenia. </w:t>
            </w:r>
          </w:p>
        </w:tc>
      </w:tr>
      <w:tr w:rsidR="00967216" w14:paraId="68063472"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4400B81" w14:textId="77777777" w:rsidR="00967216" w:rsidRDefault="00000000">
            <w:pPr>
              <w:spacing w:after="0"/>
            </w:pPr>
            <w:r>
              <w:rPr>
                <w:b/>
                <w:color w:val="00000A"/>
              </w:rPr>
              <w:t xml:space="preserve">EWAKUACJA </w:t>
            </w:r>
          </w:p>
        </w:tc>
      </w:tr>
      <w:tr w:rsidR="00967216" w14:paraId="74798D5C" w14:textId="77777777">
        <w:trPr>
          <w:trHeight w:val="1488"/>
        </w:trPr>
        <w:tc>
          <w:tcPr>
            <w:tcW w:w="9498" w:type="dxa"/>
            <w:tcBorders>
              <w:top w:val="single" w:sz="4" w:space="0" w:color="00000A"/>
              <w:left w:val="single" w:sz="4" w:space="0" w:color="00000A"/>
              <w:bottom w:val="single" w:sz="4" w:space="0" w:color="00000A"/>
              <w:right w:val="single" w:sz="4" w:space="0" w:color="00000A"/>
            </w:tcBorders>
            <w:vAlign w:val="center"/>
          </w:tcPr>
          <w:p w14:paraId="5116D86C" w14:textId="77777777" w:rsidR="00967216" w:rsidRDefault="00000000">
            <w:pPr>
              <w:spacing w:after="0"/>
              <w:ind w:right="101"/>
              <w:jc w:val="both"/>
            </w:pPr>
            <w:r>
              <w:rPr>
                <w:color w:val="00000A"/>
              </w:rPr>
              <w:t xml:space="preserve">Natychmiastowe opuszczenie lub oddalenie się od miejsca zagrożenia w celu ratowania zdrowia  i życia osób znajdujących się na terenie objętym zagrożeniem. Niezbędne jest powiadomienie wszystkich osób znajdujących się w strefie zagrożenia o występującym niebezpieczeństwie. Może wystąpić zarówno w czasie lekcji jak i przerwy. </w:t>
            </w:r>
          </w:p>
        </w:tc>
      </w:tr>
      <w:tr w:rsidR="00967216" w14:paraId="4ECEC203"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630F25D" w14:textId="77777777" w:rsidR="00967216" w:rsidRDefault="00000000">
            <w:pPr>
              <w:spacing w:after="0"/>
            </w:pPr>
            <w:r>
              <w:rPr>
                <w:b/>
                <w:color w:val="00000A"/>
              </w:rPr>
              <w:t xml:space="preserve">KRADZIEŻ (ART. 278 KK) </w:t>
            </w:r>
          </w:p>
        </w:tc>
      </w:tr>
      <w:tr w:rsidR="00967216" w14:paraId="29EF0061" w14:textId="77777777">
        <w:trPr>
          <w:trHeight w:val="562"/>
        </w:trPr>
        <w:tc>
          <w:tcPr>
            <w:tcW w:w="9498" w:type="dxa"/>
            <w:tcBorders>
              <w:top w:val="single" w:sz="4" w:space="0" w:color="00000A"/>
              <w:left w:val="single" w:sz="4" w:space="0" w:color="00000A"/>
              <w:bottom w:val="single" w:sz="4" w:space="0" w:color="00000A"/>
              <w:right w:val="single" w:sz="4" w:space="0" w:color="00000A"/>
            </w:tcBorders>
            <w:vAlign w:val="center"/>
          </w:tcPr>
          <w:p w14:paraId="6CF5BA0A" w14:textId="77777777" w:rsidR="00967216" w:rsidRDefault="00000000">
            <w:pPr>
              <w:spacing w:after="0"/>
            </w:pPr>
            <w:r>
              <w:rPr>
                <w:color w:val="00000A"/>
              </w:rPr>
              <w:lastRenderedPageBreak/>
              <w:t xml:space="preserve">Zabór cudzej rzeczy w celu przywłaszczenia. </w:t>
            </w:r>
          </w:p>
        </w:tc>
      </w:tr>
      <w:tr w:rsidR="00967216" w14:paraId="614DEB1D" w14:textId="77777777">
        <w:trPr>
          <w:trHeight w:val="557"/>
        </w:trPr>
        <w:tc>
          <w:tcPr>
            <w:tcW w:w="949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0EE4EB2" w14:textId="77777777" w:rsidR="00967216" w:rsidRDefault="00000000">
            <w:pPr>
              <w:spacing w:after="0"/>
            </w:pPr>
            <w:r>
              <w:rPr>
                <w:b/>
                <w:color w:val="00000A"/>
              </w:rPr>
              <w:t xml:space="preserve">KRADZIEŻ Z WŁAMANIEM (ART. 279 § 1 KK) </w:t>
            </w:r>
          </w:p>
        </w:tc>
      </w:tr>
      <w:tr w:rsidR="00967216" w14:paraId="40A393D7" w14:textId="77777777">
        <w:trPr>
          <w:trHeight w:val="560"/>
        </w:trPr>
        <w:tc>
          <w:tcPr>
            <w:tcW w:w="9498" w:type="dxa"/>
            <w:tcBorders>
              <w:top w:val="single" w:sz="4" w:space="0" w:color="00000A"/>
              <w:left w:val="single" w:sz="4" w:space="0" w:color="00000A"/>
              <w:bottom w:val="single" w:sz="4" w:space="0" w:color="00000A"/>
              <w:right w:val="single" w:sz="4" w:space="0" w:color="00000A"/>
            </w:tcBorders>
            <w:vAlign w:val="center"/>
          </w:tcPr>
          <w:p w14:paraId="05419952" w14:textId="77777777" w:rsidR="00967216" w:rsidRDefault="00000000">
            <w:pPr>
              <w:spacing w:after="0"/>
            </w:pPr>
            <w:r>
              <w:rPr>
                <w:color w:val="00000A"/>
              </w:rPr>
              <w:t xml:space="preserve">Zabór rzeczy ruchomej celem jej przywłaszczenia, dokonany po uprzednim pokonaniu zabezpieczenia. </w:t>
            </w:r>
          </w:p>
        </w:tc>
      </w:tr>
    </w:tbl>
    <w:p w14:paraId="5E6B69A8" w14:textId="77777777" w:rsidR="00967216" w:rsidRDefault="00000000">
      <w:pPr>
        <w:spacing w:after="209"/>
        <w:ind w:left="60"/>
      </w:pPr>
      <w:r>
        <w:rPr>
          <w:rFonts w:ascii="Cambria" w:eastAsia="Cambria" w:hAnsi="Cambria" w:cs="Cambria"/>
          <w:sz w:val="40"/>
        </w:rPr>
        <w:t xml:space="preserve"> </w:t>
      </w:r>
    </w:p>
    <w:p w14:paraId="59C147F8" w14:textId="77777777" w:rsidR="00967216" w:rsidRDefault="00000000">
      <w:pPr>
        <w:spacing w:after="209"/>
        <w:ind w:right="4750"/>
        <w:jc w:val="right"/>
      </w:pPr>
      <w:r>
        <w:rPr>
          <w:rFonts w:ascii="Cambria" w:eastAsia="Cambria" w:hAnsi="Cambria" w:cs="Cambria"/>
          <w:sz w:val="40"/>
        </w:rPr>
        <w:t xml:space="preserve"> </w:t>
      </w:r>
    </w:p>
    <w:p w14:paraId="66F2CB2F" w14:textId="77777777" w:rsidR="00967216" w:rsidRDefault="00000000">
      <w:pPr>
        <w:spacing w:after="0"/>
        <w:ind w:right="4750"/>
        <w:jc w:val="right"/>
      </w:pPr>
      <w:r>
        <w:rPr>
          <w:rFonts w:ascii="Cambria" w:eastAsia="Cambria" w:hAnsi="Cambria" w:cs="Cambria"/>
          <w:sz w:val="40"/>
        </w:rPr>
        <w:t xml:space="preserve"> </w:t>
      </w:r>
    </w:p>
    <w:p w14:paraId="0B69BEF7" w14:textId="77777777" w:rsidR="00967216" w:rsidRDefault="00000000">
      <w:pPr>
        <w:pStyle w:val="Nagwek3"/>
      </w:pPr>
      <w:r>
        <w:t xml:space="preserve">ROZDZIAŁ III </w:t>
      </w:r>
      <w:r>
        <w:rPr>
          <w:b/>
          <w:sz w:val="32"/>
        </w:rPr>
        <w:t xml:space="preserve">PROCEDURY REAGOWANIA  W PRZYPADKU WYSTĄPIENIA WEWNĘTRZNYCH   I ZEWNĘTRZNYCH ZAGROŻEŃ FIZYCZNYCH W SZKOLE </w:t>
      </w:r>
    </w:p>
    <w:p w14:paraId="72CFCAFE" w14:textId="77777777" w:rsidR="00967216" w:rsidRDefault="00000000">
      <w:pPr>
        <w:spacing w:after="0"/>
        <w:ind w:left="360"/>
      </w:pPr>
      <w:r>
        <w:rPr>
          <w:rFonts w:ascii="Cambria" w:eastAsia="Cambria" w:hAnsi="Cambria" w:cs="Cambria"/>
          <w:b/>
          <w:sz w:val="26"/>
        </w:rPr>
        <w:t xml:space="preserve">   </w:t>
      </w:r>
      <w:r>
        <w:rPr>
          <w:rFonts w:ascii="Cambria" w:eastAsia="Cambria" w:hAnsi="Cambria" w:cs="Cambria"/>
          <w:b/>
          <w:sz w:val="32"/>
        </w:rPr>
        <w:t xml:space="preserve"> </w:t>
      </w:r>
      <w:r>
        <w:rPr>
          <w:rFonts w:ascii="Cambria" w:eastAsia="Cambria" w:hAnsi="Cambria" w:cs="Cambria"/>
        </w:rPr>
        <w:t xml:space="preserve"> </w:t>
      </w:r>
    </w:p>
    <w:p w14:paraId="28AB5422" w14:textId="77777777" w:rsidR="00967216" w:rsidRDefault="00000000">
      <w:pPr>
        <w:spacing w:after="92"/>
        <w:ind w:left="355" w:hanging="10"/>
      </w:pPr>
      <w:r>
        <w:rPr>
          <w:rFonts w:ascii="Cambria" w:eastAsia="Cambria" w:hAnsi="Cambria" w:cs="Cambria"/>
          <w:b/>
          <w:color w:val="FF0000"/>
          <w:sz w:val="24"/>
          <w:u w:val="single" w:color="FF0000"/>
        </w:rPr>
        <w:t>1. Zagrożenia zewnętrzne</w:t>
      </w:r>
      <w:r>
        <w:rPr>
          <w:rFonts w:ascii="Cambria" w:eastAsia="Cambria" w:hAnsi="Cambria" w:cs="Cambria"/>
          <w:b/>
          <w:color w:val="FF0000"/>
          <w:sz w:val="24"/>
        </w:rPr>
        <w:t xml:space="preserve">   </w:t>
      </w:r>
    </w:p>
    <w:p w14:paraId="4FC75885" w14:textId="77777777" w:rsidR="00967216" w:rsidRDefault="00000000">
      <w:pPr>
        <w:spacing w:after="101" w:line="253" w:lineRule="auto"/>
        <w:ind w:left="355" w:right="290" w:hanging="10"/>
        <w:jc w:val="both"/>
      </w:pPr>
      <w:r>
        <w:rPr>
          <w:rFonts w:ascii="Cambria" w:eastAsia="Cambria" w:hAnsi="Cambria" w:cs="Cambria"/>
          <w:sz w:val="24"/>
        </w:rPr>
        <w:t xml:space="preserve">Do najczęściej występujących zewnętrznych zagrożeń fizycznych należą: podejrzenie podłożenia ładunku wybuchowego, podejrzenie otrzymania podejrzanej przesyłki, włamanie do szkoły połączone z kradzieżą, agresywne zachowanie ucznia, wtargnięcie osoby posiadającej broń, wtargnięcie terrorysty do szkoły, zagrożenie wybuchem pożaru lub wybuch pożaru, zagrożenie wybuchem gazu lub wybuch gazu, zagrożenie niebezpiecznymi środkami chemicznymi lub biologicznymi, zagrożenie katastrofą budowlaną i zagrożenie siłą żywiołową.   </w:t>
      </w:r>
    </w:p>
    <w:p w14:paraId="2D9BBAB0" w14:textId="77777777" w:rsidR="00967216" w:rsidRDefault="00000000">
      <w:pPr>
        <w:spacing w:after="120" w:line="253" w:lineRule="auto"/>
        <w:ind w:left="355" w:right="289" w:hanging="10"/>
        <w:jc w:val="both"/>
      </w:pPr>
      <w:r>
        <w:rPr>
          <w:rFonts w:ascii="Cambria" w:eastAsia="Cambria" w:hAnsi="Cambria" w:cs="Cambria"/>
          <w:sz w:val="24"/>
        </w:rPr>
        <w:t xml:space="preserve">W niemal każdym z powyższych przypadków dochodzi do ogłoszenia </w:t>
      </w:r>
      <w:r>
        <w:rPr>
          <w:rFonts w:ascii="Cambria" w:eastAsia="Cambria" w:hAnsi="Cambria" w:cs="Cambria"/>
          <w:b/>
          <w:sz w:val="24"/>
        </w:rPr>
        <w:t>alarmu</w:t>
      </w:r>
      <w:r>
        <w:rPr>
          <w:rFonts w:ascii="Cambria" w:eastAsia="Cambria" w:hAnsi="Cambria" w:cs="Cambria"/>
          <w:sz w:val="24"/>
        </w:rPr>
        <w:t xml:space="preserve"> i </w:t>
      </w:r>
      <w:r>
        <w:rPr>
          <w:rFonts w:ascii="Cambria" w:eastAsia="Cambria" w:hAnsi="Cambria" w:cs="Cambria"/>
          <w:b/>
          <w:sz w:val="24"/>
        </w:rPr>
        <w:t>ewakuacji</w:t>
      </w:r>
      <w:r>
        <w:rPr>
          <w:rFonts w:ascii="Cambria" w:eastAsia="Cambria" w:hAnsi="Cambria" w:cs="Cambria"/>
          <w:sz w:val="24"/>
        </w:rPr>
        <w:t xml:space="preserve"> uczniów oraz personelu szkoły. Sposób ich przeprowadzenia powinien być znany wszystkim, a ćwiczenia w przeprowadzaniu ewakuacji powinny odbywać się raz w roku szkolnym.  </w:t>
      </w:r>
    </w:p>
    <w:p w14:paraId="4A55B9A5" w14:textId="77777777" w:rsidR="00967216" w:rsidRDefault="00000000">
      <w:pPr>
        <w:spacing w:after="154" w:line="250" w:lineRule="auto"/>
        <w:ind w:left="355" w:right="529" w:hanging="10"/>
        <w:jc w:val="both"/>
      </w:pPr>
      <w:r>
        <w:rPr>
          <w:b/>
          <w:color w:val="FF0000"/>
          <w:sz w:val="24"/>
        </w:rPr>
        <w:t xml:space="preserve">1.1. Ewakuacja w trakcie lekcji i przerwy – zasady postępowania po ogłoszeniu alarmu  </w:t>
      </w:r>
    </w:p>
    <w:p w14:paraId="55BFC243" w14:textId="77777777" w:rsidR="00967216" w:rsidRDefault="00000000">
      <w:pPr>
        <w:spacing w:after="154" w:line="250" w:lineRule="auto"/>
        <w:ind w:left="355" w:right="529" w:hanging="10"/>
        <w:jc w:val="both"/>
      </w:pPr>
      <w:r>
        <w:rPr>
          <w:b/>
          <w:color w:val="FF0000"/>
          <w:sz w:val="24"/>
        </w:rPr>
        <w:t>w szkole</w:t>
      </w:r>
      <w:r>
        <w:rPr>
          <w:color w:val="FF0000"/>
          <w:sz w:val="24"/>
        </w:rPr>
        <w:t xml:space="preserve">.  </w:t>
      </w:r>
    </w:p>
    <w:p w14:paraId="388C5D95" w14:textId="77777777" w:rsidR="00967216" w:rsidRDefault="00000000">
      <w:pPr>
        <w:numPr>
          <w:ilvl w:val="0"/>
          <w:numId w:val="3"/>
        </w:numPr>
        <w:spacing w:after="5" w:line="250" w:lineRule="auto"/>
        <w:ind w:right="282"/>
        <w:jc w:val="both"/>
      </w:pPr>
      <w:r>
        <w:rPr>
          <w:b/>
          <w:sz w:val="24"/>
        </w:rPr>
        <w:t xml:space="preserve">Alarm lokalny </w:t>
      </w:r>
      <w:r>
        <w:rPr>
          <w:sz w:val="24"/>
        </w:rPr>
        <w:t xml:space="preserve">w szkole jest jednym z kilku rodzajów alarmów, które mogą być ogłaszane  w konsekwencji wystąpienia zagrożeń ekologicznych lub innych spowodowanych działalnością człowieka. Ma on na celu </w:t>
      </w:r>
      <w:r>
        <w:rPr>
          <w:b/>
          <w:sz w:val="24"/>
        </w:rPr>
        <w:t>zapewnienie bezpieczeństwa w razie zagrożenia życia i zdrowia młodzieży</w:t>
      </w:r>
      <w:r>
        <w:rPr>
          <w:sz w:val="24"/>
        </w:rPr>
        <w:t xml:space="preserve"> przebywającej na terenie szkoły. Najczęstszymi przyczynami, dla których może zajść konieczność ogłoszenia alarmu w szkole, są zagrożenia związane z powstaniem pożaru, a także możliwość rozprzestrzenienia na terenie szkoły niebezpiecznych substancji chemicznych lub ładunków wybuchowych.   </w:t>
      </w:r>
    </w:p>
    <w:p w14:paraId="7BEEDD6A" w14:textId="77777777" w:rsidR="00967216" w:rsidRDefault="00000000">
      <w:pPr>
        <w:spacing w:after="0"/>
        <w:ind w:left="360"/>
      </w:pPr>
      <w:r>
        <w:rPr>
          <w:sz w:val="24"/>
        </w:rPr>
        <w:t xml:space="preserve">  </w:t>
      </w:r>
    </w:p>
    <w:p w14:paraId="15B125DE" w14:textId="77777777" w:rsidR="00967216" w:rsidRDefault="00000000">
      <w:pPr>
        <w:numPr>
          <w:ilvl w:val="0"/>
          <w:numId w:val="3"/>
        </w:numPr>
        <w:spacing w:after="5" w:line="250" w:lineRule="auto"/>
        <w:ind w:right="282"/>
        <w:jc w:val="both"/>
      </w:pPr>
      <w:r>
        <w:rPr>
          <w:sz w:val="24"/>
        </w:rPr>
        <w:t xml:space="preserve">Najważniejszym działaniem, jakie należy podjąć w przypadku stwierdzenia zagrożenia, jest jak najszybsze powiadomienie o niebezpieczeństwie wszystkich osób znajdujących się  w strefie zagrożenia i natychmiastowe podjęcie działań mających na celu ratowanie zdrowia  i życia osób zagrożonych. W tym celu korzystamy z sygnału alarmu lokalnego, którym w szkole jest: </w:t>
      </w:r>
    </w:p>
    <w:p w14:paraId="480680F4" w14:textId="77777777" w:rsidR="00967216" w:rsidRDefault="00000000">
      <w:pPr>
        <w:spacing w:after="30"/>
        <w:ind w:left="346"/>
      </w:pPr>
      <w:r>
        <w:rPr>
          <w:sz w:val="24"/>
        </w:rPr>
        <w:t xml:space="preserve"> </w:t>
      </w:r>
    </w:p>
    <w:p w14:paraId="3C8DD92C" w14:textId="77777777" w:rsidR="00967216" w:rsidRDefault="00000000">
      <w:pPr>
        <w:numPr>
          <w:ilvl w:val="0"/>
          <w:numId w:val="4"/>
        </w:numPr>
        <w:spacing w:after="33" w:line="252" w:lineRule="auto"/>
        <w:ind w:right="3" w:hanging="360"/>
      </w:pPr>
      <w:r>
        <w:rPr>
          <w:b/>
          <w:color w:val="FF0000"/>
          <w:sz w:val="24"/>
          <w:u w:val="single" w:color="FF0000"/>
        </w:rPr>
        <w:lastRenderedPageBreak/>
        <w:t>SYGNAŁ DZWONKA</w:t>
      </w:r>
      <w:r>
        <w:rPr>
          <w:b/>
          <w:color w:val="FF0000"/>
          <w:sz w:val="24"/>
        </w:rPr>
        <w:t xml:space="preserve"> - trzy sygnały dzwonka, trwające około 10 sekund każdy</w:t>
      </w:r>
      <w:r>
        <w:rPr>
          <w:b/>
          <w:color w:val="221F1F"/>
          <w:sz w:val="24"/>
        </w:rPr>
        <w:t xml:space="preserve">, następujące bezpośrednio po sobie. </w:t>
      </w:r>
      <w:r>
        <w:rPr>
          <w:sz w:val="24"/>
        </w:rPr>
        <w:t xml:space="preserve"> </w:t>
      </w:r>
    </w:p>
    <w:p w14:paraId="28D1403B" w14:textId="77777777" w:rsidR="00967216" w:rsidRDefault="00000000">
      <w:pPr>
        <w:numPr>
          <w:ilvl w:val="0"/>
          <w:numId w:val="4"/>
        </w:numPr>
        <w:spacing w:after="5" w:line="250" w:lineRule="auto"/>
        <w:ind w:right="3" w:hanging="360"/>
      </w:pPr>
      <w:r>
        <w:rPr>
          <w:b/>
          <w:sz w:val="24"/>
        </w:rPr>
        <w:t>W sytuacji braku prądu, sygnał alarmowy może być ogłaszany</w:t>
      </w:r>
      <w:r>
        <w:rPr>
          <w:b/>
          <w:color w:val="FF0000"/>
          <w:sz w:val="24"/>
        </w:rPr>
        <w:t xml:space="preserve"> ZA POMOCĄ GWIZDKA LUB</w:t>
      </w:r>
      <w:r>
        <w:rPr>
          <w:sz w:val="24"/>
        </w:rPr>
        <w:t xml:space="preserve"> </w:t>
      </w:r>
    </w:p>
    <w:p w14:paraId="7E99E9B4" w14:textId="77777777" w:rsidR="00967216" w:rsidRDefault="00000000">
      <w:pPr>
        <w:spacing w:after="4" w:line="252" w:lineRule="auto"/>
        <w:ind w:left="370" w:right="6" w:hanging="10"/>
      </w:pPr>
      <w:r>
        <w:rPr>
          <w:b/>
          <w:sz w:val="24"/>
        </w:rPr>
        <w:t xml:space="preserve">      </w:t>
      </w:r>
      <w:r>
        <w:rPr>
          <w:b/>
          <w:color w:val="FF0000"/>
          <w:sz w:val="24"/>
        </w:rPr>
        <w:t>DZWONKA RĘCZNEGO Z JEDNOCZESNYM KOMUNIKATEM SŁOWNYM</w:t>
      </w:r>
      <w:r>
        <w:rPr>
          <w:color w:val="FF0000"/>
          <w:sz w:val="24"/>
        </w:rPr>
        <w:t xml:space="preserve"> </w:t>
      </w:r>
      <w:r>
        <w:rPr>
          <w:sz w:val="24"/>
        </w:rPr>
        <w:t xml:space="preserve">podawanym przez osoby ogłaszające alarm - </w:t>
      </w:r>
      <w:r>
        <w:rPr>
          <w:b/>
          <w:color w:val="221F1F"/>
          <w:sz w:val="24"/>
        </w:rPr>
        <w:t>"UWAGA EWAKUACJA!!!”, "UWAGA EWAKUACJA!!!”.</w:t>
      </w:r>
      <w:r>
        <w:rPr>
          <w:sz w:val="24"/>
        </w:rPr>
        <w:t xml:space="preserve">  </w:t>
      </w:r>
    </w:p>
    <w:p w14:paraId="71A78929" w14:textId="77777777" w:rsidR="00967216" w:rsidRDefault="00000000">
      <w:pPr>
        <w:spacing w:after="0"/>
        <w:ind w:left="360"/>
      </w:pPr>
      <w:r>
        <w:rPr>
          <w:b/>
          <w:sz w:val="24"/>
        </w:rPr>
        <w:t xml:space="preserve"> </w:t>
      </w:r>
    </w:p>
    <w:p w14:paraId="4345E3F4" w14:textId="77777777" w:rsidR="00967216" w:rsidRDefault="00000000">
      <w:pPr>
        <w:numPr>
          <w:ilvl w:val="0"/>
          <w:numId w:val="5"/>
        </w:numPr>
        <w:spacing w:after="5" w:line="250" w:lineRule="auto"/>
        <w:ind w:right="327" w:hanging="242"/>
        <w:jc w:val="both"/>
      </w:pPr>
      <w:r>
        <w:rPr>
          <w:sz w:val="24"/>
        </w:rPr>
        <w:t xml:space="preserve">Jest to sygnał </w:t>
      </w:r>
      <w:r>
        <w:rPr>
          <w:b/>
          <w:sz w:val="24"/>
          <w:u w:val="single" w:color="000000"/>
        </w:rPr>
        <w:t>do natychmiastowego działania</w:t>
      </w:r>
      <w:r>
        <w:rPr>
          <w:sz w:val="24"/>
        </w:rPr>
        <w:t xml:space="preserve"> dla wszystkich pracowników szkoły oraz do bezwzględnego wykonywania poleceń nauczycieli przez uczniów.  Wszystkie działania od tej chwili mają prowadzić do jak najszybszej ewakuacji wszystkich osób znajdujących się na terenie szkoły. Od momentu rozpoczęcia ewakuacji bezwzględnie podporządkowujemy się poleceniom osób funkcyjnych. W przypadku uczniów taką osobą jest nauczyciel, z którym  w tym momencie mamy zajęcia. Akcją nie może kierować wiele osób, bo prowadzi to tylko do dezorientacji i możliwości wybuchu paniki.  </w:t>
      </w:r>
    </w:p>
    <w:p w14:paraId="6B46DD6E" w14:textId="77777777" w:rsidR="00967216" w:rsidRDefault="00000000">
      <w:pPr>
        <w:spacing w:after="0"/>
        <w:ind w:left="358"/>
      </w:pPr>
      <w:r>
        <w:rPr>
          <w:sz w:val="24"/>
        </w:rPr>
        <w:t xml:space="preserve"> </w:t>
      </w:r>
    </w:p>
    <w:p w14:paraId="18A9C457" w14:textId="77777777" w:rsidR="00967216" w:rsidRDefault="00000000">
      <w:pPr>
        <w:numPr>
          <w:ilvl w:val="0"/>
          <w:numId w:val="5"/>
        </w:numPr>
        <w:spacing w:after="5" w:line="250" w:lineRule="auto"/>
        <w:ind w:right="327" w:hanging="242"/>
        <w:jc w:val="both"/>
      </w:pPr>
      <w:r>
        <w:rPr>
          <w:b/>
          <w:sz w:val="24"/>
        </w:rPr>
        <w:t>Postępowanie po ogłoszeniu alarmu</w:t>
      </w:r>
      <w:r>
        <w:rPr>
          <w:sz w:val="24"/>
        </w:rPr>
        <w:t xml:space="preserve">.  </w:t>
      </w:r>
    </w:p>
    <w:p w14:paraId="43DE0F5A" w14:textId="77777777" w:rsidR="00967216" w:rsidRDefault="00000000">
      <w:pPr>
        <w:numPr>
          <w:ilvl w:val="0"/>
          <w:numId w:val="6"/>
        </w:numPr>
        <w:spacing w:after="26" w:line="250" w:lineRule="auto"/>
        <w:ind w:right="282" w:hanging="360"/>
        <w:jc w:val="both"/>
      </w:pPr>
      <w:r>
        <w:rPr>
          <w:sz w:val="24"/>
        </w:rPr>
        <w:t xml:space="preserve">Należy natychmiast otworzyć wszystkie wyjścia ewakuacyjne i zapewnić przy nich nadzór:  </w:t>
      </w:r>
    </w:p>
    <w:p w14:paraId="38FFD00E" w14:textId="77777777" w:rsidR="00967216" w:rsidRDefault="00000000">
      <w:pPr>
        <w:numPr>
          <w:ilvl w:val="1"/>
          <w:numId w:val="6"/>
        </w:numPr>
        <w:spacing w:after="5" w:line="250" w:lineRule="auto"/>
        <w:ind w:right="282" w:hanging="360"/>
        <w:jc w:val="both"/>
      </w:pPr>
      <w:r>
        <w:rPr>
          <w:sz w:val="24"/>
        </w:rPr>
        <w:t xml:space="preserve">główne wyjście ze szkoły,  </w:t>
      </w:r>
    </w:p>
    <w:p w14:paraId="48DD7331" w14:textId="77777777" w:rsidR="00967216" w:rsidRDefault="00000000">
      <w:pPr>
        <w:numPr>
          <w:ilvl w:val="1"/>
          <w:numId w:val="6"/>
        </w:numPr>
        <w:spacing w:after="5" w:line="250" w:lineRule="auto"/>
        <w:ind w:right="282" w:hanging="360"/>
        <w:jc w:val="both"/>
      </w:pPr>
      <w:r>
        <w:rPr>
          <w:sz w:val="24"/>
        </w:rPr>
        <w:t xml:space="preserve">wyjścia przy pierwszym i trzecim pawilonie,  </w:t>
      </w:r>
    </w:p>
    <w:p w14:paraId="7298EAED" w14:textId="77777777" w:rsidR="00967216" w:rsidRDefault="00000000">
      <w:pPr>
        <w:numPr>
          <w:ilvl w:val="1"/>
          <w:numId w:val="6"/>
        </w:numPr>
        <w:spacing w:after="5" w:line="250" w:lineRule="auto"/>
        <w:ind w:right="282" w:hanging="360"/>
        <w:jc w:val="both"/>
      </w:pPr>
      <w:r>
        <w:rPr>
          <w:sz w:val="24"/>
        </w:rPr>
        <w:t xml:space="preserve">wyjście przy sali gimnastycznej,  </w:t>
      </w:r>
    </w:p>
    <w:p w14:paraId="6F7974EA" w14:textId="77777777" w:rsidR="00967216" w:rsidRDefault="00000000">
      <w:pPr>
        <w:numPr>
          <w:ilvl w:val="1"/>
          <w:numId w:val="6"/>
        </w:numPr>
        <w:spacing w:after="5" w:line="250" w:lineRule="auto"/>
        <w:ind w:right="282" w:hanging="360"/>
        <w:jc w:val="both"/>
      </w:pPr>
      <w:r>
        <w:rPr>
          <w:sz w:val="24"/>
        </w:rPr>
        <w:t xml:space="preserve">wyjście na tereny między pawilonami. </w:t>
      </w:r>
    </w:p>
    <w:p w14:paraId="218727BA" w14:textId="77777777" w:rsidR="00967216" w:rsidRDefault="00000000">
      <w:pPr>
        <w:spacing w:after="13"/>
        <w:ind w:left="358"/>
      </w:pPr>
      <w:r>
        <w:rPr>
          <w:sz w:val="24"/>
        </w:rPr>
        <w:t xml:space="preserve"> </w:t>
      </w:r>
    </w:p>
    <w:p w14:paraId="590BC1A4" w14:textId="77777777" w:rsidR="00967216" w:rsidRDefault="00000000">
      <w:pPr>
        <w:numPr>
          <w:ilvl w:val="0"/>
          <w:numId w:val="6"/>
        </w:numPr>
        <w:spacing w:after="35" w:line="250" w:lineRule="auto"/>
        <w:ind w:right="282" w:hanging="360"/>
        <w:jc w:val="both"/>
      </w:pPr>
      <w:r>
        <w:rPr>
          <w:sz w:val="24"/>
        </w:rPr>
        <w:t xml:space="preserve">Po rozpoznaniu zagrożenia i dokonaniu oceny sytuacji nauczyciel decyduje o możliwej   i najkrótszej drodze ewakuacji z budynku.  </w:t>
      </w:r>
    </w:p>
    <w:p w14:paraId="33109DD3" w14:textId="77777777" w:rsidR="00967216" w:rsidRDefault="00000000">
      <w:pPr>
        <w:numPr>
          <w:ilvl w:val="0"/>
          <w:numId w:val="6"/>
        </w:numPr>
        <w:spacing w:after="35" w:line="250" w:lineRule="auto"/>
        <w:ind w:right="282" w:hanging="360"/>
        <w:jc w:val="both"/>
      </w:pPr>
      <w:r>
        <w:rPr>
          <w:sz w:val="24"/>
        </w:rPr>
        <w:t xml:space="preserve">Uczniowie na polecenie nauczyciela ustawiają się w szeregu i w sposób zorganizowany kierują się do wskazanego wyjścia ewakuacyjnego.  </w:t>
      </w:r>
    </w:p>
    <w:p w14:paraId="1F837B0D" w14:textId="77777777" w:rsidR="00967216" w:rsidRDefault="00000000">
      <w:pPr>
        <w:numPr>
          <w:ilvl w:val="0"/>
          <w:numId w:val="6"/>
        </w:numPr>
        <w:spacing w:after="35" w:line="250" w:lineRule="auto"/>
        <w:ind w:right="282" w:hanging="360"/>
        <w:jc w:val="both"/>
      </w:pPr>
      <w:r>
        <w:rPr>
          <w:sz w:val="24"/>
        </w:rPr>
        <w:t xml:space="preserve">Należy się poruszać </w:t>
      </w:r>
      <w:r>
        <w:rPr>
          <w:sz w:val="24"/>
          <w:u w:val="single" w:color="000000"/>
        </w:rPr>
        <w:t>po prawej stronie korytarzy i klatek schodowych</w:t>
      </w:r>
      <w:r>
        <w:rPr>
          <w:sz w:val="24"/>
        </w:rPr>
        <w:t xml:space="preserve">, wykonując polecenia osób funkcyjnych. Jeżeli alarm zostanie ogłoszony w czasie przerwy, uczniowie powinni skupić się wokół najbliżej stojącego nauczyciela.  </w:t>
      </w:r>
    </w:p>
    <w:p w14:paraId="12145B92" w14:textId="77777777" w:rsidR="00967216" w:rsidRDefault="00000000">
      <w:pPr>
        <w:numPr>
          <w:ilvl w:val="0"/>
          <w:numId w:val="6"/>
        </w:numPr>
        <w:spacing w:after="35" w:line="250" w:lineRule="auto"/>
        <w:ind w:right="282" w:hanging="360"/>
        <w:jc w:val="both"/>
      </w:pPr>
      <w:r>
        <w:rPr>
          <w:sz w:val="24"/>
        </w:rPr>
        <w:t xml:space="preserve">Nauczyciele i uczniowie, którzy mają lekcje na wyższych kondygnacjach, schodzą po stwierdzeniu, że uczniowie niższych kondygnacji opuścili już budynek i drogi ewakuacyjne są już wolne.  </w:t>
      </w:r>
    </w:p>
    <w:p w14:paraId="3209AC35" w14:textId="77777777" w:rsidR="00967216" w:rsidRDefault="00000000">
      <w:pPr>
        <w:numPr>
          <w:ilvl w:val="0"/>
          <w:numId w:val="6"/>
        </w:numPr>
        <w:spacing w:after="5" w:line="250" w:lineRule="auto"/>
        <w:ind w:right="282" w:hanging="360"/>
        <w:jc w:val="both"/>
      </w:pPr>
      <w:r>
        <w:rPr>
          <w:sz w:val="24"/>
        </w:rPr>
        <w:t xml:space="preserve">Po opuszczeniu budynku uczniowie wraz z nauczycielem udają się na miejsce zbiórki – boisko sportowe, parkingi, plac zabaw, podjazd </w:t>
      </w:r>
      <w:proofErr w:type="spellStart"/>
      <w:r>
        <w:rPr>
          <w:sz w:val="24"/>
        </w:rPr>
        <w:t>kiss&amp;ride</w:t>
      </w:r>
      <w:proofErr w:type="spellEnd"/>
      <w:r>
        <w:rPr>
          <w:sz w:val="24"/>
        </w:rPr>
        <w:t xml:space="preserve">.   </w:t>
      </w:r>
    </w:p>
    <w:p w14:paraId="382041A0" w14:textId="77777777" w:rsidR="00967216" w:rsidRDefault="00000000">
      <w:pPr>
        <w:numPr>
          <w:ilvl w:val="0"/>
          <w:numId w:val="6"/>
        </w:numPr>
        <w:spacing w:after="12" w:line="244" w:lineRule="auto"/>
        <w:ind w:right="282" w:hanging="360"/>
        <w:jc w:val="both"/>
      </w:pPr>
      <w:r>
        <w:t xml:space="preserve">Zbiórka na placu alarmowym </w:t>
      </w:r>
      <w:r>
        <w:rPr>
          <w:b/>
        </w:rPr>
        <w:t>służy sprawdzeniu obecności uczniów klas i ustalenia osób nieobecnych.</w:t>
      </w:r>
      <w:r>
        <w:t xml:space="preserve"> Jest to bardzo istotne dla prowadzenia akcji ratunkowej przez wezwane służby ratownicze.   </w:t>
      </w:r>
    </w:p>
    <w:p w14:paraId="48825ED5" w14:textId="77777777" w:rsidR="00967216" w:rsidRDefault="00000000">
      <w:pPr>
        <w:numPr>
          <w:ilvl w:val="0"/>
          <w:numId w:val="7"/>
        </w:numPr>
        <w:spacing w:after="5" w:line="250" w:lineRule="auto"/>
        <w:ind w:right="282"/>
        <w:jc w:val="both"/>
      </w:pPr>
      <w:r>
        <w:rPr>
          <w:b/>
          <w:sz w:val="24"/>
        </w:rPr>
        <w:t>O ewakuacji decyduje dyrektor</w:t>
      </w:r>
      <w:r>
        <w:rPr>
          <w:sz w:val="24"/>
        </w:rPr>
        <w:t xml:space="preserve">, który po otrzymaniu meldunku od nauczyciela lub innej osoby zgłaszającej zagrożenie oraz rozpoznaniu sytuacji podejmuje decyzję o zawiadomieniu służb (policja, straż pożarna) i ogłoszeniu alarmu. Alarm lokalny w szkole jest sygnałem, który powinien być znany wszystkim uczniom i pracownikom szkoły. Tylko w wypadku, gdy nastąpiło bezpośrednie zagrożenie życia, nauczyciel sam podejmuje decyzję o ewakuacji, nie czekając na ogłoszenie alarmu.  </w:t>
      </w:r>
    </w:p>
    <w:p w14:paraId="4C7CE4B3" w14:textId="77777777" w:rsidR="00967216" w:rsidRDefault="00000000">
      <w:pPr>
        <w:numPr>
          <w:ilvl w:val="0"/>
          <w:numId w:val="7"/>
        </w:numPr>
        <w:spacing w:after="104" w:line="250" w:lineRule="auto"/>
        <w:ind w:right="282"/>
        <w:jc w:val="both"/>
      </w:pPr>
      <w:r>
        <w:rPr>
          <w:b/>
          <w:sz w:val="24"/>
        </w:rPr>
        <w:t>W dużej liczbie przypadków</w:t>
      </w:r>
      <w:r>
        <w:rPr>
          <w:sz w:val="24"/>
        </w:rPr>
        <w:t xml:space="preserve"> wystąpienia zagrożenia bezpieczeństwa fizycznego niezbędne jest </w:t>
      </w:r>
      <w:r>
        <w:rPr>
          <w:b/>
          <w:sz w:val="24"/>
        </w:rPr>
        <w:t>wezwanie odpowiednich służb drogą telefoniczną</w:t>
      </w:r>
      <w:r>
        <w:rPr>
          <w:sz w:val="24"/>
        </w:rPr>
        <w:t xml:space="preserve">. Procedura wezwania powinna odbywać się zgodnie z poniższym schematem:  </w:t>
      </w:r>
    </w:p>
    <w:p w14:paraId="6E5E8044" w14:textId="77777777" w:rsidR="00967216" w:rsidRDefault="00000000">
      <w:pPr>
        <w:numPr>
          <w:ilvl w:val="1"/>
          <w:numId w:val="7"/>
        </w:numPr>
        <w:spacing w:after="91" w:line="250" w:lineRule="auto"/>
        <w:ind w:right="282" w:hanging="360"/>
        <w:jc w:val="both"/>
      </w:pPr>
      <w:r>
        <w:rPr>
          <w:sz w:val="24"/>
        </w:rPr>
        <w:lastRenderedPageBreak/>
        <w:t xml:space="preserve">wybranie numeru odpowiedniej służby. Po zgłoszeniu się dyżurnego operatora danej służby podanie następujących informacji:   </w:t>
      </w:r>
    </w:p>
    <w:p w14:paraId="3A6B975B" w14:textId="77777777" w:rsidR="00967216" w:rsidRDefault="00000000">
      <w:pPr>
        <w:numPr>
          <w:ilvl w:val="2"/>
          <w:numId w:val="7"/>
        </w:numPr>
        <w:spacing w:after="73" w:line="250" w:lineRule="auto"/>
        <w:ind w:right="282" w:hanging="360"/>
        <w:jc w:val="both"/>
      </w:pPr>
      <w:r>
        <w:rPr>
          <w:sz w:val="24"/>
        </w:rPr>
        <w:t xml:space="preserve">rodzaj stwierdzonego zagrożenia  </w:t>
      </w:r>
    </w:p>
    <w:p w14:paraId="4C9A5234" w14:textId="77777777" w:rsidR="00967216" w:rsidRDefault="00000000">
      <w:pPr>
        <w:numPr>
          <w:ilvl w:val="2"/>
          <w:numId w:val="7"/>
        </w:numPr>
        <w:spacing w:after="79" w:line="250" w:lineRule="auto"/>
        <w:ind w:right="282" w:hanging="360"/>
        <w:jc w:val="both"/>
      </w:pPr>
      <w:r>
        <w:rPr>
          <w:sz w:val="24"/>
        </w:rPr>
        <w:t xml:space="preserve">nazwę i adres szkoły  </w:t>
      </w:r>
    </w:p>
    <w:p w14:paraId="57506E0E" w14:textId="77777777" w:rsidR="00967216" w:rsidRDefault="00000000">
      <w:pPr>
        <w:numPr>
          <w:ilvl w:val="2"/>
          <w:numId w:val="7"/>
        </w:numPr>
        <w:spacing w:after="70" w:line="250" w:lineRule="auto"/>
        <w:ind w:right="282" w:hanging="360"/>
        <w:jc w:val="both"/>
      </w:pPr>
      <w:r>
        <w:rPr>
          <w:sz w:val="24"/>
        </w:rPr>
        <w:t xml:space="preserve">imię i nazwisko oraz pełnioną funkcję  </w:t>
      </w:r>
    </w:p>
    <w:p w14:paraId="439AEEC5" w14:textId="77777777" w:rsidR="00967216" w:rsidRDefault="00000000">
      <w:pPr>
        <w:numPr>
          <w:ilvl w:val="2"/>
          <w:numId w:val="7"/>
        </w:numPr>
        <w:spacing w:after="56" w:line="250" w:lineRule="auto"/>
        <w:ind w:right="282" w:hanging="360"/>
        <w:jc w:val="both"/>
      </w:pPr>
      <w:r>
        <w:rPr>
          <w:sz w:val="24"/>
        </w:rPr>
        <w:t xml:space="preserve">telefon kontaktowy   </w:t>
      </w:r>
    </w:p>
    <w:p w14:paraId="29C6D3AF" w14:textId="77777777" w:rsidR="00967216" w:rsidRDefault="00000000">
      <w:pPr>
        <w:numPr>
          <w:ilvl w:val="2"/>
          <w:numId w:val="7"/>
        </w:numPr>
        <w:spacing w:after="5" w:line="250" w:lineRule="auto"/>
        <w:ind w:right="282" w:hanging="360"/>
        <w:jc w:val="both"/>
      </w:pPr>
      <w:r>
        <w:rPr>
          <w:sz w:val="24"/>
        </w:rPr>
        <w:t xml:space="preserve">zrealizowane dotąd działania w reakcji na zagrożenie  </w:t>
      </w:r>
    </w:p>
    <w:p w14:paraId="4BB3AB6D" w14:textId="77777777" w:rsidR="00967216" w:rsidRDefault="00000000">
      <w:pPr>
        <w:numPr>
          <w:ilvl w:val="1"/>
          <w:numId w:val="7"/>
        </w:numPr>
        <w:spacing w:after="5" w:line="250" w:lineRule="auto"/>
        <w:ind w:right="282" w:hanging="360"/>
        <w:jc w:val="both"/>
      </w:pPr>
      <w:r>
        <w:rPr>
          <w:sz w:val="24"/>
        </w:rPr>
        <w:t xml:space="preserve">potwierdzenie przyjęcie zgłoszenia i zapisanie danych przyjmującego zgłoszenie.  </w:t>
      </w:r>
    </w:p>
    <w:p w14:paraId="46C4600B" w14:textId="77777777" w:rsidR="00967216" w:rsidRDefault="00000000">
      <w:pPr>
        <w:spacing w:after="0"/>
        <w:ind w:left="360"/>
      </w:pPr>
      <w:r>
        <w:rPr>
          <w:sz w:val="24"/>
        </w:rPr>
        <w:t xml:space="preserve">  </w:t>
      </w:r>
    </w:p>
    <w:p w14:paraId="76A571F7" w14:textId="77777777" w:rsidR="00967216" w:rsidRDefault="00000000">
      <w:pPr>
        <w:spacing w:after="49" w:line="250" w:lineRule="auto"/>
        <w:ind w:left="355" w:right="282"/>
        <w:jc w:val="both"/>
      </w:pPr>
      <w:r>
        <w:rPr>
          <w:sz w:val="24"/>
        </w:rPr>
        <w:t xml:space="preserve">O zagrożeniu należy bezzwłocznie poinformować odpowiednie służby:   </w:t>
      </w:r>
    </w:p>
    <w:p w14:paraId="4412071E" w14:textId="77777777" w:rsidR="00967216" w:rsidRDefault="00000000">
      <w:pPr>
        <w:numPr>
          <w:ilvl w:val="0"/>
          <w:numId w:val="8"/>
        </w:numPr>
        <w:spacing w:after="56" w:line="250" w:lineRule="auto"/>
        <w:ind w:right="366" w:hanging="360"/>
        <w:jc w:val="both"/>
      </w:pPr>
      <w:r>
        <w:rPr>
          <w:sz w:val="24"/>
        </w:rPr>
        <w:t xml:space="preserve">Policja 997  </w:t>
      </w:r>
    </w:p>
    <w:p w14:paraId="02A7E371" w14:textId="77777777" w:rsidR="00967216" w:rsidRDefault="00000000">
      <w:pPr>
        <w:numPr>
          <w:ilvl w:val="0"/>
          <w:numId w:val="8"/>
        </w:numPr>
        <w:spacing w:after="55" w:line="250" w:lineRule="auto"/>
        <w:ind w:right="366" w:hanging="360"/>
        <w:jc w:val="both"/>
      </w:pPr>
      <w:r>
        <w:rPr>
          <w:sz w:val="24"/>
        </w:rPr>
        <w:t xml:space="preserve">Straż Pożarna 998  </w:t>
      </w:r>
    </w:p>
    <w:p w14:paraId="7DCD1BD9" w14:textId="77777777" w:rsidR="00967216" w:rsidRDefault="00000000">
      <w:pPr>
        <w:numPr>
          <w:ilvl w:val="0"/>
          <w:numId w:val="8"/>
        </w:numPr>
        <w:spacing w:after="56" w:line="250" w:lineRule="auto"/>
        <w:ind w:right="366" w:hanging="360"/>
        <w:jc w:val="both"/>
      </w:pPr>
      <w:r>
        <w:rPr>
          <w:sz w:val="24"/>
        </w:rPr>
        <w:t xml:space="preserve">Pogotowie Ratunkowe 999  </w:t>
      </w:r>
    </w:p>
    <w:p w14:paraId="40B23DB5" w14:textId="77777777" w:rsidR="00967216" w:rsidRDefault="00000000">
      <w:pPr>
        <w:numPr>
          <w:ilvl w:val="0"/>
          <w:numId w:val="8"/>
        </w:numPr>
        <w:spacing w:after="49"/>
        <w:ind w:right="366" w:hanging="360"/>
        <w:jc w:val="both"/>
      </w:pPr>
      <w:r>
        <w:rPr>
          <w:sz w:val="24"/>
        </w:rPr>
        <w:t xml:space="preserve">Europejski Telefon Alarmowy </w:t>
      </w:r>
      <w:r>
        <w:rPr>
          <w:color w:val="222222"/>
          <w:sz w:val="24"/>
        </w:rPr>
        <w:t xml:space="preserve">obowiązującym na terenie całej Unii Europejskiej </w:t>
      </w:r>
      <w:r>
        <w:rPr>
          <w:sz w:val="24"/>
        </w:rPr>
        <w:t xml:space="preserve">112   </w:t>
      </w:r>
    </w:p>
    <w:p w14:paraId="10F62C7D" w14:textId="77777777" w:rsidR="00967216" w:rsidRDefault="00000000">
      <w:pPr>
        <w:numPr>
          <w:ilvl w:val="0"/>
          <w:numId w:val="8"/>
        </w:numPr>
        <w:spacing w:after="56" w:line="250" w:lineRule="auto"/>
        <w:ind w:right="366" w:hanging="360"/>
        <w:jc w:val="both"/>
      </w:pPr>
      <w:r>
        <w:rPr>
          <w:sz w:val="24"/>
        </w:rPr>
        <w:t xml:space="preserve">Pogotowie Energetyczne 991  </w:t>
      </w:r>
    </w:p>
    <w:p w14:paraId="4F1561D2" w14:textId="77777777" w:rsidR="00967216" w:rsidRDefault="00000000">
      <w:pPr>
        <w:numPr>
          <w:ilvl w:val="0"/>
          <w:numId w:val="8"/>
        </w:numPr>
        <w:spacing w:after="56" w:line="250" w:lineRule="auto"/>
        <w:ind w:right="366" w:hanging="360"/>
        <w:jc w:val="both"/>
      </w:pPr>
      <w:r>
        <w:rPr>
          <w:sz w:val="24"/>
        </w:rPr>
        <w:t xml:space="preserve">Pogotowie Gazowe 992  </w:t>
      </w:r>
    </w:p>
    <w:p w14:paraId="025687CA" w14:textId="77777777" w:rsidR="00967216" w:rsidRDefault="00000000">
      <w:pPr>
        <w:numPr>
          <w:ilvl w:val="0"/>
          <w:numId w:val="8"/>
        </w:numPr>
        <w:spacing w:after="57" w:line="250" w:lineRule="auto"/>
        <w:ind w:right="366" w:hanging="360"/>
        <w:jc w:val="both"/>
      </w:pPr>
      <w:r>
        <w:rPr>
          <w:sz w:val="24"/>
        </w:rPr>
        <w:t xml:space="preserve">Pogotowie Ciepłownicze 993  </w:t>
      </w:r>
    </w:p>
    <w:p w14:paraId="4CA40355" w14:textId="77777777" w:rsidR="00967216" w:rsidRDefault="00000000">
      <w:pPr>
        <w:numPr>
          <w:ilvl w:val="0"/>
          <w:numId w:val="8"/>
        </w:numPr>
        <w:spacing w:after="56" w:line="250" w:lineRule="auto"/>
        <w:ind w:right="366" w:hanging="360"/>
        <w:jc w:val="both"/>
      </w:pPr>
      <w:r>
        <w:rPr>
          <w:sz w:val="24"/>
        </w:rPr>
        <w:t xml:space="preserve">Pogotowie Wodno-Kanalizacyjne 994  </w:t>
      </w:r>
    </w:p>
    <w:p w14:paraId="4B20C180" w14:textId="77777777" w:rsidR="00967216" w:rsidRDefault="00000000">
      <w:pPr>
        <w:numPr>
          <w:ilvl w:val="0"/>
          <w:numId w:val="8"/>
        </w:numPr>
        <w:spacing w:after="44" w:line="250" w:lineRule="auto"/>
        <w:ind w:right="366" w:hanging="360"/>
        <w:jc w:val="both"/>
      </w:pPr>
      <w:r>
        <w:rPr>
          <w:sz w:val="24"/>
        </w:rPr>
        <w:t xml:space="preserve">Wojewódzkie Centrum Zarządzania Kryzysowego 987 </w:t>
      </w:r>
      <w:r>
        <w:rPr>
          <w:rFonts w:ascii="Wingdings" w:eastAsia="Wingdings" w:hAnsi="Wingdings" w:cs="Wingdings"/>
        </w:rPr>
        <w:t>▪</w:t>
      </w:r>
      <w:r>
        <w:rPr>
          <w:rFonts w:ascii="Arial" w:eastAsia="Arial" w:hAnsi="Arial" w:cs="Arial"/>
        </w:rPr>
        <w:t xml:space="preserve"> </w:t>
      </w:r>
      <w:r>
        <w:rPr>
          <w:sz w:val="24"/>
        </w:rPr>
        <w:t xml:space="preserve">Infolinia Policji (połączenie bezpłatne) 800 120 226.   </w:t>
      </w:r>
    </w:p>
    <w:p w14:paraId="42AC3260" w14:textId="77777777" w:rsidR="00967216" w:rsidRDefault="00000000">
      <w:pPr>
        <w:spacing w:after="0"/>
        <w:ind w:left="360"/>
      </w:pPr>
      <w:r>
        <w:rPr>
          <w:sz w:val="24"/>
        </w:rPr>
        <w:t xml:space="preserve">  </w:t>
      </w:r>
      <w:r>
        <w:rPr>
          <w:sz w:val="24"/>
        </w:rPr>
        <w:tab/>
        <w:t xml:space="preserve">  </w:t>
      </w:r>
    </w:p>
    <w:p w14:paraId="631575C6" w14:textId="77777777" w:rsidR="00967216" w:rsidRDefault="00000000">
      <w:pPr>
        <w:spacing w:after="5" w:line="250" w:lineRule="auto"/>
        <w:ind w:left="356" w:hanging="10"/>
        <w:jc w:val="both"/>
      </w:pPr>
      <w:r>
        <w:rPr>
          <w:b/>
          <w:sz w:val="24"/>
        </w:rPr>
        <w:t xml:space="preserve">7. Najważniejsze zasady, które powinien pamiętać i przestrzegać każdy uczeń z chwilą ogłoszenia alarmu w szkole: </w:t>
      </w:r>
      <w:r>
        <w:rPr>
          <w:sz w:val="24"/>
        </w:rPr>
        <w:t xml:space="preserve"> </w:t>
      </w:r>
    </w:p>
    <w:p w14:paraId="49541228" w14:textId="77777777" w:rsidR="00967216" w:rsidRDefault="00000000">
      <w:pPr>
        <w:numPr>
          <w:ilvl w:val="0"/>
          <w:numId w:val="9"/>
        </w:numPr>
        <w:spacing w:after="170" w:line="250" w:lineRule="auto"/>
        <w:ind w:right="282" w:hanging="557"/>
        <w:jc w:val="both"/>
      </w:pPr>
      <w:r>
        <w:rPr>
          <w:sz w:val="24"/>
        </w:rPr>
        <w:t xml:space="preserve">słuchaj i wykonuj dokładnie polecenia nauczyciela  </w:t>
      </w:r>
    </w:p>
    <w:p w14:paraId="39497195" w14:textId="77777777" w:rsidR="00967216" w:rsidRDefault="00000000">
      <w:pPr>
        <w:numPr>
          <w:ilvl w:val="0"/>
          <w:numId w:val="9"/>
        </w:numPr>
        <w:spacing w:after="173" w:line="250" w:lineRule="auto"/>
        <w:ind w:right="282" w:hanging="557"/>
        <w:jc w:val="both"/>
      </w:pPr>
      <w:r>
        <w:rPr>
          <w:sz w:val="24"/>
        </w:rPr>
        <w:t xml:space="preserve">bądź opanowany, nie ulegaj panice  </w:t>
      </w:r>
    </w:p>
    <w:p w14:paraId="51972DEE" w14:textId="77777777" w:rsidR="00967216" w:rsidRDefault="00000000">
      <w:pPr>
        <w:numPr>
          <w:ilvl w:val="0"/>
          <w:numId w:val="9"/>
        </w:numPr>
        <w:spacing w:after="174" w:line="250" w:lineRule="auto"/>
        <w:ind w:right="282" w:hanging="557"/>
        <w:jc w:val="both"/>
      </w:pPr>
      <w:r>
        <w:rPr>
          <w:sz w:val="24"/>
        </w:rPr>
        <w:t xml:space="preserve">po przerwaniu zajęć udaj się na miejsce zbiórki wraz z klasą drogą wskazywaną przez nauczyciela  </w:t>
      </w:r>
    </w:p>
    <w:p w14:paraId="2FC9E445" w14:textId="77777777" w:rsidR="00967216" w:rsidRDefault="00000000">
      <w:pPr>
        <w:numPr>
          <w:ilvl w:val="0"/>
          <w:numId w:val="9"/>
        </w:numPr>
        <w:spacing w:after="173" w:line="250" w:lineRule="auto"/>
        <w:ind w:right="282" w:hanging="557"/>
        <w:jc w:val="both"/>
      </w:pPr>
      <w:r>
        <w:rPr>
          <w:sz w:val="24"/>
        </w:rPr>
        <w:t xml:space="preserve">pomagaj osobom słabszym  </w:t>
      </w:r>
    </w:p>
    <w:p w14:paraId="6F46F89D" w14:textId="77777777" w:rsidR="00967216" w:rsidRDefault="00000000">
      <w:pPr>
        <w:numPr>
          <w:ilvl w:val="0"/>
          <w:numId w:val="9"/>
        </w:numPr>
        <w:spacing w:after="172" w:line="250" w:lineRule="auto"/>
        <w:ind w:right="282" w:hanging="557"/>
        <w:jc w:val="both"/>
      </w:pPr>
      <w:r>
        <w:rPr>
          <w:sz w:val="24"/>
        </w:rPr>
        <w:t xml:space="preserve">bezwzględnie podporządkowuj się osobom funkcyjnym  </w:t>
      </w:r>
    </w:p>
    <w:p w14:paraId="10BC9F2A" w14:textId="77777777" w:rsidR="00967216" w:rsidRDefault="00000000">
      <w:pPr>
        <w:numPr>
          <w:ilvl w:val="0"/>
          <w:numId w:val="9"/>
        </w:numPr>
        <w:spacing w:after="27" w:line="250" w:lineRule="auto"/>
        <w:ind w:right="282" w:hanging="557"/>
        <w:jc w:val="both"/>
      </w:pPr>
      <w:r>
        <w:rPr>
          <w:sz w:val="24"/>
        </w:rPr>
        <w:t xml:space="preserve">nie lekceważ zagrożenia, nawet wówczas, gdy nie zagraża ci bezpośrednio.   </w:t>
      </w:r>
    </w:p>
    <w:p w14:paraId="2F32D91D" w14:textId="77777777" w:rsidR="00967216" w:rsidRDefault="00000000">
      <w:pPr>
        <w:spacing w:after="5" w:line="250" w:lineRule="auto"/>
        <w:ind w:left="355" w:right="282"/>
        <w:jc w:val="both"/>
      </w:pPr>
      <w:r>
        <w:rPr>
          <w:b/>
          <w:sz w:val="24"/>
        </w:rPr>
        <w:t>8. W przypadku osób niepełnosprawnych</w:t>
      </w:r>
      <w:r>
        <w:rPr>
          <w:sz w:val="24"/>
        </w:rPr>
        <w:t xml:space="preserve"> bezpieczna ewakuacja powinna uwzględniać rodzaj oraz stopień niepełnosprawności i ewentualne wykorzystanie na potrzeby ewakuacji pomocy ze strony innych osób (pracowników, uczniów).  </w:t>
      </w:r>
    </w:p>
    <w:p w14:paraId="4CBFF29E" w14:textId="77777777" w:rsidR="00967216" w:rsidRDefault="00000000">
      <w:pPr>
        <w:spacing w:after="27" w:line="250" w:lineRule="auto"/>
        <w:ind w:left="355"/>
        <w:jc w:val="both"/>
      </w:pPr>
      <w:r>
        <w:rPr>
          <w:sz w:val="24"/>
        </w:rPr>
        <w:t xml:space="preserve"> Aby ułatwić ewakuację osób z niepełnosprawnościami możemy wykorzystać informacje zawarte  w procedurach ewakuacji lub instrukcji bezpieczeństwa budynku:  </w:t>
      </w:r>
    </w:p>
    <w:p w14:paraId="7ACB835E" w14:textId="77777777" w:rsidR="00967216" w:rsidRDefault="00000000">
      <w:pPr>
        <w:numPr>
          <w:ilvl w:val="0"/>
          <w:numId w:val="10"/>
        </w:numPr>
        <w:spacing w:after="172" w:line="250" w:lineRule="auto"/>
        <w:ind w:right="282" w:hanging="360"/>
        <w:jc w:val="both"/>
      </w:pPr>
      <w:r>
        <w:rPr>
          <w:sz w:val="24"/>
        </w:rPr>
        <w:t xml:space="preserve">należy sporządzić listę uczniów z różnymi rodzajami niepełnosprawności,  </w:t>
      </w:r>
    </w:p>
    <w:p w14:paraId="6C7BA388" w14:textId="77777777" w:rsidR="00967216" w:rsidRDefault="00000000">
      <w:pPr>
        <w:numPr>
          <w:ilvl w:val="0"/>
          <w:numId w:val="10"/>
        </w:numPr>
        <w:spacing w:after="171" w:line="250" w:lineRule="auto"/>
        <w:ind w:right="282" w:hanging="360"/>
        <w:jc w:val="both"/>
      </w:pPr>
      <w:r>
        <w:rPr>
          <w:sz w:val="24"/>
        </w:rPr>
        <w:t xml:space="preserve">należy rozplanować zajęcia klas, w których uczą się osoby niepełnosprawne w taki sposób, by osoby te nie musiały przemieszczać się poza najniższą kondygnację naziemną budynku </w:t>
      </w:r>
      <w:r>
        <w:rPr>
          <w:sz w:val="24"/>
        </w:rPr>
        <w:lastRenderedPageBreak/>
        <w:t xml:space="preserve">(przeważnie parter), należy przystosować drogi ewakuacyjne do poruszania się osób z różną niepełnosprawnością  </w:t>
      </w:r>
    </w:p>
    <w:p w14:paraId="5E3D984F" w14:textId="77777777" w:rsidR="00967216" w:rsidRDefault="00000000">
      <w:pPr>
        <w:numPr>
          <w:ilvl w:val="0"/>
          <w:numId w:val="10"/>
        </w:numPr>
        <w:spacing w:after="123" w:line="250" w:lineRule="auto"/>
        <w:ind w:right="282" w:hanging="360"/>
        <w:jc w:val="both"/>
      </w:pPr>
      <w:r>
        <w:rPr>
          <w:sz w:val="24"/>
        </w:rPr>
        <w:t xml:space="preserve">należy wyznaczyć opiekuna osoby niepełnosprawnej na czas ewakuacji.  </w:t>
      </w:r>
    </w:p>
    <w:p w14:paraId="7C08EAEF" w14:textId="77777777" w:rsidR="00967216" w:rsidRDefault="00000000">
      <w:pPr>
        <w:spacing w:after="5" w:line="250" w:lineRule="auto"/>
        <w:ind w:left="355" w:right="4"/>
        <w:jc w:val="both"/>
      </w:pPr>
      <w:r>
        <w:rPr>
          <w:sz w:val="24"/>
        </w:rPr>
        <w:t xml:space="preserve"> Osoby niepełnosprawne ruchowo często są w stanie samodzielnie pokonać drogę do bezpiecznego miejsca. Może to jednak opóźniać czas ewakuacji całej szkoły. Jest to szczególnie istotne  </w:t>
      </w:r>
    </w:p>
    <w:p w14:paraId="7D29C3AA" w14:textId="77777777" w:rsidR="00967216" w:rsidRDefault="00000000">
      <w:pPr>
        <w:spacing w:after="5" w:line="250" w:lineRule="auto"/>
        <w:ind w:left="355"/>
        <w:jc w:val="both"/>
      </w:pPr>
      <w:r>
        <w:rPr>
          <w:sz w:val="24"/>
        </w:rPr>
        <w:t xml:space="preserve">w pierwszej fazie opuszczania budynku. Warto uwzględnić konieczność przepuszczenia przed osobę niepełnosprawną strumienia ewakuowanych.   </w:t>
      </w:r>
    </w:p>
    <w:p w14:paraId="46443FE0" w14:textId="77777777" w:rsidR="00967216" w:rsidRDefault="00000000">
      <w:pPr>
        <w:spacing w:after="0"/>
        <w:ind w:left="360"/>
      </w:pPr>
      <w:r>
        <w:rPr>
          <w:sz w:val="24"/>
        </w:rPr>
        <w:t xml:space="preserve"> </w:t>
      </w:r>
    </w:p>
    <w:p w14:paraId="43535C9A" w14:textId="77777777" w:rsidR="00967216" w:rsidRDefault="00000000">
      <w:pPr>
        <w:spacing w:after="29" w:line="254" w:lineRule="auto"/>
        <w:ind w:left="355" w:hanging="10"/>
      </w:pPr>
      <w:r>
        <w:rPr>
          <w:sz w:val="24"/>
          <w:u w:val="single" w:color="000000"/>
        </w:rPr>
        <w:t>Przykłady technik ewakuacji osób z niepełnosprawnościami:</w:t>
      </w:r>
      <w:r>
        <w:rPr>
          <w:sz w:val="24"/>
        </w:rPr>
        <w:t xml:space="preserve">  </w:t>
      </w:r>
    </w:p>
    <w:p w14:paraId="70144CD2" w14:textId="77777777" w:rsidR="00967216" w:rsidRDefault="00000000">
      <w:pPr>
        <w:numPr>
          <w:ilvl w:val="0"/>
          <w:numId w:val="11"/>
        </w:numPr>
        <w:spacing w:after="174" w:line="250" w:lineRule="auto"/>
        <w:ind w:right="282" w:hanging="360"/>
        <w:jc w:val="both"/>
      </w:pPr>
      <w:r>
        <w:rPr>
          <w:sz w:val="24"/>
          <w:u w:val="single" w:color="000000"/>
        </w:rPr>
        <w:t>wykorzystanie krzesełka lub wózka inwalidzkiego</w:t>
      </w:r>
      <w:r>
        <w:rPr>
          <w:sz w:val="24"/>
        </w:rPr>
        <w:t xml:space="preserve"> - ratownicy sadzają na nim osobę wymagającą pomocy, a następnie chwytają za nóżki oraz oparcie  </w:t>
      </w:r>
    </w:p>
    <w:p w14:paraId="55D3FC10" w14:textId="77777777" w:rsidR="00967216" w:rsidRDefault="00000000">
      <w:pPr>
        <w:numPr>
          <w:ilvl w:val="0"/>
          <w:numId w:val="11"/>
        </w:numPr>
        <w:spacing w:after="171" w:line="250" w:lineRule="auto"/>
        <w:ind w:right="282" w:hanging="360"/>
        <w:jc w:val="both"/>
      </w:pPr>
      <w:r>
        <w:rPr>
          <w:sz w:val="24"/>
          <w:u w:val="single" w:color="000000"/>
        </w:rPr>
        <w:t>chwyt strażacki</w:t>
      </w:r>
      <w:r>
        <w:rPr>
          <w:sz w:val="24"/>
        </w:rPr>
        <w:t xml:space="preserve"> - ratownik przekłada swoją rękę między nogami osoby ratowanej, zaciskając ją na nadgarstku zwisającej ręki ratowanego, kładzie go sobie na barkach. chwyt kończynowy - jeden ratownik staje za głową ratowanego i chwyta go pod pachy, drugi ratownik jest odwrócony do ratowanego plecami i chwyta go pod kolana  </w:t>
      </w:r>
    </w:p>
    <w:p w14:paraId="4079E1AE" w14:textId="77777777" w:rsidR="00967216" w:rsidRDefault="00000000">
      <w:pPr>
        <w:numPr>
          <w:ilvl w:val="0"/>
          <w:numId w:val="11"/>
        </w:numPr>
        <w:spacing w:after="174" w:line="250" w:lineRule="auto"/>
        <w:ind w:right="282" w:hanging="360"/>
        <w:jc w:val="both"/>
      </w:pPr>
      <w:r>
        <w:rPr>
          <w:sz w:val="24"/>
          <w:u w:val="single" w:color="000000"/>
        </w:rPr>
        <w:t>chwyt na barana</w:t>
      </w:r>
      <w:r>
        <w:rPr>
          <w:sz w:val="24"/>
        </w:rPr>
        <w:t xml:space="preserve"> - ratowany znajduje się na plecach ratownika, który podtrzymuje go obydwiema rękami za uda  </w:t>
      </w:r>
    </w:p>
    <w:p w14:paraId="1ED3B152" w14:textId="77777777" w:rsidR="00967216" w:rsidRDefault="00000000">
      <w:pPr>
        <w:numPr>
          <w:ilvl w:val="0"/>
          <w:numId w:val="11"/>
        </w:numPr>
        <w:spacing w:after="173" w:line="250" w:lineRule="auto"/>
        <w:ind w:right="282" w:hanging="360"/>
        <w:jc w:val="both"/>
      </w:pPr>
      <w:r>
        <w:rPr>
          <w:sz w:val="24"/>
          <w:u w:val="single" w:color="000000"/>
        </w:rPr>
        <w:t>chwyt kołyskowy</w:t>
      </w:r>
      <w:r>
        <w:rPr>
          <w:sz w:val="24"/>
        </w:rPr>
        <w:t xml:space="preserve"> - klasyczny sposób przenoszenia małych dzieci  </w:t>
      </w:r>
    </w:p>
    <w:p w14:paraId="3A4659DA" w14:textId="77777777" w:rsidR="00967216" w:rsidRDefault="00000000">
      <w:pPr>
        <w:numPr>
          <w:ilvl w:val="0"/>
          <w:numId w:val="11"/>
        </w:numPr>
        <w:spacing w:after="170" w:line="254" w:lineRule="auto"/>
        <w:ind w:right="282" w:hanging="360"/>
        <w:jc w:val="both"/>
      </w:pPr>
      <w:r>
        <w:rPr>
          <w:sz w:val="24"/>
          <w:u w:val="single" w:color="000000"/>
        </w:rPr>
        <w:t>wykorzystanie koca lub innego podobnego rozmiarami materiału</w:t>
      </w:r>
      <w:r>
        <w:rPr>
          <w:sz w:val="24"/>
        </w:rPr>
        <w:t xml:space="preserve"> - koc owija się wokół rąk i głowy  </w:t>
      </w:r>
    </w:p>
    <w:p w14:paraId="37F1C97A" w14:textId="77777777" w:rsidR="00967216" w:rsidRDefault="00000000">
      <w:pPr>
        <w:numPr>
          <w:ilvl w:val="0"/>
          <w:numId w:val="11"/>
        </w:numPr>
        <w:spacing w:after="31" w:line="250" w:lineRule="auto"/>
        <w:ind w:right="282" w:hanging="360"/>
        <w:jc w:val="both"/>
      </w:pPr>
      <w:r>
        <w:rPr>
          <w:sz w:val="24"/>
        </w:rPr>
        <w:t xml:space="preserve">ratowanie w ten sposób, by możliwe było ciągnięcie osoby po płaskiej równej powierzchni (szczególnie przydatne przy ewakuacji osób o dużej masie ciała, nieprzytomnych oraz w zadymieniu, gdzie nie ma możliwości przyjęcia postawy wyprostowanej).   </w:t>
      </w:r>
    </w:p>
    <w:p w14:paraId="51CB1986" w14:textId="77777777" w:rsidR="00967216" w:rsidRDefault="00000000">
      <w:pPr>
        <w:spacing w:after="58"/>
        <w:ind w:left="360"/>
      </w:pPr>
      <w:r>
        <w:rPr>
          <w:sz w:val="24"/>
        </w:rPr>
        <w:t xml:space="preserve"> </w:t>
      </w:r>
    </w:p>
    <w:p w14:paraId="779EF91A" w14:textId="77777777" w:rsidR="00967216" w:rsidRDefault="00000000">
      <w:pPr>
        <w:spacing w:after="12" w:line="249" w:lineRule="auto"/>
        <w:ind w:left="355" w:right="281" w:hanging="10"/>
      </w:pPr>
      <w:r>
        <w:rPr>
          <w:b/>
          <w:sz w:val="28"/>
        </w:rPr>
        <w:t xml:space="preserve">9. Czynności Dyrektora szkoły:  </w:t>
      </w:r>
    </w:p>
    <w:p w14:paraId="28C748F7" w14:textId="77777777" w:rsidR="00967216" w:rsidRDefault="00000000">
      <w:pPr>
        <w:numPr>
          <w:ilvl w:val="0"/>
          <w:numId w:val="12"/>
        </w:numPr>
        <w:spacing w:after="31" w:line="250" w:lineRule="auto"/>
        <w:ind w:right="282" w:hanging="254"/>
        <w:jc w:val="both"/>
      </w:pPr>
      <w:r>
        <w:rPr>
          <w:sz w:val="24"/>
        </w:rPr>
        <w:t xml:space="preserve">wydanie polecenia uruchomienia alarmu pożarowego dzwonkiem w odpowiedniej sekwencji  </w:t>
      </w:r>
    </w:p>
    <w:p w14:paraId="00470294" w14:textId="77777777" w:rsidR="00967216" w:rsidRDefault="00000000">
      <w:pPr>
        <w:numPr>
          <w:ilvl w:val="0"/>
          <w:numId w:val="12"/>
        </w:numPr>
        <w:spacing w:after="30" w:line="250" w:lineRule="auto"/>
        <w:ind w:right="282" w:hanging="254"/>
        <w:jc w:val="both"/>
      </w:pPr>
      <w:r>
        <w:rPr>
          <w:sz w:val="24"/>
        </w:rPr>
        <w:t xml:space="preserve">powiadomienie Policji/ lub Państwowej Straży Pożarnej tel.: 998 lub 112  </w:t>
      </w:r>
    </w:p>
    <w:p w14:paraId="3F3A88E2" w14:textId="77777777" w:rsidR="00967216" w:rsidRDefault="00000000">
      <w:pPr>
        <w:numPr>
          <w:ilvl w:val="0"/>
          <w:numId w:val="12"/>
        </w:numPr>
        <w:spacing w:after="5" w:line="250" w:lineRule="auto"/>
        <w:ind w:right="282" w:hanging="254"/>
        <w:jc w:val="both"/>
      </w:pPr>
      <w:r>
        <w:rPr>
          <w:sz w:val="24"/>
        </w:rPr>
        <w:t xml:space="preserve">zabranie ze sobą Instrukcji bezpieczeństwa pożarowego w celu późniejszego przekazania dowódcy przybyłych jednostek Państwowej Straży Pożarnej zawartych w niej planów budynku </w:t>
      </w:r>
    </w:p>
    <w:p w14:paraId="43A22AE2" w14:textId="77777777" w:rsidR="00967216" w:rsidRDefault="00000000">
      <w:pPr>
        <w:spacing w:after="31" w:line="250" w:lineRule="auto"/>
        <w:ind w:left="355" w:right="282"/>
        <w:jc w:val="both"/>
      </w:pPr>
      <w:r>
        <w:rPr>
          <w:sz w:val="24"/>
        </w:rPr>
        <w:t xml:space="preserve">(instrukcja powinna znajdować się w dostępnym miejscu);  </w:t>
      </w:r>
    </w:p>
    <w:p w14:paraId="3F53EDBA" w14:textId="77777777" w:rsidR="00967216" w:rsidRDefault="00000000">
      <w:pPr>
        <w:numPr>
          <w:ilvl w:val="0"/>
          <w:numId w:val="12"/>
        </w:numPr>
        <w:spacing w:after="32" w:line="250" w:lineRule="auto"/>
        <w:ind w:right="282" w:hanging="254"/>
        <w:jc w:val="both"/>
      </w:pPr>
      <w:r>
        <w:rPr>
          <w:sz w:val="24"/>
        </w:rPr>
        <w:t xml:space="preserve">koordynowanie ewakuacją, kierowanie wszystkich do wyznaczonego miejsca zbiórki, którym jest boisko wielofunkcyjne;  </w:t>
      </w:r>
    </w:p>
    <w:p w14:paraId="11D3D94E" w14:textId="77777777" w:rsidR="00967216" w:rsidRDefault="00000000">
      <w:pPr>
        <w:numPr>
          <w:ilvl w:val="0"/>
          <w:numId w:val="12"/>
        </w:numPr>
        <w:spacing w:after="34" w:line="250" w:lineRule="auto"/>
        <w:ind w:right="282" w:hanging="254"/>
        <w:jc w:val="both"/>
      </w:pPr>
      <w:r>
        <w:rPr>
          <w:sz w:val="24"/>
        </w:rPr>
        <w:t xml:space="preserve">na miejscu zbiórki po ewakuacji zebranie informacji od nauczycieli o liczebności i stanie ewakuowanych uczniów oraz od woźnych na temat sprawdzenia pomieszczeń;  </w:t>
      </w:r>
    </w:p>
    <w:p w14:paraId="07444BEC" w14:textId="77777777" w:rsidR="00967216" w:rsidRDefault="00000000">
      <w:pPr>
        <w:numPr>
          <w:ilvl w:val="0"/>
          <w:numId w:val="13"/>
        </w:numPr>
        <w:spacing w:after="32" w:line="250" w:lineRule="auto"/>
        <w:ind w:right="282" w:hanging="247"/>
        <w:jc w:val="both"/>
      </w:pPr>
      <w:r>
        <w:rPr>
          <w:sz w:val="24"/>
        </w:rPr>
        <w:lastRenderedPageBreak/>
        <w:t xml:space="preserve">po przybyciu jednostek Państwowej Straży Pożarnej przekazanie informacji do dowódcy jednostki ratowniczo-gaśniczej o wykonanych czynnościach, stanie i liczebności ewakuowanych osób;  </w:t>
      </w:r>
    </w:p>
    <w:p w14:paraId="62215441" w14:textId="77777777" w:rsidR="00967216" w:rsidRDefault="00000000">
      <w:pPr>
        <w:numPr>
          <w:ilvl w:val="0"/>
          <w:numId w:val="13"/>
        </w:numPr>
        <w:spacing w:after="5" w:line="250" w:lineRule="auto"/>
        <w:ind w:right="282" w:hanging="247"/>
        <w:jc w:val="both"/>
      </w:pPr>
      <w:r>
        <w:rPr>
          <w:sz w:val="24"/>
        </w:rPr>
        <w:t xml:space="preserve">przekazanie dowódcy PSP planów graficznych obiektu (zawarte w Instrukcji bezpieczeństwa </w:t>
      </w:r>
    </w:p>
    <w:p w14:paraId="33AA324E" w14:textId="77777777" w:rsidR="00967216" w:rsidRDefault="00000000">
      <w:pPr>
        <w:spacing w:after="28" w:line="250" w:lineRule="auto"/>
        <w:ind w:left="355" w:right="1394"/>
        <w:jc w:val="both"/>
      </w:pPr>
      <w:r>
        <w:rPr>
          <w:sz w:val="24"/>
        </w:rPr>
        <w:t xml:space="preserve">pożarowego), a także wskazanie miejsca przeciwpożarowego wyłącznika prądu;  i) wprowadzenie zakazu wejścia i wjazdu na teren szkoły osób postronnych; </w:t>
      </w:r>
    </w:p>
    <w:p w14:paraId="2358BB5F" w14:textId="77777777" w:rsidR="00967216" w:rsidRDefault="00000000">
      <w:pPr>
        <w:numPr>
          <w:ilvl w:val="0"/>
          <w:numId w:val="14"/>
        </w:numPr>
        <w:spacing w:after="29" w:line="250" w:lineRule="auto"/>
        <w:ind w:right="282" w:hanging="235"/>
        <w:jc w:val="both"/>
      </w:pPr>
      <w:r>
        <w:rPr>
          <w:sz w:val="24"/>
        </w:rPr>
        <w:t xml:space="preserve">określenia miejsca deponowania ewakuowanego mienia;  </w:t>
      </w:r>
    </w:p>
    <w:p w14:paraId="1E18E79B" w14:textId="77777777" w:rsidR="00967216" w:rsidRDefault="00000000">
      <w:pPr>
        <w:numPr>
          <w:ilvl w:val="0"/>
          <w:numId w:val="14"/>
        </w:numPr>
        <w:spacing w:after="32" w:line="250" w:lineRule="auto"/>
        <w:ind w:right="282" w:hanging="235"/>
        <w:jc w:val="both"/>
      </w:pPr>
      <w:r>
        <w:rPr>
          <w:sz w:val="24"/>
        </w:rPr>
        <w:t xml:space="preserve">informowanie służb ratowniczych o rezultacie ewakuacji (osobach zaginionych);  </w:t>
      </w:r>
    </w:p>
    <w:p w14:paraId="3C79F2B6" w14:textId="77777777" w:rsidR="00967216" w:rsidRDefault="00000000">
      <w:pPr>
        <w:numPr>
          <w:ilvl w:val="0"/>
          <w:numId w:val="14"/>
        </w:numPr>
        <w:spacing w:after="29" w:line="250" w:lineRule="auto"/>
        <w:ind w:right="282" w:hanging="235"/>
        <w:jc w:val="both"/>
      </w:pPr>
      <w:r>
        <w:rPr>
          <w:sz w:val="24"/>
        </w:rPr>
        <w:t xml:space="preserve">ciągła dyspozycyjność dla służb ratowniczych. </w:t>
      </w:r>
    </w:p>
    <w:p w14:paraId="2D60FBF2" w14:textId="77777777" w:rsidR="00967216" w:rsidRDefault="00000000">
      <w:pPr>
        <w:spacing w:after="20"/>
        <w:ind w:left="360"/>
      </w:pPr>
      <w:r>
        <w:rPr>
          <w:sz w:val="24"/>
        </w:rPr>
        <w:t xml:space="preserve"> </w:t>
      </w:r>
    </w:p>
    <w:p w14:paraId="7CAE45DB" w14:textId="77777777" w:rsidR="00967216" w:rsidRDefault="00000000">
      <w:pPr>
        <w:numPr>
          <w:ilvl w:val="0"/>
          <w:numId w:val="15"/>
        </w:numPr>
        <w:spacing w:after="32" w:line="250" w:lineRule="auto"/>
        <w:ind w:left="724" w:right="372" w:hanging="364"/>
        <w:jc w:val="both"/>
      </w:pPr>
      <w:r>
        <w:rPr>
          <w:b/>
          <w:sz w:val="24"/>
        </w:rPr>
        <w:t xml:space="preserve">Czynności Wicedyrektora szkoły:  </w:t>
      </w:r>
    </w:p>
    <w:p w14:paraId="44BAE5AF" w14:textId="77777777" w:rsidR="00967216" w:rsidRDefault="00000000">
      <w:pPr>
        <w:spacing w:after="5" w:line="250" w:lineRule="auto"/>
        <w:ind w:left="355" w:right="282"/>
        <w:jc w:val="both"/>
      </w:pPr>
      <w:r>
        <w:rPr>
          <w:sz w:val="24"/>
        </w:rPr>
        <w:t xml:space="preserve">Pod nieobecność Dyrektora Szkoły zarządza ewakuację i nadzoruje jej przebieg, wykonując czynności przewidziane dla dyrektora.  </w:t>
      </w:r>
    </w:p>
    <w:p w14:paraId="510A3F9E" w14:textId="77777777" w:rsidR="00967216" w:rsidRDefault="00000000">
      <w:pPr>
        <w:numPr>
          <w:ilvl w:val="0"/>
          <w:numId w:val="15"/>
        </w:numPr>
        <w:spacing w:after="67" w:line="250" w:lineRule="auto"/>
        <w:ind w:left="724" w:right="372" w:hanging="364"/>
        <w:jc w:val="both"/>
      </w:pPr>
      <w:r>
        <w:rPr>
          <w:b/>
          <w:sz w:val="24"/>
        </w:rPr>
        <w:t xml:space="preserve">Czynności Pracowników administracji i obsługi:  </w:t>
      </w:r>
    </w:p>
    <w:p w14:paraId="11377076" w14:textId="77777777" w:rsidR="00967216" w:rsidRDefault="00000000">
      <w:pPr>
        <w:numPr>
          <w:ilvl w:val="0"/>
          <w:numId w:val="16"/>
        </w:numPr>
        <w:spacing w:after="37" w:line="250" w:lineRule="auto"/>
        <w:ind w:right="282" w:hanging="360"/>
        <w:jc w:val="both"/>
      </w:pPr>
      <w:r>
        <w:rPr>
          <w:sz w:val="24"/>
        </w:rPr>
        <w:t xml:space="preserve">Woźna na polecenie dyrektora (lub zastępcy) uruchamia alarm pożarowy dzwonkiem  w odpowiedniej sekwencji.  </w:t>
      </w:r>
    </w:p>
    <w:p w14:paraId="16E20D1A" w14:textId="77777777" w:rsidR="00967216" w:rsidRDefault="00000000">
      <w:pPr>
        <w:numPr>
          <w:ilvl w:val="0"/>
          <w:numId w:val="16"/>
        </w:numPr>
        <w:spacing w:after="32" w:line="250" w:lineRule="auto"/>
        <w:ind w:right="282" w:hanging="360"/>
        <w:jc w:val="both"/>
      </w:pPr>
      <w:r>
        <w:rPr>
          <w:sz w:val="24"/>
        </w:rPr>
        <w:t xml:space="preserve">Pracownicy sekretariatu zabierają awaryjne komplety kluczy, pieczątek oraz dokumentacji szkoły (wykaz dokumentów określa odrębne zarządzenie); zamykają szafy pancernej oraz sejf. Sekretarz szkoły zabiera na miejsce zbiórki po ewakuacji Instrukcję bezpieczeństwa pożarowego, w celu późniejszego przekazania dowódcy przybyłych jednostek PSP zawartych w niej planów budynku szkolnego;  </w:t>
      </w:r>
    </w:p>
    <w:p w14:paraId="791D54B1" w14:textId="77777777" w:rsidR="00967216" w:rsidRDefault="00000000">
      <w:pPr>
        <w:numPr>
          <w:ilvl w:val="0"/>
          <w:numId w:val="16"/>
        </w:numPr>
        <w:spacing w:after="29" w:line="254" w:lineRule="auto"/>
        <w:ind w:right="282" w:hanging="360"/>
        <w:jc w:val="both"/>
      </w:pPr>
      <w:r>
        <w:rPr>
          <w:sz w:val="24"/>
          <w:u w:val="single" w:color="000000"/>
        </w:rPr>
        <w:t>pracownicy administracji pomagają dyrektorowi przy koordynowaniu ewakuacji;</w:t>
      </w:r>
      <w:r>
        <w:rPr>
          <w:sz w:val="24"/>
        </w:rPr>
        <w:t xml:space="preserve">  </w:t>
      </w:r>
    </w:p>
    <w:p w14:paraId="7546F79E" w14:textId="77777777" w:rsidR="00967216" w:rsidRDefault="00000000">
      <w:pPr>
        <w:numPr>
          <w:ilvl w:val="0"/>
          <w:numId w:val="16"/>
        </w:numPr>
        <w:spacing w:after="32" w:line="250" w:lineRule="auto"/>
        <w:ind w:right="282" w:hanging="360"/>
        <w:jc w:val="both"/>
      </w:pPr>
      <w:r>
        <w:rPr>
          <w:b/>
          <w:sz w:val="24"/>
          <w:u w:val="single" w:color="000000"/>
        </w:rPr>
        <w:t>woź</w:t>
      </w:r>
      <w:r>
        <w:rPr>
          <w:b/>
          <w:sz w:val="24"/>
        </w:rPr>
        <w:t>ne z parteru odpowiedzialne są za otwarcie drzwi ewakuacyjnych</w:t>
      </w:r>
      <w:r>
        <w:rPr>
          <w:sz w:val="24"/>
        </w:rPr>
        <w:t xml:space="preserve"> prowadzących na zewnątrz </w:t>
      </w:r>
      <w:r>
        <w:rPr>
          <w:b/>
          <w:sz w:val="24"/>
        </w:rPr>
        <w:t>oraz za sprawdzenie pomieszczeń po ewakuacji uczniów (sale, łazienki, szatnie);</w:t>
      </w:r>
      <w:r>
        <w:rPr>
          <w:sz w:val="24"/>
        </w:rPr>
        <w:t xml:space="preserve">  </w:t>
      </w:r>
    </w:p>
    <w:p w14:paraId="3E966933" w14:textId="77777777" w:rsidR="00967216" w:rsidRDefault="00000000">
      <w:pPr>
        <w:numPr>
          <w:ilvl w:val="0"/>
          <w:numId w:val="16"/>
        </w:numPr>
        <w:spacing w:after="29" w:line="254" w:lineRule="auto"/>
        <w:ind w:right="282" w:hanging="360"/>
        <w:jc w:val="both"/>
      </w:pPr>
      <w:r>
        <w:rPr>
          <w:sz w:val="24"/>
        </w:rPr>
        <w:t xml:space="preserve">woźne na piętrach pomagają nauczycielom w zapewnieniu sprawnej ewakuacji </w:t>
      </w:r>
      <w:r>
        <w:rPr>
          <w:sz w:val="24"/>
          <w:u w:val="single" w:color="000000"/>
        </w:rPr>
        <w:t>oraz</w:t>
      </w:r>
      <w:r>
        <w:rPr>
          <w:sz w:val="24"/>
        </w:rPr>
        <w:t xml:space="preserve"> </w:t>
      </w:r>
      <w:r>
        <w:rPr>
          <w:sz w:val="24"/>
          <w:u w:val="single" w:color="000000"/>
        </w:rPr>
        <w:t>sprawdzają czy nikt nie pozostał w pomieszczeniach na każdej kondygnacji (sale, łazienki);</w:t>
      </w:r>
      <w:r>
        <w:rPr>
          <w:sz w:val="24"/>
        </w:rPr>
        <w:t xml:space="preserve">  </w:t>
      </w:r>
    </w:p>
    <w:p w14:paraId="2B4EACA9" w14:textId="77777777" w:rsidR="00967216" w:rsidRDefault="00000000">
      <w:pPr>
        <w:numPr>
          <w:ilvl w:val="0"/>
          <w:numId w:val="16"/>
        </w:numPr>
        <w:spacing w:after="32" w:line="250" w:lineRule="auto"/>
        <w:ind w:right="282" w:hanging="360"/>
        <w:jc w:val="both"/>
      </w:pPr>
      <w:r>
        <w:rPr>
          <w:sz w:val="24"/>
        </w:rPr>
        <w:t xml:space="preserve">na miejscu zbiórki pracownicy obsługi przekazują informację osobie kierującej ewakuacją  o sprawdzeniu pomieszczeń;  </w:t>
      </w:r>
    </w:p>
    <w:p w14:paraId="04428ECA" w14:textId="77777777" w:rsidR="00967216" w:rsidRDefault="00000000">
      <w:pPr>
        <w:numPr>
          <w:ilvl w:val="0"/>
          <w:numId w:val="16"/>
        </w:numPr>
        <w:spacing w:after="34" w:line="250" w:lineRule="auto"/>
        <w:ind w:right="282" w:hanging="360"/>
        <w:jc w:val="both"/>
      </w:pPr>
      <w:r>
        <w:rPr>
          <w:sz w:val="24"/>
        </w:rPr>
        <w:t xml:space="preserve">konserwator wychodząc z budynku powinni dysponować kluczami do furtek i bram na terenie szkoły;  </w:t>
      </w:r>
    </w:p>
    <w:p w14:paraId="086C8220" w14:textId="77777777" w:rsidR="00967216" w:rsidRDefault="00000000">
      <w:pPr>
        <w:numPr>
          <w:ilvl w:val="0"/>
          <w:numId w:val="16"/>
        </w:numPr>
        <w:spacing w:after="5" w:line="250" w:lineRule="auto"/>
        <w:ind w:right="282" w:hanging="360"/>
        <w:jc w:val="both"/>
      </w:pPr>
      <w:r>
        <w:rPr>
          <w:sz w:val="24"/>
        </w:rPr>
        <w:t xml:space="preserve">udanie się w kierunku wyjścia poza teren budynku, równocześnie pomagając w ewakuacji </w:t>
      </w:r>
    </w:p>
    <w:p w14:paraId="45C8B594" w14:textId="77777777" w:rsidR="00967216" w:rsidRDefault="00000000">
      <w:pPr>
        <w:spacing w:after="29" w:line="250" w:lineRule="auto"/>
        <w:ind w:left="355" w:right="282"/>
        <w:jc w:val="both"/>
      </w:pPr>
      <w:r>
        <w:rPr>
          <w:sz w:val="24"/>
        </w:rPr>
        <w:t xml:space="preserve">uczniów,  </w:t>
      </w:r>
    </w:p>
    <w:p w14:paraId="3FEAD232" w14:textId="77777777" w:rsidR="00967216" w:rsidRDefault="00000000">
      <w:pPr>
        <w:spacing w:after="39"/>
        <w:ind w:left="360"/>
      </w:pPr>
      <w:r>
        <w:rPr>
          <w:b/>
          <w:sz w:val="24"/>
        </w:rPr>
        <w:t xml:space="preserve"> </w:t>
      </w:r>
    </w:p>
    <w:p w14:paraId="2E8EA36E" w14:textId="77777777" w:rsidR="00967216" w:rsidRDefault="00000000">
      <w:pPr>
        <w:spacing w:after="0"/>
        <w:ind w:left="370"/>
      </w:pPr>
      <w:r>
        <w:rPr>
          <w:rFonts w:ascii="Cambria" w:eastAsia="Cambria" w:hAnsi="Cambria" w:cs="Cambria"/>
          <w:b/>
          <w:color w:val="FF0000"/>
          <w:sz w:val="28"/>
        </w:rPr>
        <w:t xml:space="preserve"> </w:t>
      </w:r>
    </w:p>
    <w:p w14:paraId="31206F94" w14:textId="77777777" w:rsidR="00967216" w:rsidRDefault="00000000">
      <w:pPr>
        <w:pStyle w:val="Nagwek4"/>
        <w:spacing w:after="235"/>
        <w:ind w:left="365" w:hanging="10"/>
      </w:pPr>
      <w:r>
        <w:rPr>
          <w:sz w:val="28"/>
        </w:rPr>
        <w:t xml:space="preserve">1.2    Wtargnięcie napastnika (terrorysty) do szkoły   </w:t>
      </w:r>
    </w:p>
    <w:p w14:paraId="44655895" w14:textId="77777777" w:rsidR="00967216" w:rsidRDefault="00000000">
      <w:pPr>
        <w:spacing w:after="314" w:line="253" w:lineRule="auto"/>
        <w:ind w:left="355" w:right="299" w:hanging="10"/>
        <w:jc w:val="both"/>
      </w:pPr>
      <w:r>
        <w:rPr>
          <w:rFonts w:ascii="Cambria" w:eastAsia="Cambria" w:hAnsi="Cambria" w:cs="Cambria"/>
          <w:sz w:val="24"/>
        </w:rPr>
        <w:t xml:space="preserve">Poniższe zalecenia odnoszą się do niezbędnej reakcji nauczyciela i dotyczą sytuacji wtargnięcia napastnika z niebezpiecznym narzędziem lub bronią, który strzela do osób znajdujących się na korytarzu i w salach lekcyjnych, tzw. </w:t>
      </w:r>
      <w:r>
        <w:rPr>
          <w:rFonts w:ascii="Cambria" w:eastAsia="Cambria" w:hAnsi="Cambria" w:cs="Cambria"/>
          <w:i/>
          <w:sz w:val="24"/>
        </w:rPr>
        <w:t>aktywny strzelec</w:t>
      </w:r>
      <w:r>
        <w:rPr>
          <w:rFonts w:ascii="Cambria" w:eastAsia="Cambria" w:hAnsi="Cambria" w:cs="Cambria"/>
          <w:sz w:val="24"/>
        </w:rPr>
        <w:t xml:space="preserve">.  </w:t>
      </w:r>
    </w:p>
    <w:p w14:paraId="7F042178" w14:textId="77777777" w:rsidR="00967216" w:rsidRDefault="00000000">
      <w:pPr>
        <w:numPr>
          <w:ilvl w:val="0"/>
          <w:numId w:val="17"/>
        </w:numPr>
        <w:spacing w:after="32" w:line="253" w:lineRule="auto"/>
        <w:ind w:hanging="360"/>
        <w:jc w:val="both"/>
      </w:pPr>
      <w:r>
        <w:rPr>
          <w:rFonts w:ascii="Cambria" w:eastAsia="Cambria" w:hAnsi="Cambria" w:cs="Cambria"/>
          <w:b/>
          <w:sz w:val="24"/>
        </w:rPr>
        <w:t>Jeżeli nie miałeś szansy na ucieczkę, ukryj się, zamknij drzwi na klucz (</w:t>
      </w:r>
      <w:r>
        <w:rPr>
          <w:rFonts w:ascii="Cambria" w:eastAsia="Cambria" w:hAnsi="Cambria" w:cs="Cambria"/>
          <w:b/>
          <w:i/>
          <w:sz w:val="24"/>
        </w:rPr>
        <w:t>zabarykaduj się</w:t>
      </w:r>
      <w:r>
        <w:rPr>
          <w:rFonts w:ascii="Cambria" w:eastAsia="Cambria" w:hAnsi="Cambria" w:cs="Cambria"/>
          <w:b/>
          <w:sz w:val="24"/>
        </w:rPr>
        <w:t xml:space="preserve">) - </w:t>
      </w:r>
      <w:r>
        <w:rPr>
          <w:rFonts w:ascii="Cambria" w:eastAsia="Cambria" w:hAnsi="Cambria" w:cs="Cambria"/>
          <w:sz w:val="24"/>
        </w:rPr>
        <w:t xml:space="preserve">szybkie zamknięcie drzwi może uniemożliwić napastnikowi wejście do pomieszczenia i zabicie kolejnych osób    </w:t>
      </w:r>
      <w:r>
        <w:rPr>
          <w:rFonts w:ascii="Cambria" w:eastAsia="Cambria" w:hAnsi="Cambria" w:cs="Cambria"/>
          <w:sz w:val="24"/>
        </w:rPr>
        <w:tab/>
        <w:t xml:space="preserve">  </w:t>
      </w:r>
    </w:p>
    <w:p w14:paraId="5C84F486" w14:textId="77777777" w:rsidR="00967216" w:rsidRDefault="00000000">
      <w:pPr>
        <w:numPr>
          <w:ilvl w:val="0"/>
          <w:numId w:val="17"/>
        </w:numPr>
        <w:spacing w:after="3" w:line="253" w:lineRule="auto"/>
        <w:ind w:hanging="360"/>
        <w:jc w:val="both"/>
      </w:pPr>
      <w:r>
        <w:rPr>
          <w:rFonts w:ascii="Cambria" w:eastAsia="Cambria" w:hAnsi="Cambria" w:cs="Cambria"/>
          <w:b/>
          <w:sz w:val="24"/>
        </w:rPr>
        <w:lastRenderedPageBreak/>
        <w:t xml:space="preserve">Wycisz i uspokój uczniów - </w:t>
      </w:r>
      <w:r>
        <w:rPr>
          <w:rFonts w:ascii="Cambria" w:eastAsia="Cambria" w:hAnsi="Cambria" w:cs="Cambria"/>
          <w:sz w:val="24"/>
        </w:rPr>
        <w:t xml:space="preserve">wszelkie dźwięki wydostające się z </w:t>
      </w:r>
      <w:proofErr w:type="spellStart"/>
      <w:r>
        <w:rPr>
          <w:rFonts w:ascii="Cambria" w:eastAsia="Cambria" w:hAnsi="Cambria" w:cs="Cambria"/>
          <w:sz w:val="24"/>
        </w:rPr>
        <w:t>sal</w:t>
      </w:r>
      <w:proofErr w:type="spellEnd"/>
      <w:r>
        <w:rPr>
          <w:rFonts w:ascii="Cambria" w:eastAsia="Cambria" w:hAnsi="Cambria" w:cs="Cambria"/>
          <w:sz w:val="24"/>
        </w:rPr>
        <w:t xml:space="preserve"> lekcyjnych mogą spowodować próbę wejścia napastnika do pomieszczenia lub ostrzelanie sali lekcyjnej przez drzwi czy ścianę  </w:t>
      </w:r>
    </w:p>
    <w:p w14:paraId="73A5A34D" w14:textId="77777777" w:rsidR="00967216" w:rsidRDefault="00000000">
      <w:pPr>
        <w:spacing w:after="13"/>
        <w:ind w:left="360"/>
      </w:pPr>
      <w:r>
        <w:rPr>
          <w:rFonts w:ascii="Cambria" w:eastAsia="Cambria" w:hAnsi="Cambria" w:cs="Cambria"/>
          <w:sz w:val="24"/>
        </w:rPr>
        <w:t xml:space="preserve">  </w:t>
      </w:r>
    </w:p>
    <w:p w14:paraId="3476AD05"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Zaopiekuj się uczniami ze SPE i uczniami, którzy potrzebują pomocy - </w:t>
      </w:r>
      <w:r>
        <w:rPr>
          <w:rFonts w:ascii="Cambria" w:eastAsia="Cambria" w:hAnsi="Cambria" w:cs="Cambria"/>
          <w:sz w:val="24"/>
        </w:rPr>
        <w:t xml:space="preserve">należy zwrócić szczególną uwagę na uczniów, którzy specyficznie reagują na stres i mogą mieć problemy z opanowaniem emocji  </w:t>
      </w:r>
    </w:p>
    <w:p w14:paraId="47D86FF5" w14:textId="77777777" w:rsidR="00967216" w:rsidRDefault="00000000">
      <w:pPr>
        <w:spacing w:after="14"/>
      </w:pPr>
      <w:r>
        <w:rPr>
          <w:rFonts w:ascii="Cambria" w:eastAsia="Cambria" w:hAnsi="Cambria" w:cs="Cambria"/>
          <w:sz w:val="24"/>
        </w:rPr>
        <w:t xml:space="preserve">  </w:t>
      </w:r>
    </w:p>
    <w:p w14:paraId="554BED5C"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Każ bezwzględnie wyciszyć, wyłączyć telefony - </w:t>
      </w:r>
      <w:r>
        <w:rPr>
          <w:rFonts w:ascii="Cambria" w:eastAsia="Cambria" w:hAnsi="Cambria" w:cs="Cambria"/>
          <w:sz w:val="24"/>
        </w:rPr>
        <w:t xml:space="preserve">niespodziewane sygnały telefonów mogą zdradzić obecność osób wewnątrz zamkniętych pomieszczeń i zachęcić napastnika do wejścia  </w:t>
      </w:r>
    </w:p>
    <w:p w14:paraId="5CDDB6B7" w14:textId="77777777" w:rsidR="00967216" w:rsidRDefault="00967216">
      <w:pPr>
        <w:sectPr w:rsidR="00967216">
          <w:headerReference w:type="even" r:id="rId8"/>
          <w:headerReference w:type="default" r:id="rId9"/>
          <w:footerReference w:type="even" r:id="rId10"/>
          <w:footerReference w:type="default" r:id="rId11"/>
          <w:headerReference w:type="first" r:id="rId12"/>
          <w:footerReference w:type="first" r:id="rId13"/>
          <w:pgSz w:w="11906" w:h="16838"/>
          <w:pgMar w:top="1421" w:right="1112" w:bottom="1469" w:left="1056" w:header="708" w:footer="730" w:gutter="0"/>
          <w:cols w:space="708"/>
        </w:sectPr>
      </w:pPr>
    </w:p>
    <w:p w14:paraId="40B77195" w14:textId="77777777" w:rsidR="00967216" w:rsidRDefault="00000000">
      <w:pPr>
        <w:spacing w:after="4" w:line="252" w:lineRule="auto"/>
        <w:ind w:left="716" w:hanging="10"/>
        <w:jc w:val="both"/>
      </w:pPr>
      <w:r>
        <w:rPr>
          <w:rFonts w:ascii="Cambria" w:eastAsia="Cambria" w:hAnsi="Cambria" w:cs="Cambria"/>
          <w:b/>
          <w:sz w:val="24"/>
        </w:rPr>
        <w:lastRenderedPageBreak/>
        <w:t xml:space="preserve">Poinformuj policję wysyłając informację tekstową - SMS o zaistniałej sytuacji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w przypadku wtargnięcia napastnika do szkoły niezbędnym jest natychmiastowe przekazanie informacji policji</w:t>
      </w:r>
      <w:r>
        <w:rPr>
          <w:rFonts w:ascii="Cambria" w:eastAsia="Cambria" w:hAnsi="Cambria" w:cs="Cambria"/>
          <w:b/>
          <w:sz w:val="24"/>
        </w:rPr>
        <w:t xml:space="preserve"> </w:t>
      </w:r>
      <w:r>
        <w:rPr>
          <w:rFonts w:ascii="Cambria" w:eastAsia="Cambria" w:hAnsi="Cambria" w:cs="Cambria"/>
          <w:sz w:val="24"/>
        </w:rPr>
        <w:t xml:space="preserve"> </w:t>
      </w:r>
    </w:p>
    <w:p w14:paraId="588D3892" w14:textId="77777777" w:rsidR="00967216" w:rsidRDefault="00000000">
      <w:pPr>
        <w:spacing w:after="3" w:line="253" w:lineRule="auto"/>
        <w:ind w:left="706"/>
        <w:jc w:val="both"/>
      </w:pPr>
      <w:r>
        <w:rPr>
          <w:rFonts w:ascii="Cambria" w:eastAsia="Cambria" w:hAnsi="Cambria" w:cs="Cambria"/>
          <w:b/>
          <w:sz w:val="24"/>
        </w:rPr>
        <w:t xml:space="preserve">Zasłoń okno, zgaś światło </w:t>
      </w:r>
      <w:r>
        <w:rPr>
          <w:rFonts w:ascii="Cambria" w:eastAsia="Cambria" w:hAnsi="Cambria" w:cs="Cambria"/>
          <w:sz w:val="24"/>
        </w:rPr>
        <w:t xml:space="preserve">- należy zaciemnić salę aby utrudnić obserwację osób zabarykadowanych w salach lekcyjnych przez osoby współpracujące z napastnikami,  a znajdujące się  na zewnątrz obiektu szkolnego  </w:t>
      </w:r>
    </w:p>
    <w:p w14:paraId="3CC011E8" w14:textId="77777777" w:rsidR="00967216" w:rsidRDefault="00000000">
      <w:pPr>
        <w:spacing w:after="17"/>
      </w:pPr>
      <w:r>
        <w:rPr>
          <w:rFonts w:ascii="Cambria" w:eastAsia="Cambria" w:hAnsi="Cambria" w:cs="Cambria"/>
          <w:sz w:val="24"/>
        </w:rPr>
        <w:t xml:space="preserve">  </w:t>
      </w:r>
    </w:p>
    <w:p w14:paraId="2F7BB518"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Nie przemieszczaj się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przemieszczanie się może powodować dźwięki lub cień, który może zostać zauważony przez napastników  </w:t>
      </w:r>
    </w:p>
    <w:p w14:paraId="37DF1BF5" w14:textId="77777777" w:rsidR="00967216" w:rsidRDefault="00000000">
      <w:pPr>
        <w:spacing w:after="14"/>
      </w:pPr>
      <w:r>
        <w:rPr>
          <w:rFonts w:ascii="Cambria" w:eastAsia="Cambria" w:hAnsi="Cambria" w:cs="Cambria"/>
          <w:sz w:val="24"/>
        </w:rPr>
        <w:t xml:space="preserve">  </w:t>
      </w:r>
    </w:p>
    <w:p w14:paraId="05404F5D"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Stań poniżej linii okien, zejdź ze światła drzwi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przebywanie w świetle drzwi rzuca cień i może zostać zauważone przez napastników</w:t>
      </w:r>
      <w:r>
        <w:rPr>
          <w:rFonts w:ascii="Cambria" w:eastAsia="Cambria" w:hAnsi="Cambria" w:cs="Cambria"/>
          <w:b/>
          <w:sz w:val="24"/>
        </w:rPr>
        <w:t xml:space="preserve"> </w:t>
      </w:r>
      <w:r>
        <w:rPr>
          <w:rFonts w:ascii="Cambria" w:eastAsia="Cambria" w:hAnsi="Cambria" w:cs="Cambria"/>
          <w:sz w:val="24"/>
        </w:rPr>
        <w:t xml:space="preserve"> </w:t>
      </w:r>
    </w:p>
    <w:p w14:paraId="0F314F98" w14:textId="77777777" w:rsidR="00967216" w:rsidRDefault="00000000">
      <w:pPr>
        <w:spacing w:after="17"/>
      </w:pPr>
      <w:r>
        <w:rPr>
          <w:rFonts w:ascii="Cambria" w:eastAsia="Cambria" w:hAnsi="Cambria" w:cs="Cambria"/>
          <w:b/>
          <w:sz w:val="24"/>
        </w:rPr>
        <w:t xml:space="preserve"> </w:t>
      </w:r>
      <w:r>
        <w:rPr>
          <w:rFonts w:ascii="Cambria" w:eastAsia="Cambria" w:hAnsi="Cambria" w:cs="Cambria"/>
          <w:sz w:val="24"/>
        </w:rPr>
        <w:t xml:space="preserve"> </w:t>
      </w:r>
    </w:p>
    <w:p w14:paraId="71C74585"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Zejdź z linii strzału, połóż się na podłodze </w:t>
      </w:r>
      <w:r>
        <w:rPr>
          <w:rFonts w:ascii="Cambria" w:eastAsia="Cambria" w:hAnsi="Cambria" w:cs="Cambria"/>
          <w:sz w:val="24"/>
        </w:rPr>
        <w:t>-</w:t>
      </w:r>
      <w:r>
        <w:rPr>
          <w:rFonts w:ascii="Cambria" w:eastAsia="Cambria" w:hAnsi="Cambria" w:cs="Cambria"/>
          <w:i/>
          <w:sz w:val="24"/>
        </w:rPr>
        <w:t xml:space="preserve"> </w:t>
      </w:r>
      <w:r>
        <w:rPr>
          <w:rFonts w:ascii="Cambria" w:eastAsia="Cambria" w:hAnsi="Cambria" w:cs="Cambria"/>
          <w:sz w:val="24"/>
        </w:rPr>
        <w:t xml:space="preserve">z reguły napastnicy strzelają na wysokości około 1 do 1,5 m. Strzały z broni palnej bez problemu penetrują drzwi  i mogą zabić osoby znajdujące się wewnątrz   </w:t>
      </w:r>
    </w:p>
    <w:p w14:paraId="04C2EE37" w14:textId="77777777" w:rsidR="00967216" w:rsidRDefault="00000000">
      <w:pPr>
        <w:spacing w:after="17"/>
      </w:pPr>
      <w:r>
        <w:rPr>
          <w:rFonts w:ascii="Cambria" w:eastAsia="Cambria" w:hAnsi="Cambria" w:cs="Cambria"/>
          <w:sz w:val="24"/>
        </w:rPr>
        <w:t xml:space="preserve">  </w:t>
      </w:r>
    </w:p>
    <w:p w14:paraId="453960DD"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Jeżeli padną strzały, nie krzycz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napastnicy oddając na ślepo strzały przez zamknięte drzwi chcą sprowokować krzyki przerażonych osób i upewnić się czy  w salach rzeczywiście nikogo nie ma</w:t>
      </w:r>
      <w:r>
        <w:rPr>
          <w:rFonts w:ascii="Cambria" w:eastAsia="Cambria" w:hAnsi="Cambria" w:cs="Cambria"/>
          <w:b/>
          <w:sz w:val="24"/>
        </w:rPr>
        <w:t xml:space="preserve"> </w:t>
      </w:r>
      <w:r>
        <w:rPr>
          <w:rFonts w:ascii="Cambria" w:eastAsia="Cambria" w:hAnsi="Cambria" w:cs="Cambria"/>
          <w:sz w:val="24"/>
        </w:rPr>
        <w:t xml:space="preserve"> </w:t>
      </w:r>
    </w:p>
    <w:p w14:paraId="4545D08E" w14:textId="77777777" w:rsidR="00967216" w:rsidRDefault="00000000">
      <w:pPr>
        <w:spacing w:after="12"/>
      </w:pPr>
      <w:r>
        <w:rPr>
          <w:rFonts w:ascii="Cambria" w:eastAsia="Cambria" w:hAnsi="Cambria" w:cs="Cambria"/>
          <w:b/>
          <w:sz w:val="24"/>
        </w:rPr>
        <w:t xml:space="preserve"> </w:t>
      </w:r>
      <w:r>
        <w:rPr>
          <w:rFonts w:ascii="Cambria" w:eastAsia="Cambria" w:hAnsi="Cambria" w:cs="Cambria"/>
          <w:sz w:val="24"/>
        </w:rPr>
        <w:t xml:space="preserve"> </w:t>
      </w:r>
    </w:p>
    <w:p w14:paraId="225EC25C"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Nie otwieraj nikomu drzwi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interweniujące oddziały policji w przypadku takiej konieczności same otworzą drzwi. Napastnicy mogą zmusić osoby funkcyjne do przekazania komunikatu, który ma spowodować otwarcie drzwi</w:t>
      </w:r>
      <w:r>
        <w:rPr>
          <w:rFonts w:ascii="Cambria" w:eastAsia="Cambria" w:hAnsi="Cambria" w:cs="Cambria"/>
          <w:b/>
          <w:sz w:val="24"/>
        </w:rPr>
        <w:t xml:space="preserve"> </w:t>
      </w:r>
      <w:r>
        <w:rPr>
          <w:rFonts w:ascii="Cambria" w:eastAsia="Cambria" w:hAnsi="Cambria" w:cs="Cambria"/>
          <w:sz w:val="24"/>
        </w:rPr>
        <w:t xml:space="preserve"> </w:t>
      </w:r>
    </w:p>
    <w:p w14:paraId="2853170B" w14:textId="77777777" w:rsidR="00967216" w:rsidRDefault="00000000">
      <w:pPr>
        <w:spacing w:after="15"/>
      </w:pPr>
      <w:r>
        <w:rPr>
          <w:rFonts w:ascii="Cambria" w:eastAsia="Cambria" w:hAnsi="Cambria" w:cs="Cambria"/>
          <w:b/>
          <w:sz w:val="24"/>
        </w:rPr>
        <w:t xml:space="preserve"> </w:t>
      </w:r>
      <w:r>
        <w:rPr>
          <w:rFonts w:ascii="Cambria" w:eastAsia="Cambria" w:hAnsi="Cambria" w:cs="Cambria"/>
          <w:sz w:val="24"/>
        </w:rPr>
        <w:t xml:space="preserve"> </w:t>
      </w:r>
    </w:p>
    <w:p w14:paraId="16A7CFC0" w14:textId="77777777" w:rsidR="00967216" w:rsidRDefault="00000000">
      <w:pPr>
        <w:numPr>
          <w:ilvl w:val="0"/>
          <w:numId w:val="17"/>
        </w:numPr>
        <w:spacing w:after="3" w:line="253" w:lineRule="auto"/>
        <w:ind w:hanging="360"/>
        <w:jc w:val="both"/>
      </w:pPr>
      <w:r>
        <w:rPr>
          <w:rFonts w:ascii="Cambria" w:eastAsia="Cambria" w:hAnsi="Cambria" w:cs="Cambria"/>
          <w:b/>
          <w:sz w:val="24"/>
        </w:rPr>
        <w:t xml:space="preserve">W przypadku wtargnięcia napastnika do pomieszczenia podejmij walkę, która może być ostatnią szansą na uratowanie życia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w sytuacji obecności aktywnego strzelca jego celem jest zabicie jak największej liczby ludzi. W takiej sytuacji podjęcie walki może dać jedyną szansę na uratowanie życia</w:t>
      </w:r>
      <w:r>
        <w:rPr>
          <w:rFonts w:ascii="Cambria" w:eastAsia="Cambria" w:hAnsi="Cambria" w:cs="Cambria"/>
          <w:b/>
          <w:sz w:val="24"/>
        </w:rPr>
        <w:t xml:space="preserve"> </w:t>
      </w:r>
      <w:r>
        <w:rPr>
          <w:rFonts w:ascii="Cambria" w:eastAsia="Cambria" w:hAnsi="Cambria" w:cs="Cambria"/>
          <w:sz w:val="24"/>
        </w:rPr>
        <w:t xml:space="preserve"> </w:t>
      </w:r>
    </w:p>
    <w:p w14:paraId="3ED9A88E" w14:textId="77777777" w:rsidR="00967216" w:rsidRDefault="00000000">
      <w:pPr>
        <w:spacing w:after="0"/>
        <w:ind w:left="360"/>
      </w:pPr>
      <w:r>
        <w:rPr>
          <w:rFonts w:ascii="Cambria" w:eastAsia="Cambria" w:hAnsi="Cambria" w:cs="Cambria"/>
          <w:b/>
          <w:sz w:val="24"/>
        </w:rPr>
        <w:t xml:space="preserve"> </w:t>
      </w:r>
      <w:r>
        <w:rPr>
          <w:rFonts w:ascii="Cambria" w:eastAsia="Cambria" w:hAnsi="Cambria" w:cs="Cambria"/>
          <w:sz w:val="24"/>
        </w:rPr>
        <w:t xml:space="preserve"> </w:t>
      </w:r>
    </w:p>
    <w:p w14:paraId="3F242514" w14:textId="77777777" w:rsidR="00967216" w:rsidRDefault="00000000">
      <w:pPr>
        <w:spacing w:after="309" w:line="253" w:lineRule="auto"/>
        <w:ind w:left="341" w:hanging="10"/>
      </w:pPr>
      <w:r>
        <w:rPr>
          <w:rFonts w:ascii="Cambria" w:eastAsia="Cambria" w:hAnsi="Cambria" w:cs="Cambria"/>
          <w:color w:val="FF0000"/>
          <w:sz w:val="24"/>
          <w:u w:val="single" w:color="FF0000"/>
        </w:rPr>
        <w:t>W przypadku bezpośredniego kontaktu z napastnikami, którzy dążą do przejęcia kontroli</w:t>
      </w:r>
      <w:r>
        <w:rPr>
          <w:rFonts w:ascii="Cambria" w:eastAsia="Cambria" w:hAnsi="Cambria" w:cs="Cambria"/>
          <w:color w:val="FF0000"/>
          <w:sz w:val="24"/>
        </w:rPr>
        <w:t xml:space="preserve"> </w:t>
      </w:r>
      <w:r>
        <w:rPr>
          <w:rFonts w:ascii="Cambria" w:eastAsia="Cambria" w:hAnsi="Cambria" w:cs="Cambria"/>
          <w:color w:val="FF0000"/>
          <w:sz w:val="24"/>
          <w:u w:val="single" w:color="FF0000"/>
        </w:rPr>
        <w:t>nad szkołą:</w:t>
      </w:r>
      <w:r>
        <w:rPr>
          <w:rFonts w:ascii="Cambria" w:eastAsia="Cambria" w:hAnsi="Cambria" w:cs="Cambria"/>
          <w:color w:val="FF0000"/>
          <w:sz w:val="24"/>
        </w:rPr>
        <w:t xml:space="preserve">  </w:t>
      </w:r>
      <w:r>
        <w:rPr>
          <w:rFonts w:ascii="Cambria" w:eastAsia="Cambria" w:hAnsi="Cambria" w:cs="Cambria"/>
          <w:i/>
          <w:color w:val="FF0000"/>
          <w:sz w:val="24"/>
        </w:rPr>
        <w:t xml:space="preserve"> </w:t>
      </w:r>
      <w:r>
        <w:rPr>
          <w:rFonts w:ascii="Cambria" w:eastAsia="Cambria" w:hAnsi="Cambria" w:cs="Cambria"/>
          <w:color w:val="FF0000"/>
          <w:sz w:val="24"/>
        </w:rPr>
        <w:t xml:space="preserve">  </w:t>
      </w:r>
    </w:p>
    <w:p w14:paraId="68AF53C5"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Wykonuj bezwzględnie polecenia napastnika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wszelkie próby oporu mogą być uznane przez napastników jako akt agresji i zakończyć się śmiercią zakładników</w:t>
      </w:r>
      <w:r>
        <w:rPr>
          <w:rFonts w:ascii="Cambria" w:eastAsia="Cambria" w:hAnsi="Cambria" w:cs="Cambria"/>
          <w:b/>
          <w:sz w:val="24"/>
        </w:rPr>
        <w:t xml:space="preserve"> </w:t>
      </w:r>
      <w:r>
        <w:rPr>
          <w:rFonts w:ascii="Cambria" w:eastAsia="Cambria" w:hAnsi="Cambria" w:cs="Cambria"/>
          <w:sz w:val="24"/>
        </w:rPr>
        <w:t xml:space="preserve"> </w:t>
      </w:r>
    </w:p>
    <w:p w14:paraId="292D8ECD" w14:textId="77777777" w:rsidR="00967216" w:rsidRDefault="00000000">
      <w:pPr>
        <w:spacing w:after="17"/>
        <w:ind w:left="360"/>
      </w:pPr>
      <w:r>
        <w:rPr>
          <w:rFonts w:ascii="Cambria" w:eastAsia="Cambria" w:hAnsi="Cambria" w:cs="Cambria"/>
          <w:b/>
          <w:sz w:val="24"/>
        </w:rPr>
        <w:t xml:space="preserve"> </w:t>
      </w:r>
      <w:r>
        <w:rPr>
          <w:rFonts w:ascii="Cambria" w:eastAsia="Cambria" w:hAnsi="Cambria" w:cs="Cambria"/>
          <w:sz w:val="24"/>
        </w:rPr>
        <w:t xml:space="preserve"> </w:t>
      </w:r>
    </w:p>
    <w:p w14:paraId="53CC06F8"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Na żądanie terrorystów oddaj im przedmioty osobiste, np. telefon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wszelkie próby oszukania napastników mogą zakończyć się śmiercią osoby oszukującej</w:t>
      </w:r>
      <w:r>
        <w:rPr>
          <w:rFonts w:ascii="Cambria" w:eastAsia="Cambria" w:hAnsi="Cambria" w:cs="Cambria"/>
          <w:b/>
          <w:sz w:val="24"/>
        </w:rPr>
        <w:t xml:space="preserve"> </w:t>
      </w:r>
      <w:r>
        <w:rPr>
          <w:rFonts w:ascii="Cambria" w:eastAsia="Cambria" w:hAnsi="Cambria" w:cs="Cambria"/>
          <w:sz w:val="24"/>
        </w:rPr>
        <w:t xml:space="preserve"> </w:t>
      </w:r>
    </w:p>
    <w:p w14:paraId="55343049" w14:textId="77777777" w:rsidR="00967216" w:rsidRDefault="00000000">
      <w:pPr>
        <w:spacing w:after="14"/>
      </w:pPr>
      <w:r>
        <w:rPr>
          <w:rFonts w:ascii="Cambria" w:eastAsia="Cambria" w:hAnsi="Cambria" w:cs="Cambria"/>
          <w:b/>
          <w:sz w:val="24"/>
        </w:rPr>
        <w:t xml:space="preserve"> </w:t>
      </w:r>
      <w:r>
        <w:rPr>
          <w:rFonts w:ascii="Cambria" w:eastAsia="Cambria" w:hAnsi="Cambria" w:cs="Cambria"/>
          <w:sz w:val="24"/>
        </w:rPr>
        <w:t xml:space="preserve"> </w:t>
      </w:r>
    </w:p>
    <w:p w14:paraId="4E2D3257"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Poinformuj, że nie możesz wykonać jakiegoś polecenia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w takim przypadku ewentualne niewykonanie polecenia napastników nie zostanie potraktowane jako próba oporu</w:t>
      </w:r>
      <w:r>
        <w:rPr>
          <w:rFonts w:ascii="Cambria" w:eastAsia="Cambria" w:hAnsi="Cambria" w:cs="Cambria"/>
          <w:b/>
          <w:sz w:val="24"/>
        </w:rPr>
        <w:t xml:space="preserve"> </w:t>
      </w:r>
      <w:r>
        <w:rPr>
          <w:rFonts w:ascii="Cambria" w:eastAsia="Cambria" w:hAnsi="Cambria" w:cs="Cambria"/>
          <w:sz w:val="24"/>
        </w:rPr>
        <w:t xml:space="preserve"> </w:t>
      </w:r>
    </w:p>
    <w:p w14:paraId="36F11AEF" w14:textId="77777777" w:rsidR="00967216" w:rsidRDefault="00000000">
      <w:pPr>
        <w:spacing w:after="17"/>
        <w:ind w:left="60"/>
      </w:pPr>
      <w:r>
        <w:rPr>
          <w:rFonts w:ascii="Cambria" w:eastAsia="Cambria" w:hAnsi="Cambria" w:cs="Cambria"/>
          <w:b/>
          <w:sz w:val="24"/>
        </w:rPr>
        <w:lastRenderedPageBreak/>
        <w:t xml:space="preserve"> </w:t>
      </w:r>
      <w:r>
        <w:rPr>
          <w:rFonts w:ascii="Cambria" w:eastAsia="Cambria" w:hAnsi="Cambria" w:cs="Cambria"/>
          <w:sz w:val="24"/>
        </w:rPr>
        <w:t xml:space="preserve"> </w:t>
      </w:r>
    </w:p>
    <w:p w14:paraId="5AA308CE" w14:textId="77777777" w:rsidR="00967216" w:rsidRDefault="00000000">
      <w:pPr>
        <w:numPr>
          <w:ilvl w:val="0"/>
          <w:numId w:val="18"/>
        </w:numPr>
        <w:spacing w:after="3" w:line="253" w:lineRule="auto"/>
        <w:ind w:hanging="360"/>
        <w:jc w:val="both"/>
      </w:pPr>
      <w:r>
        <w:rPr>
          <w:rFonts w:ascii="Cambria" w:eastAsia="Cambria" w:hAnsi="Cambria" w:cs="Cambria"/>
          <w:b/>
          <w:sz w:val="24"/>
        </w:rPr>
        <w:t>Nie</w:t>
      </w:r>
      <w:r>
        <w:rPr>
          <w:rFonts w:ascii="Cambria" w:eastAsia="Cambria" w:hAnsi="Cambria" w:cs="Cambria"/>
          <w:sz w:val="24"/>
        </w:rPr>
        <w:t xml:space="preserve"> </w:t>
      </w:r>
      <w:r>
        <w:rPr>
          <w:rFonts w:ascii="Cambria" w:eastAsia="Cambria" w:hAnsi="Cambria" w:cs="Cambria"/>
          <w:b/>
          <w:sz w:val="24"/>
        </w:rPr>
        <w:t xml:space="preserve">patrz terrorystom w oczy, unikaj kontaktu wzrokowego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w takiej sytuacji patrzenie w oczy może zostać uznane za akt prowokacji i agresji  </w:t>
      </w:r>
    </w:p>
    <w:p w14:paraId="3B95B9B4" w14:textId="77777777" w:rsidR="00967216" w:rsidRDefault="00000000">
      <w:pPr>
        <w:spacing w:after="0"/>
        <w:ind w:left="60"/>
      </w:pPr>
      <w:r>
        <w:rPr>
          <w:rFonts w:ascii="Cambria" w:eastAsia="Cambria" w:hAnsi="Cambria" w:cs="Cambria"/>
          <w:sz w:val="24"/>
        </w:rPr>
        <w:t xml:space="preserve">  </w:t>
      </w:r>
    </w:p>
    <w:p w14:paraId="7A01F352" w14:textId="77777777" w:rsidR="00967216" w:rsidRDefault="00000000">
      <w:pPr>
        <w:spacing w:after="3" w:line="253" w:lineRule="auto"/>
        <w:ind w:left="706"/>
        <w:jc w:val="both"/>
      </w:pPr>
      <w:r>
        <w:rPr>
          <w:rFonts w:ascii="Cambria" w:eastAsia="Cambria" w:hAnsi="Cambria" w:cs="Cambria"/>
          <w:b/>
          <w:sz w:val="24"/>
        </w:rPr>
        <w:t xml:space="preserve">Nigdy nie odwracaj się plecami do napastnika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odwracanie plecami może zostać uznane jako akt agresji czy lekceważenia, utrudnia także orientację w sytuacji</w:t>
      </w:r>
      <w:r>
        <w:rPr>
          <w:rFonts w:ascii="Cambria" w:eastAsia="Cambria" w:hAnsi="Cambria" w:cs="Cambria"/>
          <w:b/>
          <w:sz w:val="24"/>
        </w:rPr>
        <w:t xml:space="preserve"> </w:t>
      </w:r>
      <w:r>
        <w:rPr>
          <w:rFonts w:ascii="Cambria" w:eastAsia="Cambria" w:hAnsi="Cambria" w:cs="Cambria"/>
          <w:sz w:val="24"/>
        </w:rPr>
        <w:t xml:space="preserve"> </w:t>
      </w:r>
    </w:p>
    <w:p w14:paraId="37E09530" w14:textId="77777777" w:rsidR="00967216" w:rsidRDefault="00000000">
      <w:pPr>
        <w:spacing w:after="4"/>
      </w:pPr>
      <w:r>
        <w:rPr>
          <w:rFonts w:ascii="Cambria" w:eastAsia="Cambria" w:hAnsi="Cambria" w:cs="Cambria"/>
          <w:b/>
          <w:sz w:val="24"/>
        </w:rPr>
        <w:t xml:space="preserve"> </w:t>
      </w:r>
      <w:r>
        <w:rPr>
          <w:rFonts w:ascii="Cambria" w:eastAsia="Cambria" w:hAnsi="Cambria" w:cs="Cambria"/>
          <w:sz w:val="24"/>
        </w:rPr>
        <w:t xml:space="preserve"> </w:t>
      </w:r>
    </w:p>
    <w:p w14:paraId="3DC82AC7" w14:textId="77777777" w:rsidR="00967216" w:rsidRDefault="00000000">
      <w:pPr>
        <w:spacing w:after="3" w:line="253" w:lineRule="auto"/>
        <w:ind w:left="706"/>
        <w:jc w:val="both"/>
      </w:pPr>
      <w:r>
        <w:rPr>
          <w:rFonts w:ascii="Cambria" w:eastAsia="Cambria" w:hAnsi="Cambria" w:cs="Cambria"/>
          <w:b/>
          <w:sz w:val="24"/>
        </w:rPr>
        <w:t xml:space="preserve">Nie zwracaj na siebie uwagi - </w:t>
      </w:r>
      <w:r>
        <w:rPr>
          <w:rFonts w:ascii="Cambria" w:eastAsia="Cambria" w:hAnsi="Cambria" w:cs="Cambria"/>
          <w:sz w:val="24"/>
        </w:rPr>
        <w:t>niezwracanie na siebie uwagi może zwiększyć szansę na uratowanie życia w przypadku, gdy zamachowcy zdecydują się zabić kogoś dla przykładu</w:t>
      </w:r>
      <w:r>
        <w:rPr>
          <w:rFonts w:ascii="Cambria" w:eastAsia="Cambria" w:hAnsi="Cambria" w:cs="Cambria"/>
          <w:b/>
          <w:sz w:val="24"/>
        </w:rPr>
        <w:t xml:space="preserve"> </w:t>
      </w:r>
      <w:r>
        <w:rPr>
          <w:rFonts w:ascii="Cambria" w:eastAsia="Cambria" w:hAnsi="Cambria" w:cs="Cambria"/>
          <w:sz w:val="24"/>
        </w:rPr>
        <w:t xml:space="preserve"> </w:t>
      </w:r>
    </w:p>
    <w:p w14:paraId="431DF40D" w14:textId="77777777" w:rsidR="00967216" w:rsidRDefault="00000000">
      <w:pPr>
        <w:spacing w:after="17"/>
      </w:pPr>
      <w:r>
        <w:rPr>
          <w:rFonts w:ascii="Cambria" w:eastAsia="Cambria" w:hAnsi="Cambria" w:cs="Cambria"/>
          <w:b/>
          <w:sz w:val="24"/>
        </w:rPr>
        <w:t xml:space="preserve"> </w:t>
      </w:r>
      <w:r>
        <w:rPr>
          <w:rFonts w:ascii="Cambria" w:eastAsia="Cambria" w:hAnsi="Cambria" w:cs="Cambria"/>
          <w:sz w:val="24"/>
        </w:rPr>
        <w:t xml:space="preserve"> </w:t>
      </w:r>
    </w:p>
    <w:p w14:paraId="6F2875CE"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Nie lekceważ napastnika i nie bądź agresywny </w:t>
      </w:r>
      <w:r>
        <w:rPr>
          <w:rFonts w:ascii="Cambria" w:eastAsia="Cambria" w:hAnsi="Cambria" w:cs="Cambria"/>
          <w:sz w:val="24"/>
        </w:rPr>
        <w:t>- brak szacunku i agresja mogą zostać ukarane przez zamachowców</w:t>
      </w:r>
      <w:r>
        <w:rPr>
          <w:rFonts w:ascii="Cambria" w:eastAsia="Cambria" w:hAnsi="Cambria" w:cs="Cambria"/>
          <w:b/>
          <w:sz w:val="24"/>
        </w:rPr>
        <w:t xml:space="preserve"> </w:t>
      </w:r>
      <w:r>
        <w:rPr>
          <w:rFonts w:ascii="Cambria" w:eastAsia="Cambria" w:hAnsi="Cambria" w:cs="Cambria"/>
          <w:sz w:val="24"/>
        </w:rPr>
        <w:t xml:space="preserve"> </w:t>
      </w:r>
    </w:p>
    <w:p w14:paraId="7E3C4CEE" w14:textId="77777777" w:rsidR="00967216" w:rsidRDefault="00000000">
      <w:pPr>
        <w:spacing w:after="14"/>
        <w:ind w:left="360"/>
      </w:pPr>
      <w:r>
        <w:rPr>
          <w:rFonts w:ascii="Cambria" w:eastAsia="Cambria" w:hAnsi="Cambria" w:cs="Cambria"/>
          <w:b/>
          <w:sz w:val="24"/>
        </w:rPr>
        <w:t xml:space="preserve"> </w:t>
      </w:r>
      <w:r>
        <w:rPr>
          <w:rFonts w:ascii="Cambria" w:eastAsia="Cambria" w:hAnsi="Cambria" w:cs="Cambria"/>
          <w:sz w:val="24"/>
        </w:rPr>
        <w:t xml:space="preserve"> </w:t>
      </w:r>
    </w:p>
    <w:p w14:paraId="6A603248"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Nie oszukuj terrorysty - </w:t>
      </w:r>
      <w:r>
        <w:rPr>
          <w:rFonts w:ascii="Cambria" w:eastAsia="Cambria" w:hAnsi="Cambria" w:cs="Cambria"/>
          <w:sz w:val="24"/>
        </w:rPr>
        <w:t>oszustwo może zostać potraktowane jako brak szacunku czy agresję i zostać ukarane</w:t>
      </w:r>
      <w:r>
        <w:rPr>
          <w:rFonts w:ascii="Cambria" w:eastAsia="Cambria" w:hAnsi="Cambria" w:cs="Cambria"/>
          <w:b/>
          <w:sz w:val="24"/>
        </w:rPr>
        <w:t xml:space="preserve"> </w:t>
      </w:r>
      <w:r>
        <w:rPr>
          <w:rFonts w:ascii="Cambria" w:eastAsia="Cambria" w:hAnsi="Cambria" w:cs="Cambria"/>
          <w:sz w:val="24"/>
        </w:rPr>
        <w:t xml:space="preserve"> </w:t>
      </w:r>
    </w:p>
    <w:p w14:paraId="0775DCAF" w14:textId="77777777" w:rsidR="00967216" w:rsidRDefault="00000000">
      <w:pPr>
        <w:spacing w:after="17"/>
      </w:pPr>
      <w:r>
        <w:rPr>
          <w:rFonts w:ascii="Cambria" w:eastAsia="Cambria" w:hAnsi="Cambria" w:cs="Cambria"/>
          <w:b/>
          <w:sz w:val="24"/>
        </w:rPr>
        <w:t xml:space="preserve"> </w:t>
      </w:r>
      <w:r>
        <w:rPr>
          <w:rFonts w:ascii="Cambria" w:eastAsia="Cambria" w:hAnsi="Cambria" w:cs="Cambria"/>
          <w:sz w:val="24"/>
        </w:rPr>
        <w:t xml:space="preserve"> </w:t>
      </w:r>
    </w:p>
    <w:p w14:paraId="4F9FE7F6" w14:textId="77777777" w:rsidR="00967216" w:rsidRDefault="00000000">
      <w:pPr>
        <w:numPr>
          <w:ilvl w:val="0"/>
          <w:numId w:val="18"/>
        </w:numPr>
        <w:spacing w:after="3" w:line="253" w:lineRule="auto"/>
        <w:ind w:hanging="360"/>
        <w:jc w:val="both"/>
      </w:pPr>
      <w:r>
        <w:rPr>
          <w:rFonts w:ascii="Cambria" w:eastAsia="Cambria" w:hAnsi="Cambria" w:cs="Cambria"/>
          <w:b/>
          <w:sz w:val="24"/>
        </w:rPr>
        <w:t>Uspokój uczniów, zawsze zwracaj się do nich po imieniu</w:t>
      </w:r>
      <w:r>
        <w:rPr>
          <w:rFonts w:ascii="Cambria" w:eastAsia="Cambria" w:hAnsi="Cambria" w:cs="Cambria"/>
          <w:sz w:val="24"/>
        </w:rPr>
        <w:t xml:space="preserve"> - zwracanie się do uczniów po imieniu pozwala na ich spersonalizowanie, co może spowodować lepsze ich traktowanie przez zamachowców  </w:t>
      </w:r>
    </w:p>
    <w:p w14:paraId="44929FA9" w14:textId="77777777" w:rsidR="00967216" w:rsidRDefault="00000000">
      <w:pPr>
        <w:spacing w:after="17"/>
        <w:ind w:left="420"/>
      </w:pPr>
      <w:r>
        <w:rPr>
          <w:rFonts w:ascii="Cambria" w:eastAsia="Cambria" w:hAnsi="Cambria" w:cs="Cambria"/>
          <w:sz w:val="24"/>
        </w:rPr>
        <w:t xml:space="preserve">  </w:t>
      </w:r>
    </w:p>
    <w:p w14:paraId="4803E153"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Poinformuj napastnika o uczniach ze schorzeniami - </w:t>
      </w:r>
      <w:r>
        <w:rPr>
          <w:rFonts w:ascii="Cambria" w:eastAsia="Cambria" w:hAnsi="Cambria" w:cs="Cambria"/>
          <w:sz w:val="24"/>
        </w:rPr>
        <w:t>wiedza ta w konsekwencji obniży agresję ze strony zamachowców wobec uczniów, których zachowanie odstaje od reszty</w:t>
      </w:r>
      <w:r>
        <w:rPr>
          <w:rFonts w:ascii="Cambria" w:eastAsia="Cambria" w:hAnsi="Cambria" w:cs="Cambria"/>
          <w:b/>
          <w:sz w:val="24"/>
        </w:rPr>
        <w:t xml:space="preserve"> </w:t>
      </w:r>
      <w:r>
        <w:rPr>
          <w:rFonts w:ascii="Cambria" w:eastAsia="Cambria" w:hAnsi="Cambria" w:cs="Cambria"/>
          <w:sz w:val="24"/>
        </w:rPr>
        <w:t xml:space="preserve"> </w:t>
      </w:r>
    </w:p>
    <w:p w14:paraId="57E7F934" w14:textId="77777777" w:rsidR="00967216" w:rsidRDefault="00000000">
      <w:pPr>
        <w:spacing w:after="12"/>
        <w:ind w:left="360"/>
      </w:pPr>
      <w:r>
        <w:rPr>
          <w:rFonts w:ascii="Cambria" w:eastAsia="Cambria" w:hAnsi="Cambria" w:cs="Cambria"/>
          <w:b/>
          <w:sz w:val="24"/>
        </w:rPr>
        <w:t xml:space="preserve"> </w:t>
      </w:r>
      <w:r>
        <w:rPr>
          <w:rFonts w:ascii="Cambria" w:eastAsia="Cambria" w:hAnsi="Cambria" w:cs="Cambria"/>
          <w:sz w:val="24"/>
        </w:rPr>
        <w:t xml:space="preserve"> </w:t>
      </w:r>
    </w:p>
    <w:p w14:paraId="795027BD"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Pytaj zawsze o pozwolenie, np. gdy chcesz się zwrócić do uczniów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każda aktywność podjęta bez zgody zamachowców może zostać potraktowana jako akt oporu czy agresji i w konsekwencji ukarana </w:t>
      </w:r>
      <w:r>
        <w:rPr>
          <w:rFonts w:ascii="Cambria" w:eastAsia="Cambria" w:hAnsi="Cambria" w:cs="Cambria"/>
          <w:b/>
          <w:i/>
          <w:sz w:val="24"/>
        </w:rPr>
        <w:t xml:space="preserve"> </w:t>
      </w:r>
      <w:r>
        <w:rPr>
          <w:rFonts w:ascii="Cambria" w:eastAsia="Cambria" w:hAnsi="Cambria" w:cs="Cambria"/>
          <w:sz w:val="24"/>
        </w:rPr>
        <w:t xml:space="preserve"> </w:t>
      </w:r>
    </w:p>
    <w:p w14:paraId="1311746D" w14:textId="77777777" w:rsidR="00967216" w:rsidRDefault="00000000">
      <w:pPr>
        <w:spacing w:after="14"/>
        <w:ind w:left="360"/>
      </w:pPr>
      <w:r>
        <w:rPr>
          <w:rFonts w:ascii="Cambria" w:eastAsia="Cambria" w:hAnsi="Cambria" w:cs="Cambria"/>
          <w:b/>
          <w:i/>
          <w:sz w:val="24"/>
        </w:rPr>
        <w:t xml:space="preserve"> </w:t>
      </w:r>
      <w:r>
        <w:rPr>
          <w:rFonts w:ascii="Cambria" w:eastAsia="Cambria" w:hAnsi="Cambria" w:cs="Cambria"/>
          <w:sz w:val="24"/>
        </w:rPr>
        <w:t xml:space="preserve"> </w:t>
      </w:r>
    </w:p>
    <w:p w14:paraId="1FAC2954" w14:textId="77777777" w:rsidR="00967216" w:rsidRDefault="00000000">
      <w:pPr>
        <w:numPr>
          <w:ilvl w:val="0"/>
          <w:numId w:val="18"/>
        </w:numPr>
        <w:spacing w:after="3" w:line="253" w:lineRule="auto"/>
        <w:ind w:hanging="360"/>
        <w:jc w:val="both"/>
      </w:pPr>
      <w:r>
        <w:rPr>
          <w:rFonts w:ascii="Cambria" w:eastAsia="Cambria" w:hAnsi="Cambria" w:cs="Cambria"/>
          <w:b/>
          <w:sz w:val="24"/>
        </w:rPr>
        <w:t xml:space="preserve">Zawsze korzystaj z dobrej woli terrorysty - </w:t>
      </w:r>
      <w:r>
        <w:rPr>
          <w:rFonts w:ascii="Cambria" w:eastAsia="Cambria" w:hAnsi="Cambria" w:cs="Cambria"/>
          <w:sz w:val="24"/>
        </w:rPr>
        <w:t xml:space="preserve">nigdy nie wiadomo, kiedy kolejny raz będziemy mogli napić się czy zjeść posiłek.   </w:t>
      </w:r>
    </w:p>
    <w:p w14:paraId="2ABA4A0B" w14:textId="77777777" w:rsidR="00967216" w:rsidRDefault="00000000">
      <w:pPr>
        <w:spacing w:after="148"/>
        <w:ind w:left="2074"/>
      </w:pPr>
      <w:r>
        <w:rPr>
          <w:rFonts w:ascii="Cambria" w:eastAsia="Cambria" w:hAnsi="Cambria" w:cs="Cambria"/>
          <w:sz w:val="24"/>
        </w:rPr>
        <w:t xml:space="preserve">  </w:t>
      </w:r>
    </w:p>
    <w:p w14:paraId="47B74942" w14:textId="77777777" w:rsidR="00967216" w:rsidRDefault="00000000">
      <w:pPr>
        <w:spacing w:after="0"/>
        <w:ind w:left="360"/>
      </w:pPr>
      <w:r>
        <w:rPr>
          <w:rFonts w:ascii="Cambria" w:eastAsia="Cambria" w:hAnsi="Cambria" w:cs="Cambria"/>
          <w:sz w:val="24"/>
        </w:rPr>
        <w:t xml:space="preserve">   </w:t>
      </w:r>
    </w:p>
    <w:p w14:paraId="5D824AD5" w14:textId="77777777" w:rsidR="00967216" w:rsidRDefault="00000000">
      <w:pPr>
        <w:spacing w:after="309" w:line="253" w:lineRule="auto"/>
        <w:ind w:left="341" w:hanging="10"/>
      </w:pPr>
      <w:r>
        <w:rPr>
          <w:rFonts w:ascii="Cambria" w:eastAsia="Cambria" w:hAnsi="Cambria" w:cs="Cambria"/>
          <w:color w:val="FF0000"/>
          <w:sz w:val="24"/>
          <w:u w:val="single" w:color="FF0000"/>
        </w:rPr>
        <w:t>W przypadku działań antyterrorystycznych podjętych przez policję:</w:t>
      </w:r>
      <w:r>
        <w:rPr>
          <w:rFonts w:ascii="Cambria" w:eastAsia="Cambria" w:hAnsi="Cambria" w:cs="Cambria"/>
          <w:color w:val="FF0000"/>
          <w:sz w:val="24"/>
        </w:rPr>
        <w:t xml:space="preserve">                </w:t>
      </w:r>
    </w:p>
    <w:p w14:paraId="6A7DAFC2" w14:textId="77777777" w:rsidR="00967216" w:rsidRDefault="00000000">
      <w:pPr>
        <w:numPr>
          <w:ilvl w:val="0"/>
          <w:numId w:val="19"/>
        </w:numPr>
        <w:spacing w:after="4" w:line="252" w:lineRule="auto"/>
        <w:ind w:hanging="360"/>
        <w:jc w:val="both"/>
      </w:pPr>
      <w:r>
        <w:rPr>
          <w:rFonts w:ascii="Cambria" w:eastAsia="Cambria" w:hAnsi="Cambria" w:cs="Cambria"/>
          <w:b/>
          <w:sz w:val="24"/>
        </w:rPr>
        <w:t xml:space="preserve">Nie uciekaj z miejsca zdarzenia, nie wykonuj gwałtownych ruchów – możesz zostać uznany za terrorystę - </w:t>
      </w:r>
      <w:r>
        <w:rPr>
          <w:rFonts w:ascii="Cambria" w:eastAsia="Cambria" w:hAnsi="Cambria" w:cs="Cambria"/>
          <w:sz w:val="24"/>
        </w:rPr>
        <w:t xml:space="preserve">policja w trakcie operacji odbijania zakładników nie jest w stanie odróżnić napastników od ofiar  </w:t>
      </w:r>
    </w:p>
    <w:p w14:paraId="72CC9245" w14:textId="77777777" w:rsidR="00967216" w:rsidRDefault="00000000">
      <w:pPr>
        <w:spacing w:after="60"/>
        <w:ind w:left="360"/>
      </w:pPr>
      <w:r>
        <w:rPr>
          <w:rFonts w:ascii="Cambria" w:eastAsia="Cambria" w:hAnsi="Cambria" w:cs="Cambria"/>
          <w:sz w:val="24"/>
        </w:rPr>
        <w:t xml:space="preserve">  </w:t>
      </w:r>
    </w:p>
    <w:p w14:paraId="2D145761" w14:textId="77777777" w:rsidR="00967216" w:rsidRDefault="00000000">
      <w:pPr>
        <w:numPr>
          <w:ilvl w:val="0"/>
          <w:numId w:val="19"/>
        </w:numPr>
        <w:spacing w:after="3" w:line="253" w:lineRule="auto"/>
        <w:ind w:hanging="360"/>
        <w:jc w:val="both"/>
      </w:pPr>
      <w:r>
        <w:rPr>
          <w:rFonts w:ascii="Cambria" w:eastAsia="Cambria" w:hAnsi="Cambria" w:cs="Cambria"/>
          <w:b/>
          <w:sz w:val="24"/>
        </w:rPr>
        <w:lastRenderedPageBreak/>
        <w:t xml:space="preserve">Nie próbuj pomagać służbom ratowniczym, dyskutować z nimi - </w:t>
      </w:r>
      <w:r>
        <w:rPr>
          <w:rFonts w:ascii="Cambria" w:eastAsia="Cambria" w:hAnsi="Cambria" w:cs="Cambria"/>
          <w:sz w:val="24"/>
        </w:rPr>
        <w:t xml:space="preserve">próba pomocy siłom bezpieczeństwa bez ich wyraźnej zgody czy prośby może zostać potraktowane jako akt agresji  </w:t>
      </w:r>
    </w:p>
    <w:p w14:paraId="0068F6E3" w14:textId="77777777" w:rsidR="00967216" w:rsidRDefault="00000000">
      <w:pPr>
        <w:spacing w:after="17"/>
        <w:ind w:left="60"/>
      </w:pPr>
      <w:r>
        <w:rPr>
          <w:rFonts w:ascii="Cambria" w:eastAsia="Cambria" w:hAnsi="Cambria" w:cs="Cambria"/>
          <w:sz w:val="24"/>
        </w:rPr>
        <w:t xml:space="preserve">  </w:t>
      </w:r>
    </w:p>
    <w:p w14:paraId="55D4235A" w14:textId="77777777" w:rsidR="00967216" w:rsidRDefault="00000000">
      <w:pPr>
        <w:numPr>
          <w:ilvl w:val="0"/>
          <w:numId w:val="19"/>
        </w:numPr>
        <w:spacing w:after="3" w:line="253" w:lineRule="auto"/>
        <w:ind w:hanging="360"/>
        <w:jc w:val="both"/>
      </w:pPr>
      <w:r>
        <w:rPr>
          <w:rFonts w:ascii="Cambria" w:eastAsia="Cambria" w:hAnsi="Cambria" w:cs="Cambria"/>
          <w:b/>
          <w:sz w:val="24"/>
        </w:rPr>
        <w:t xml:space="preserve">Połóż się na podłodze, trzymaj ręce z otwartymi dłońmi najlepiej na wysokości głowy - </w:t>
      </w:r>
      <w:r>
        <w:rPr>
          <w:rFonts w:ascii="Cambria" w:eastAsia="Cambria" w:hAnsi="Cambria" w:cs="Cambria"/>
          <w:sz w:val="24"/>
        </w:rPr>
        <w:t xml:space="preserve">taka pozycja pozwala widzieć ewentualne niebezpieczne narzędzia będące  w posiadaniu zamachowców, którzy wtopili się w szeregi zakładników  </w:t>
      </w:r>
    </w:p>
    <w:p w14:paraId="465D1913" w14:textId="77777777" w:rsidR="00967216" w:rsidRDefault="00000000">
      <w:pPr>
        <w:spacing w:after="14"/>
        <w:ind w:left="60"/>
      </w:pPr>
      <w:r>
        <w:rPr>
          <w:rFonts w:ascii="Cambria" w:eastAsia="Cambria" w:hAnsi="Cambria" w:cs="Cambria"/>
          <w:sz w:val="24"/>
        </w:rPr>
        <w:t xml:space="preserve">  </w:t>
      </w:r>
    </w:p>
    <w:p w14:paraId="7C97CCE8" w14:textId="77777777" w:rsidR="00967216" w:rsidRDefault="00000000">
      <w:pPr>
        <w:numPr>
          <w:ilvl w:val="0"/>
          <w:numId w:val="19"/>
        </w:numPr>
        <w:spacing w:after="3" w:line="253" w:lineRule="auto"/>
        <w:ind w:hanging="360"/>
        <w:jc w:val="both"/>
      </w:pPr>
      <w:r>
        <w:rPr>
          <w:rFonts w:ascii="Cambria" w:eastAsia="Cambria" w:hAnsi="Cambria" w:cs="Cambria"/>
          <w:b/>
          <w:sz w:val="24"/>
        </w:rPr>
        <w:t xml:space="preserve">Słuchaj poleceń i instrukcji grupy antyterrorystycznej, poddawaj się jej działaniom - </w:t>
      </w:r>
      <w:r>
        <w:rPr>
          <w:rFonts w:ascii="Cambria" w:eastAsia="Cambria" w:hAnsi="Cambria" w:cs="Cambria"/>
          <w:sz w:val="24"/>
        </w:rPr>
        <w:t>postawa taka ułatwia działania policji, a także identyfikację zamachowców, którzy próbują się wtopić w szeregi napastników</w:t>
      </w:r>
      <w:r>
        <w:rPr>
          <w:rFonts w:ascii="Cambria" w:eastAsia="Cambria" w:hAnsi="Cambria" w:cs="Cambria"/>
          <w:b/>
          <w:sz w:val="24"/>
        </w:rPr>
        <w:t xml:space="preserve"> </w:t>
      </w:r>
      <w:r>
        <w:rPr>
          <w:rFonts w:ascii="Cambria" w:eastAsia="Cambria" w:hAnsi="Cambria" w:cs="Cambria"/>
          <w:sz w:val="24"/>
        </w:rPr>
        <w:t xml:space="preserve"> </w:t>
      </w:r>
    </w:p>
    <w:p w14:paraId="669CECC5" w14:textId="77777777" w:rsidR="00967216" w:rsidRDefault="00000000">
      <w:pPr>
        <w:spacing w:after="4" w:line="252" w:lineRule="auto"/>
        <w:ind w:left="716" w:hanging="10"/>
        <w:jc w:val="both"/>
      </w:pPr>
      <w:r>
        <w:rPr>
          <w:rFonts w:ascii="Cambria" w:eastAsia="Cambria" w:hAnsi="Cambria" w:cs="Cambria"/>
          <w:b/>
          <w:sz w:val="24"/>
        </w:rPr>
        <w:t xml:space="preserve">Nie trzyj oczu w przypadku użycia gazów łzawiących - </w:t>
      </w:r>
      <w:r>
        <w:rPr>
          <w:rFonts w:ascii="Cambria" w:eastAsia="Cambria" w:hAnsi="Cambria" w:cs="Cambria"/>
          <w:sz w:val="24"/>
        </w:rPr>
        <w:t>tarcie oczu tylko pogarsza skutki użycia gazu łzawiącego</w:t>
      </w:r>
      <w:r>
        <w:rPr>
          <w:rFonts w:ascii="Cambria" w:eastAsia="Cambria" w:hAnsi="Cambria" w:cs="Cambria"/>
          <w:b/>
          <w:sz w:val="24"/>
        </w:rPr>
        <w:t xml:space="preserve"> </w:t>
      </w:r>
      <w:r>
        <w:rPr>
          <w:rFonts w:ascii="Cambria" w:eastAsia="Cambria" w:hAnsi="Cambria" w:cs="Cambria"/>
          <w:sz w:val="24"/>
        </w:rPr>
        <w:t xml:space="preserve"> </w:t>
      </w:r>
    </w:p>
    <w:p w14:paraId="2D343196" w14:textId="77777777" w:rsidR="00967216" w:rsidRDefault="00000000">
      <w:pPr>
        <w:spacing w:after="4"/>
        <w:ind w:left="60"/>
      </w:pPr>
      <w:r>
        <w:rPr>
          <w:rFonts w:ascii="Cambria" w:eastAsia="Cambria" w:hAnsi="Cambria" w:cs="Cambria"/>
          <w:b/>
          <w:sz w:val="24"/>
        </w:rPr>
        <w:t xml:space="preserve"> </w:t>
      </w:r>
      <w:r>
        <w:rPr>
          <w:rFonts w:ascii="Cambria" w:eastAsia="Cambria" w:hAnsi="Cambria" w:cs="Cambria"/>
          <w:sz w:val="24"/>
        </w:rPr>
        <w:t xml:space="preserve"> </w:t>
      </w:r>
    </w:p>
    <w:p w14:paraId="465F102C" w14:textId="77777777" w:rsidR="00967216" w:rsidRDefault="00000000">
      <w:pPr>
        <w:spacing w:after="3" w:line="253" w:lineRule="auto"/>
        <w:ind w:left="706"/>
        <w:jc w:val="both"/>
      </w:pPr>
      <w:r>
        <w:rPr>
          <w:rFonts w:ascii="Cambria" w:eastAsia="Cambria" w:hAnsi="Cambria" w:cs="Cambria"/>
          <w:b/>
          <w:sz w:val="24"/>
        </w:rPr>
        <w:t xml:space="preserve">Pytaj o pozwolenie zaopiekowania się swoimi uczniami - </w:t>
      </w:r>
      <w:r>
        <w:rPr>
          <w:rFonts w:ascii="Cambria" w:eastAsia="Cambria" w:hAnsi="Cambria" w:cs="Cambria"/>
          <w:sz w:val="24"/>
        </w:rPr>
        <w:t>wszelkie samowolne działania mogą zostać potraktowane jako akt agresji i mogą utrudnić akcję ratunkową</w:t>
      </w:r>
      <w:r>
        <w:rPr>
          <w:rFonts w:ascii="Cambria" w:eastAsia="Cambria" w:hAnsi="Cambria" w:cs="Cambria"/>
          <w:b/>
          <w:sz w:val="24"/>
        </w:rPr>
        <w:t xml:space="preserve"> </w:t>
      </w:r>
      <w:r>
        <w:rPr>
          <w:rFonts w:ascii="Cambria" w:eastAsia="Cambria" w:hAnsi="Cambria" w:cs="Cambria"/>
          <w:sz w:val="24"/>
        </w:rPr>
        <w:t xml:space="preserve"> </w:t>
      </w:r>
    </w:p>
    <w:p w14:paraId="47FC492B" w14:textId="77777777" w:rsidR="00967216" w:rsidRDefault="00000000">
      <w:pPr>
        <w:spacing w:after="14"/>
      </w:pPr>
      <w:r>
        <w:rPr>
          <w:rFonts w:ascii="Cambria" w:eastAsia="Cambria" w:hAnsi="Cambria" w:cs="Cambria"/>
          <w:b/>
          <w:sz w:val="24"/>
        </w:rPr>
        <w:t xml:space="preserve"> </w:t>
      </w:r>
      <w:r>
        <w:rPr>
          <w:rFonts w:ascii="Cambria" w:eastAsia="Cambria" w:hAnsi="Cambria" w:cs="Cambria"/>
          <w:sz w:val="24"/>
        </w:rPr>
        <w:t xml:space="preserve"> </w:t>
      </w:r>
    </w:p>
    <w:p w14:paraId="348FC0A7" w14:textId="77777777" w:rsidR="00967216" w:rsidRDefault="00000000">
      <w:pPr>
        <w:numPr>
          <w:ilvl w:val="0"/>
          <w:numId w:val="19"/>
        </w:numPr>
        <w:spacing w:after="3" w:line="253" w:lineRule="auto"/>
        <w:ind w:hanging="360"/>
        <w:jc w:val="both"/>
      </w:pPr>
      <w:r>
        <w:rPr>
          <w:rFonts w:ascii="Cambria" w:eastAsia="Cambria" w:hAnsi="Cambria" w:cs="Cambria"/>
          <w:b/>
          <w:sz w:val="24"/>
        </w:rPr>
        <w:t xml:space="preserve">Odpowiadaj na pytania funkcjonariuszy - </w:t>
      </w:r>
      <w:r>
        <w:rPr>
          <w:rFonts w:ascii="Cambria" w:eastAsia="Cambria" w:hAnsi="Cambria" w:cs="Cambria"/>
          <w:sz w:val="24"/>
        </w:rPr>
        <w:t>policja zbiera kluczowe informacje mające się przyczynić do skutecznej akcji uwolnienia zakładników i identyfikacji zamachowców</w:t>
      </w:r>
      <w:r>
        <w:rPr>
          <w:rFonts w:ascii="Cambria" w:eastAsia="Cambria" w:hAnsi="Cambria" w:cs="Cambria"/>
          <w:b/>
          <w:sz w:val="24"/>
        </w:rPr>
        <w:t xml:space="preserve"> </w:t>
      </w:r>
      <w:r>
        <w:rPr>
          <w:rFonts w:ascii="Cambria" w:eastAsia="Cambria" w:hAnsi="Cambria" w:cs="Cambria"/>
          <w:sz w:val="24"/>
        </w:rPr>
        <w:t xml:space="preserve"> </w:t>
      </w:r>
    </w:p>
    <w:p w14:paraId="09DE8BD5" w14:textId="77777777" w:rsidR="00967216" w:rsidRDefault="00000000">
      <w:pPr>
        <w:spacing w:after="14"/>
      </w:pPr>
      <w:r>
        <w:rPr>
          <w:rFonts w:ascii="Cambria" w:eastAsia="Cambria" w:hAnsi="Cambria" w:cs="Cambria"/>
          <w:b/>
          <w:sz w:val="24"/>
        </w:rPr>
        <w:t xml:space="preserve"> </w:t>
      </w:r>
      <w:r>
        <w:rPr>
          <w:rFonts w:ascii="Cambria" w:eastAsia="Cambria" w:hAnsi="Cambria" w:cs="Cambria"/>
          <w:sz w:val="24"/>
        </w:rPr>
        <w:t xml:space="preserve"> </w:t>
      </w:r>
    </w:p>
    <w:p w14:paraId="39A71098" w14:textId="77777777" w:rsidR="00967216" w:rsidRDefault="00000000">
      <w:pPr>
        <w:numPr>
          <w:ilvl w:val="0"/>
          <w:numId w:val="19"/>
        </w:numPr>
        <w:spacing w:after="3" w:line="253" w:lineRule="auto"/>
        <w:ind w:hanging="360"/>
        <w:jc w:val="both"/>
      </w:pPr>
      <w:r>
        <w:rPr>
          <w:rFonts w:ascii="Cambria" w:eastAsia="Cambria" w:hAnsi="Cambria" w:cs="Cambria"/>
          <w:b/>
          <w:sz w:val="24"/>
        </w:rPr>
        <w:t xml:space="preserve">Bądź przygotowany na traktowanie ciebie jako potencjalnego terrorysty dopóki twoja tożsamość nie zostanie potwierdzona - </w:t>
      </w:r>
      <w:r>
        <w:rPr>
          <w:rFonts w:ascii="Cambria" w:eastAsia="Cambria" w:hAnsi="Cambria" w:cs="Cambria"/>
          <w:sz w:val="24"/>
        </w:rPr>
        <w:t>w pierwszej fazie operacji odbijania zakładników policja nie jest w stanie odróżnić zakładników od napastników, którzy często próbują się wtapiać w tłum i uciec z miejsca ataku</w:t>
      </w:r>
      <w:r>
        <w:rPr>
          <w:rFonts w:ascii="Cambria" w:eastAsia="Cambria" w:hAnsi="Cambria" w:cs="Cambria"/>
          <w:b/>
          <w:sz w:val="24"/>
        </w:rPr>
        <w:t xml:space="preserve"> </w:t>
      </w:r>
      <w:r>
        <w:rPr>
          <w:rFonts w:ascii="Cambria" w:eastAsia="Cambria" w:hAnsi="Cambria" w:cs="Cambria"/>
          <w:sz w:val="24"/>
        </w:rPr>
        <w:t xml:space="preserve"> </w:t>
      </w:r>
    </w:p>
    <w:p w14:paraId="5934631F" w14:textId="77777777" w:rsidR="00967216" w:rsidRDefault="00000000">
      <w:pPr>
        <w:spacing w:after="17"/>
      </w:pPr>
      <w:r>
        <w:rPr>
          <w:rFonts w:ascii="Cambria" w:eastAsia="Cambria" w:hAnsi="Cambria" w:cs="Cambria"/>
          <w:b/>
          <w:sz w:val="24"/>
        </w:rPr>
        <w:t xml:space="preserve"> </w:t>
      </w:r>
      <w:r>
        <w:rPr>
          <w:rFonts w:ascii="Cambria" w:eastAsia="Cambria" w:hAnsi="Cambria" w:cs="Cambria"/>
          <w:sz w:val="24"/>
        </w:rPr>
        <w:t xml:space="preserve"> </w:t>
      </w:r>
    </w:p>
    <w:p w14:paraId="49CB762D" w14:textId="77777777" w:rsidR="00967216" w:rsidRDefault="00000000">
      <w:pPr>
        <w:numPr>
          <w:ilvl w:val="0"/>
          <w:numId w:val="19"/>
        </w:numPr>
        <w:spacing w:after="3" w:line="253" w:lineRule="auto"/>
        <w:ind w:hanging="360"/>
        <w:jc w:val="both"/>
      </w:pPr>
      <w:r>
        <w:rPr>
          <w:rFonts w:ascii="Cambria" w:eastAsia="Cambria" w:hAnsi="Cambria" w:cs="Cambria"/>
          <w:b/>
          <w:sz w:val="24"/>
        </w:rPr>
        <w:t xml:space="preserve">Po wydaniu polecenia wyjścia – opuść pomieszczenie jak najszybciej, oddal się we wskazanym kierunku - </w:t>
      </w:r>
      <w:r>
        <w:rPr>
          <w:rFonts w:ascii="Cambria" w:eastAsia="Cambria" w:hAnsi="Cambria" w:cs="Cambria"/>
          <w:sz w:val="24"/>
        </w:rPr>
        <w:t xml:space="preserve">w przypadku interwencji sił bezpieczeństwa należy wykonać polecenia dokładnie tak, jak tego chcą siły interwencyjne  </w:t>
      </w:r>
    </w:p>
    <w:p w14:paraId="1D8174FE" w14:textId="77777777" w:rsidR="00967216" w:rsidRDefault="00000000">
      <w:pPr>
        <w:spacing w:after="17"/>
      </w:pPr>
      <w:r>
        <w:rPr>
          <w:rFonts w:ascii="Cambria" w:eastAsia="Cambria" w:hAnsi="Cambria" w:cs="Cambria"/>
          <w:sz w:val="24"/>
        </w:rPr>
        <w:t xml:space="preserve">  </w:t>
      </w:r>
    </w:p>
    <w:p w14:paraId="0A71E32F" w14:textId="77777777" w:rsidR="00967216" w:rsidRDefault="00000000">
      <w:pPr>
        <w:numPr>
          <w:ilvl w:val="0"/>
          <w:numId w:val="19"/>
        </w:numPr>
        <w:spacing w:after="3" w:line="253" w:lineRule="auto"/>
        <w:ind w:hanging="360"/>
        <w:jc w:val="both"/>
      </w:pPr>
      <w:r>
        <w:rPr>
          <w:rFonts w:ascii="Cambria" w:eastAsia="Cambria" w:hAnsi="Cambria" w:cs="Cambria"/>
          <w:b/>
          <w:sz w:val="24"/>
        </w:rPr>
        <w:t xml:space="preserve">Nie zatrzymuj się dla zabrania rzeczy osobistych, zawsze istnieje ryzyko wybuchu lub pożaru - </w:t>
      </w:r>
      <w:r>
        <w:rPr>
          <w:rFonts w:ascii="Cambria" w:eastAsia="Cambria" w:hAnsi="Cambria" w:cs="Cambria"/>
          <w:sz w:val="24"/>
        </w:rPr>
        <w:t xml:space="preserve">najważniejsze jest uratowanie życia i zdrowia, a dopiero później ratowanie dóbr materialnych.   </w:t>
      </w:r>
    </w:p>
    <w:p w14:paraId="4E252A4F" w14:textId="77777777" w:rsidR="00967216" w:rsidRDefault="00000000">
      <w:pPr>
        <w:spacing w:after="263"/>
        <w:ind w:left="720"/>
      </w:pPr>
      <w:r>
        <w:rPr>
          <w:rFonts w:ascii="Cambria" w:eastAsia="Cambria" w:hAnsi="Cambria" w:cs="Cambria"/>
          <w:sz w:val="24"/>
        </w:rPr>
        <w:t xml:space="preserve">   </w:t>
      </w:r>
    </w:p>
    <w:p w14:paraId="02D5074C" w14:textId="77777777" w:rsidR="00967216" w:rsidRDefault="00000000">
      <w:pPr>
        <w:spacing w:after="71"/>
        <w:ind w:left="720"/>
      </w:pPr>
      <w:r>
        <w:rPr>
          <w:rFonts w:ascii="Cambria" w:eastAsia="Cambria" w:hAnsi="Cambria" w:cs="Cambria"/>
          <w:sz w:val="24"/>
        </w:rPr>
        <w:t xml:space="preserve">  </w:t>
      </w:r>
    </w:p>
    <w:p w14:paraId="4185A5FB" w14:textId="77777777" w:rsidR="00967216" w:rsidRDefault="00000000">
      <w:pPr>
        <w:pStyle w:val="Nagwek4"/>
      </w:pPr>
      <w:r>
        <w:t xml:space="preserve">1.3    Podłożenie ładunku wybuchowego   </w:t>
      </w:r>
    </w:p>
    <w:p w14:paraId="3F3D70F1" w14:textId="77777777" w:rsidR="00967216" w:rsidRDefault="00000000">
      <w:pPr>
        <w:spacing w:after="0"/>
        <w:ind w:left="360"/>
      </w:pPr>
      <w:r>
        <w:rPr>
          <w:rFonts w:ascii="Cambria" w:eastAsia="Cambria" w:hAnsi="Cambria" w:cs="Cambria"/>
          <w:b/>
          <w:sz w:val="28"/>
        </w:rPr>
        <w:t xml:space="preserve"> </w:t>
      </w:r>
    </w:p>
    <w:p w14:paraId="3322A777" w14:textId="77777777" w:rsidR="00967216" w:rsidRDefault="00000000">
      <w:pPr>
        <w:spacing w:after="3" w:line="253" w:lineRule="auto"/>
        <w:ind w:left="355" w:hanging="10"/>
        <w:jc w:val="both"/>
      </w:pPr>
      <w:r>
        <w:rPr>
          <w:rFonts w:ascii="Cambria" w:eastAsia="Cambria" w:hAnsi="Cambria" w:cs="Cambria"/>
          <w:sz w:val="24"/>
        </w:rPr>
        <w:t xml:space="preserve">Specyfika zamachu bombowego polega na tym, że nie rozróżnia on „swoich” czy „obcych”, inaczej niż w przypadku porwania lub użycia broni palnej, które dotyczą konkretnych osób. Przez materiał wybuchowy rozumiemy związek chemiczny lub mieszaninę kilku związków chemicznych, która jest zdolna w odpowiednich warunkach do gwałtownej </w:t>
      </w:r>
      <w:r>
        <w:rPr>
          <w:rFonts w:ascii="Cambria" w:eastAsia="Cambria" w:hAnsi="Cambria" w:cs="Cambria"/>
          <w:sz w:val="24"/>
        </w:rPr>
        <w:lastRenderedPageBreak/>
        <w:t xml:space="preserve">reakcji chemicznej i której towarzyszy wydzielenie wielkiej liczby produktów gazowych w postaci wybuchu (detonacji lub deflagracji). Określenie ładunek materiału wybuchowego oznacza określoną ilość materiału wybuchowego przygotowanego do wysadzenia.   </w:t>
      </w:r>
    </w:p>
    <w:p w14:paraId="537F58DF" w14:textId="77777777" w:rsidR="00967216" w:rsidRDefault="00000000">
      <w:pPr>
        <w:spacing w:after="0"/>
        <w:ind w:left="360"/>
      </w:pPr>
      <w:r>
        <w:rPr>
          <w:rFonts w:ascii="Cambria" w:eastAsia="Cambria" w:hAnsi="Cambria" w:cs="Cambria"/>
          <w:sz w:val="24"/>
        </w:rPr>
        <w:t xml:space="preserve">  </w:t>
      </w:r>
    </w:p>
    <w:p w14:paraId="57813847" w14:textId="77777777" w:rsidR="00967216" w:rsidRDefault="00000000">
      <w:pPr>
        <w:spacing w:after="3" w:line="253" w:lineRule="auto"/>
        <w:ind w:left="345"/>
        <w:jc w:val="both"/>
      </w:pPr>
      <w:r>
        <w:rPr>
          <w:rFonts w:ascii="Cambria" w:eastAsia="Cambria" w:hAnsi="Cambria" w:cs="Cambria"/>
          <w:sz w:val="24"/>
        </w:rPr>
        <w:t xml:space="preserve">Otrzymanie informacji o podłożeniu ładunku wybuchowego:    </w:t>
      </w:r>
    </w:p>
    <w:p w14:paraId="1358F0C2" w14:textId="77777777" w:rsidR="00967216" w:rsidRDefault="00000000">
      <w:pPr>
        <w:spacing w:after="36"/>
        <w:ind w:left="360"/>
      </w:pPr>
      <w:r>
        <w:rPr>
          <w:rFonts w:ascii="Cambria" w:eastAsia="Cambria" w:hAnsi="Cambria" w:cs="Cambria"/>
          <w:sz w:val="24"/>
        </w:rPr>
        <w:t xml:space="preserve">  </w:t>
      </w:r>
    </w:p>
    <w:p w14:paraId="56190AB5" w14:textId="77777777" w:rsidR="00967216" w:rsidRDefault="00000000">
      <w:pPr>
        <w:numPr>
          <w:ilvl w:val="0"/>
          <w:numId w:val="20"/>
        </w:numPr>
        <w:spacing w:after="4" w:line="252" w:lineRule="auto"/>
        <w:ind w:right="380" w:hanging="360"/>
        <w:jc w:val="both"/>
      </w:pPr>
      <w:r>
        <w:rPr>
          <w:rFonts w:ascii="Cambria" w:eastAsia="Cambria" w:hAnsi="Cambria" w:cs="Cambria"/>
          <w:b/>
          <w:sz w:val="24"/>
        </w:rPr>
        <w:t>Prowadząc rozmowę z osobą informującą o podłożeniu ładunku wybuchowego zapamiętaj jak największą ilość szczegółów</w:t>
      </w:r>
      <w:r>
        <w:rPr>
          <w:rFonts w:ascii="Cambria" w:eastAsia="Cambria" w:hAnsi="Cambria" w:cs="Cambria"/>
          <w:sz w:val="24"/>
        </w:rPr>
        <w:t xml:space="preserve"> - uzyskane informacje/szczegóły mogą być istotne dla policji dla identyfikacji sprawcy alarmu    </w:t>
      </w:r>
    </w:p>
    <w:p w14:paraId="19BC9F7E" w14:textId="77777777" w:rsidR="00967216" w:rsidRDefault="00000000">
      <w:pPr>
        <w:spacing w:after="36"/>
        <w:ind w:left="720"/>
      </w:pPr>
      <w:r>
        <w:rPr>
          <w:rFonts w:ascii="Cambria" w:eastAsia="Cambria" w:hAnsi="Cambria" w:cs="Cambria"/>
          <w:sz w:val="24"/>
        </w:rPr>
        <w:t xml:space="preserve">  </w:t>
      </w:r>
    </w:p>
    <w:p w14:paraId="743F612A" w14:textId="77777777" w:rsidR="00967216" w:rsidRDefault="00000000">
      <w:pPr>
        <w:numPr>
          <w:ilvl w:val="0"/>
          <w:numId w:val="20"/>
        </w:numPr>
        <w:spacing w:after="3" w:line="253" w:lineRule="auto"/>
        <w:ind w:right="380" w:hanging="360"/>
        <w:jc w:val="both"/>
      </w:pPr>
      <w:r>
        <w:rPr>
          <w:rFonts w:ascii="Cambria" w:eastAsia="Cambria" w:hAnsi="Cambria" w:cs="Cambria"/>
          <w:b/>
          <w:sz w:val="24"/>
        </w:rPr>
        <w:t xml:space="preserve">Zapisz natychmiast wszystkie uzyskane lub zapamiętane informacje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w przypadku stresującej sytuacji po pewnym czasie możesz mieć problemy z przypomnieniem sobie istotnych informacji  </w:t>
      </w:r>
    </w:p>
    <w:p w14:paraId="3E7F7188" w14:textId="77777777" w:rsidR="00967216" w:rsidRDefault="00000000">
      <w:pPr>
        <w:spacing w:after="0"/>
        <w:ind w:left="1080"/>
      </w:pPr>
      <w:r>
        <w:rPr>
          <w:rFonts w:ascii="Cambria" w:eastAsia="Cambria" w:hAnsi="Cambria" w:cs="Cambria"/>
          <w:b/>
          <w:sz w:val="24"/>
        </w:rPr>
        <w:t xml:space="preserve"> </w:t>
      </w:r>
      <w:r>
        <w:rPr>
          <w:rFonts w:ascii="Cambria" w:eastAsia="Cambria" w:hAnsi="Cambria" w:cs="Cambria"/>
          <w:sz w:val="24"/>
        </w:rPr>
        <w:t xml:space="preserve"> </w:t>
      </w:r>
    </w:p>
    <w:p w14:paraId="3A335030" w14:textId="77777777" w:rsidR="00967216" w:rsidRDefault="00967216">
      <w:pPr>
        <w:sectPr w:rsidR="00967216">
          <w:headerReference w:type="even" r:id="rId14"/>
          <w:headerReference w:type="default" r:id="rId15"/>
          <w:footerReference w:type="even" r:id="rId16"/>
          <w:footerReference w:type="default" r:id="rId17"/>
          <w:headerReference w:type="first" r:id="rId18"/>
          <w:footerReference w:type="first" r:id="rId19"/>
          <w:pgSz w:w="11906" w:h="16838"/>
          <w:pgMar w:top="1457" w:right="1401" w:bottom="1598" w:left="1056" w:header="1444" w:footer="730" w:gutter="0"/>
          <w:cols w:space="708"/>
        </w:sectPr>
      </w:pPr>
    </w:p>
    <w:p w14:paraId="5D981CD9" w14:textId="77777777" w:rsidR="00967216" w:rsidRDefault="00000000">
      <w:pPr>
        <w:numPr>
          <w:ilvl w:val="0"/>
          <w:numId w:val="20"/>
        </w:numPr>
        <w:spacing w:after="3" w:line="253" w:lineRule="auto"/>
        <w:ind w:right="380" w:hanging="360"/>
        <w:jc w:val="both"/>
      </w:pPr>
      <w:r>
        <w:rPr>
          <w:rFonts w:ascii="Cambria" w:eastAsia="Cambria" w:hAnsi="Cambria" w:cs="Cambria"/>
          <w:b/>
          <w:sz w:val="24"/>
        </w:rPr>
        <w:lastRenderedPageBreak/>
        <w:t xml:space="preserve">Poinformuj niezwłocznie o otrzymaniu zgłoszenia osobę odpowiedzialną  w szkole za uruchomienie procedury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osoba odpowiedzialna może zarządzić ewakuację całości personelu szkoły  </w:t>
      </w:r>
    </w:p>
    <w:p w14:paraId="2F97A1C0" w14:textId="77777777" w:rsidR="00967216" w:rsidRDefault="00000000">
      <w:pPr>
        <w:numPr>
          <w:ilvl w:val="0"/>
          <w:numId w:val="20"/>
        </w:numPr>
        <w:spacing w:after="3" w:line="253" w:lineRule="auto"/>
        <w:ind w:right="380" w:hanging="360"/>
        <w:jc w:val="both"/>
      </w:pPr>
      <w:r>
        <w:rPr>
          <w:rFonts w:ascii="Cambria" w:eastAsia="Cambria" w:hAnsi="Cambria" w:cs="Cambria"/>
          <w:b/>
          <w:sz w:val="24"/>
        </w:rPr>
        <w:t xml:space="preserve">Po usłyszeniu sygnału o podłożeniu ładunku wybuchowego rozpocznij ewakuację zgodnie z planem ewakuacji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ewakuacja musi być rozpoczęta niezwłocznie po ogłoszeniu odpowiedniego sygnału. Ma ona na celu ochronę personelu przed skutkami ewentualnej eksplozji ładunku.    </w:t>
      </w:r>
    </w:p>
    <w:p w14:paraId="67251252" w14:textId="77777777" w:rsidR="00967216" w:rsidRDefault="00000000">
      <w:pPr>
        <w:spacing w:after="36"/>
        <w:ind w:left="1776"/>
      </w:pPr>
      <w:r>
        <w:rPr>
          <w:rFonts w:ascii="Cambria" w:eastAsia="Cambria" w:hAnsi="Cambria" w:cs="Cambria"/>
          <w:sz w:val="24"/>
        </w:rPr>
        <w:t xml:space="preserve">  </w:t>
      </w:r>
    </w:p>
    <w:p w14:paraId="143CD03F" w14:textId="77777777" w:rsidR="00967216" w:rsidRDefault="00000000">
      <w:pPr>
        <w:numPr>
          <w:ilvl w:val="0"/>
          <w:numId w:val="20"/>
        </w:numPr>
        <w:spacing w:after="3" w:line="253" w:lineRule="auto"/>
        <w:ind w:right="380" w:hanging="360"/>
        <w:jc w:val="both"/>
      </w:pPr>
      <w:r>
        <w:rPr>
          <w:rFonts w:ascii="Cambria" w:eastAsia="Cambria" w:hAnsi="Cambria" w:cs="Cambria"/>
          <w:b/>
          <w:sz w:val="24"/>
        </w:rPr>
        <w:t>Nie używaj telefonu komórkowego</w:t>
      </w:r>
      <w:r>
        <w:rPr>
          <w:rFonts w:ascii="Cambria" w:eastAsia="Cambria" w:hAnsi="Cambria" w:cs="Cambria"/>
          <w:sz w:val="24"/>
        </w:rPr>
        <w:t xml:space="preserve"> - eksplozja ładunku może zostać zainicjowana falami emitowanymi przez telefon komórkowy  </w:t>
      </w:r>
    </w:p>
    <w:p w14:paraId="7C0DCF69" w14:textId="77777777" w:rsidR="00967216" w:rsidRDefault="00000000">
      <w:pPr>
        <w:spacing w:after="36"/>
        <w:ind w:left="2136"/>
      </w:pPr>
      <w:r>
        <w:rPr>
          <w:rFonts w:ascii="Cambria" w:eastAsia="Cambria" w:hAnsi="Cambria" w:cs="Cambria"/>
          <w:b/>
          <w:sz w:val="24"/>
        </w:rPr>
        <w:t xml:space="preserve"> </w:t>
      </w:r>
      <w:r>
        <w:rPr>
          <w:rFonts w:ascii="Cambria" w:eastAsia="Cambria" w:hAnsi="Cambria" w:cs="Cambria"/>
          <w:sz w:val="24"/>
        </w:rPr>
        <w:t xml:space="preserve"> </w:t>
      </w:r>
    </w:p>
    <w:p w14:paraId="38DAD6C5" w14:textId="77777777" w:rsidR="00967216" w:rsidRDefault="00000000">
      <w:pPr>
        <w:numPr>
          <w:ilvl w:val="0"/>
          <w:numId w:val="20"/>
        </w:numPr>
        <w:spacing w:after="3" w:line="253" w:lineRule="auto"/>
        <w:ind w:right="380" w:hanging="360"/>
        <w:jc w:val="both"/>
      </w:pPr>
      <w:r>
        <w:rPr>
          <w:rFonts w:ascii="Cambria" w:eastAsia="Cambria" w:hAnsi="Cambria" w:cs="Cambria"/>
          <w:b/>
          <w:sz w:val="24"/>
        </w:rPr>
        <w:t xml:space="preserve">Sprawdź, jeżeli możesz, czy w klasie pozostały przedmioty, które nie należą do jej wyposażenia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stwierdzenie obecności nieznanego przedmiotu w klasie może przyspieszyć akcję policji i zminimalizować skutki ewentualnej eksplozji   </w:t>
      </w:r>
    </w:p>
    <w:p w14:paraId="3E6E2580" w14:textId="77777777" w:rsidR="00967216" w:rsidRDefault="00000000">
      <w:pPr>
        <w:spacing w:after="29"/>
        <w:ind w:left="1776"/>
      </w:pPr>
      <w:r>
        <w:rPr>
          <w:rFonts w:ascii="Cambria" w:eastAsia="Cambria" w:hAnsi="Cambria" w:cs="Cambria"/>
          <w:b/>
          <w:sz w:val="24"/>
        </w:rPr>
        <w:t xml:space="preserve"> </w:t>
      </w:r>
      <w:r>
        <w:rPr>
          <w:rFonts w:ascii="Cambria" w:eastAsia="Cambria" w:hAnsi="Cambria" w:cs="Cambria"/>
          <w:sz w:val="24"/>
        </w:rPr>
        <w:t xml:space="preserve"> </w:t>
      </w:r>
    </w:p>
    <w:p w14:paraId="22A1627D" w14:textId="77777777" w:rsidR="00967216" w:rsidRDefault="00000000">
      <w:pPr>
        <w:numPr>
          <w:ilvl w:val="0"/>
          <w:numId w:val="20"/>
        </w:numPr>
        <w:spacing w:after="3" w:line="253" w:lineRule="auto"/>
        <w:ind w:right="380" w:hanging="360"/>
        <w:jc w:val="both"/>
      </w:pPr>
      <w:r>
        <w:rPr>
          <w:rFonts w:ascii="Cambria" w:eastAsia="Cambria" w:hAnsi="Cambria" w:cs="Cambria"/>
          <w:b/>
          <w:sz w:val="24"/>
        </w:rPr>
        <w:t xml:space="preserve">Bezwzględnie wykonuj polecenia osoby kierującej sytuacją kryzysową lub  funkcjonariuszy służb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w trakcie uruchomienia procedury niezbędna jest dyscyplina i niezwłoczne wykonywanie wszystkich poleceń osoby kierującej sytuacją kryzysową </w:t>
      </w:r>
      <w:r>
        <w:rPr>
          <w:rFonts w:ascii="Cambria" w:eastAsia="Cambria" w:hAnsi="Cambria" w:cs="Cambria"/>
          <w:b/>
          <w:sz w:val="24"/>
        </w:rPr>
        <w:t xml:space="preserve"> </w:t>
      </w:r>
      <w:r>
        <w:rPr>
          <w:rFonts w:ascii="Cambria" w:eastAsia="Cambria" w:hAnsi="Cambria" w:cs="Cambria"/>
          <w:sz w:val="24"/>
        </w:rPr>
        <w:t xml:space="preserve"> </w:t>
      </w:r>
    </w:p>
    <w:p w14:paraId="244C17B9" w14:textId="77777777" w:rsidR="00967216" w:rsidRDefault="00000000">
      <w:pPr>
        <w:spacing w:after="36"/>
        <w:ind w:left="5161"/>
      </w:pPr>
      <w:r>
        <w:rPr>
          <w:rFonts w:ascii="Cambria" w:eastAsia="Cambria" w:hAnsi="Cambria" w:cs="Cambria"/>
          <w:b/>
          <w:sz w:val="24"/>
        </w:rPr>
        <w:t xml:space="preserve"> </w:t>
      </w:r>
      <w:r>
        <w:rPr>
          <w:rFonts w:ascii="Cambria" w:eastAsia="Cambria" w:hAnsi="Cambria" w:cs="Cambria"/>
          <w:sz w:val="24"/>
        </w:rPr>
        <w:t xml:space="preserve"> </w:t>
      </w:r>
    </w:p>
    <w:p w14:paraId="1636E488" w14:textId="77777777" w:rsidR="00967216" w:rsidRDefault="00000000">
      <w:pPr>
        <w:numPr>
          <w:ilvl w:val="0"/>
          <w:numId w:val="20"/>
        </w:numPr>
        <w:spacing w:after="3" w:line="253" w:lineRule="auto"/>
        <w:ind w:right="380" w:hanging="360"/>
        <w:jc w:val="both"/>
      </w:pPr>
      <w:r>
        <w:rPr>
          <w:rFonts w:ascii="Cambria" w:eastAsia="Cambria" w:hAnsi="Cambria" w:cs="Cambria"/>
          <w:b/>
          <w:sz w:val="24"/>
        </w:rPr>
        <w:t xml:space="preserve">W miejscu ewakuacji policz młodzież i poinformuj osobę odpowiedzialną za kierowanie działaniami kryzysowymi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szybkie sprawdzenie obecności wszystkich dzieci, ułatwi zakończenie ewakuacji całości personelu szkoły   </w:t>
      </w:r>
    </w:p>
    <w:p w14:paraId="52EA0474" w14:textId="77777777" w:rsidR="00967216" w:rsidRDefault="00000000">
      <w:pPr>
        <w:spacing w:after="23"/>
        <w:ind w:left="2136"/>
      </w:pPr>
      <w:r>
        <w:rPr>
          <w:rFonts w:ascii="Cambria" w:eastAsia="Cambria" w:hAnsi="Cambria" w:cs="Cambria"/>
          <w:b/>
          <w:sz w:val="24"/>
        </w:rPr>
        <w:t xml:space="preserve"> </w:t>
      </w:r>
      <w:r>
        <w:rPr>
          <w:rFonts w:ascii="Cambria" w:eastAsia="Cambria" w:hAnsi="Cambria" w:cs="Cambria"/>
          <w:sz w:val="24"/>
        </w:rPr>
        <w:t xml:space="preserve"> </w:t>
      </w:r>
    </w:p>
    <w:p w14:paraId="76B9C82E" w14:textId="77777777" w:rsidR="00967216" w:rsidRDefault="00000000">
      <w:pPr>
        <w:spacing w:after="3" w:line="253" w:lineRule="auto"/>
        <w:ind w:left="1412" w:hanging="10"/>
        <w:jc w:val="both"/>
      </w:pPr>
      <w:r>
        <w:rPr>
          <w:rFonts w:ascii="Cambria" w:eastAsia="Cambria" w:hAnsi="Cambria" w:cs="Cambria"/>
          <w:sz w:val="24"/>
        </w:rPr>
        <w:t xml:space="preserve">Przez podejrzany pakunek rozumiemy przesyłkę, która może zawierać ładunek wybuchowy.   </w:t>
      </w:r>
    </w:p>
    <w:p w14:paraId="50417815" w14:textId="77777777" w:rsidR="00967216" w:rsidRDefault="00000000">
      <w:pPr>
        <w:spacing w:after="304"/>
        <w:ind w:left="1416"/>
      </w:pPr>
      <w:r>
        <w:rPr>
          <w:rFonts w:ascii="Cambria" w:eastAsia="Cambria" w:hAnsi="Cambria" w:cs="Cambria"/>
          <w:sz w:val="24"/>
        </w:rPr>
        <w:t xml:space="preserve">  </w:t>
      </w:r>
    </w:p>
    <w:p w14:paraId="7AA8A2B4" w14:textId="77777777" w:rsidR="00967216" w:rsidRDefault="00000000">
      <w:pPr>
        <w:pStyle w:val="Nagwek5"/>
        <w:spacing w:after="0" w:line="259" w:lineRule="auto"/>
        <w:ind w:left="1426"/>
      </w:pPr>
      <w:r>
        <w:rPr>
          <w:rFonts w:ascii="Cambria" w:eastAsia="Cambria" w:hAnsi="Cambria" w:cs="Cambria"/>
          <w:color w:val="FF0000"/>
        </w:rPr>
        <w:t xml:space="preserve">1.4     Podłożenie podejrzanego pakunku   </w:t>
      </w:r>
    </w:p>
    <w:p w14:paraId="3276D4DE" w14:textId="77777777" w:rsidR="00967216" w:rsidRDefault="00000000">
      <w:pPr>
        <w:spacing w:after="364" w:line="253" w:lineRule="auto"/>
        <w:ind w:left="1412" w:hanging="10"/>
        <w:jc w:val="both"/>
      </w:pPr>
      <w:r>
        <w:rPr>
          <w:rFonts w:ascii="Cambria" w:eastAsia="Cambria" w:hAnsi="Cambria" w:cs="Cambria"/>
          <w:sz w:val="24"/>
        </w:rPr>
        <w:t xml:space="preserve">Podejrzany pakunek to przesyłka z ładunkiem wybuchowym lub nieznaną substancją.                           W przypadku podejrzenia jej otrzymania:    </w:t>
      </w:r>
    </w:p>
    <w:p w14:paraId="13D11DB2" w14:textId="77777777" w:rsidR="00967216" w:rsidRDefault="00000000">
      <w:pPr>
        <w:numPr>
          <w:ilvl w:val="0"/>
          <w:numId w:val="21"/>
        </w:numPr>
        <w:spacing w:after="364" w:line="253" w:lineRule="auto"/>
        <w:ind w:right="381" w:hanging="360"/>
        <w:jc w:val="both"/>
      </w:pPr>
      <w:r>
        <w:rPr>
          <w:rFonts w:ascii="Cambria" w:eastAsia="Cambria" w:hAnsi="Cambria" w:cs="Cambria"/>
          <w:b/>
          <w:sz w:val="24"/>
        </w:rPr>
        <w:t>Odizoluj miejsce znajdowania się podejrzanego pakunku</w:t>
      </w:r>
      <w:r>
        <w:rPr>
          <w:rFonts w:ascii="Cambria" w:eastAsia="Cambria" w:hAnsi="Cambria" w:cs="Cambria"/>
          <w:sz w:val="24"/>
        </w:rPr>
        <w:t xml:space="preserve"> - należy założyć, że podejrzany pakunek jest ładunkiem wybuchowym, dopóki taka ewentualność nie zostanie wykluczona   </w:t>
      </w:r>
    </w:p>
    <w:p w14:paraId="586CEF5C" w14:textId="77777777" w:rsidR="00967216" w:rsidRDefault="00000000">
      <w:pPr>
        <w:numPr>
          <w:ilvl w:val="0"/>
          <w:numId w:val="21"/>
        </w:numPr>
        <w:spacing w:after="364" w:line="253" w:lineRule="auto"/>
        <w:ind w:right="381" w:hanging="360"/>
        <w:jc w:val="both"/>
      </w:pPr>
      <w:r>
        <w:rPr>
          <w:rFonts w:ascii="Cambria" w:eastAsia="Cambria" w:hAnsi="Cambria" w:cs="Cambria"/>
          <w:b/>
          <w:sz w:val="24"/>
        </w:rPr>
        <w:t>Nie dotykaj, nie otwieraj i nie przesuwaj podejrzanego pakunku</w:t>
      </w:r>
      <w:r>
        <w:rPr>
          <w:rFonts w:ascii="Cambria" w:eastAsia="Cambria" w:hAnsi="Cambria" w:cs="Cambria"/>
          <w:sz w:val="24"/>
        </w:rPr>
        <w:t xml:space="preserve"> - w przypadku ładunku wybuchowego może on eksplodować w trakcie próby manipulowania  </w:t>
      </w:r>
    </w:p>
    <w:p w14:paraId="66277104" w14:textId="77777777" w:rsidR="00967216" w:rsidRDefault="00000000">
      <w:pPr>
        <w:numPr>
          <w:ilvl w:val="0"/>
          <w:numId w:val="21"/>
        </w:numPr>
        <w:spacing w:after="368" w:line="252" w:lineRule="auto"/>
        <w:ind w:right="381" w:hanging="360"/>
        <w:jc w:val="both"/>
      </w:pPr>
      <w:r>
        <w:rPr>
          <w:rFonts w:ascii="Cambria" w:eastAsia="Cambria" w:hAnsi="Cambria" w:cs="Cambria"/>
          <w:b/>
          <w:sz w:val="24"/>
        </w:rPr>
        <w:t xml:space="preserve">Okryj pakunek w przypadku stwierdzenia wydobywania się z niego innej substancji (tylko jeżeli czas na to pozwala)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okrycie pakunku w przypadku wycieku nieznanej substancji może ograniczyć rozprzestrzenianie się substancji   </w:t>
      </w:r>
    </w:p>
    <w:p w14:paraId="12278311" w14:textId="77777777" w:rsidR="00967216" w:rsidRDefault="00000000">
      <w:pPr>
        <w:numPr>
          <w:ilvl w:val="0"/>
          <w:numId w:val="21"/>
        </w:numPr>
        <w:spacing w:after="4" w:line="252" w:lineRule="auto"/>
        <w:ind w:right="381" w:hanging="360"/>
        <w:jc w:val="both"/>
      </w:pPr>
      <w:r>
        <w:rPr>
          <w:rFonts w:ascii="Cambria" w:eastAsia="Cambria" w:hAnsi="Cambria" w:cs="Cambria"/>
          <w:b/>
          <w:sz w:val="24"/>
        </w:rPr>
        <w:t xml:space="preserve">Poinformuj o stwierdzeniu pakunku osobę odpowiedzialną za uruchomienie procedury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osoba odpowiedzialna może zarządzić ewakuację całości personelu szkoły  </w:t>
      </w:r>
    </w:p>
    <w:p w14:paraId="10DBEA23" w14:textId="77777777" w:rsidR="00967216" w:rsidRDefault="00000000">
      <w:pPr>
        <w:numPr>
          <w:ilvl w:val="0"/>
          <w:numId w:val="21"/>
        </w:numPr>
        <w:spacing w:after="367" w:line="253" w:lineRule="auto"/>
        <w:ind w:right="381" w:hanging="360"/>
        <w:jc w:val="both"/>
      </w:pPr>
      <w:r>
        <w:rPr>
          <w:rFonts w:ascii="Cambria" w:eastAsia="Cambria" w:hAnsi="Cambria" w:cs="Cambria"/>
          <w:b/>
          <w:sz w:val="24"/>
        </w:rPr>
        <w:lastRenderedPageBreak/>
        <w:t xml:space="preserve">Po usłyszeniu sygnału o podłożeniu ładunku wybuchowego rozpocznij ewakuację zgodnie z planem ewakuacji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ewakuacja musi być rozpoczęta niezwłocznie po ogłoszeniu odpowiedniego sygnału. Ewakuacja ma na celu ochronę personelu przed skutkami ewentualnej eksplozji ładunku  </w:t>
      </w:r>
    </w:p>
    <w:p w14:paraId="5FB1F4B7" w14:textId="77777777" w:rsidR="00967216" w:rsidRDefault="00000000">
      <w:pPr>
        <w:numPr>
          <w:ilvl w:val="0"/>
          <w:numId w:val="21"/>
        </w:numPr>
        <w:spacing w:after="367" w:line="253" w:lineRule="auto"/>
        <w:ind w:right="381" w:hanging="360"/>
        <w:jc w:val="both"/>
      </w:pPr>
      <w:r>
        <w:rPr>
          <w:rFonts w:ascii="Cambria" w:eastAsia="Cambria" w:hAnsi="Cambria" w:cs="Cambria"/>
          <w:b/>
          <w:sz w:val="24"/>
        </w:rPr>
        <w:t xml:space="preserve">Nie używaj telefonu komórkowego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eksplozja ładunku może zostać zainicjowana falami emitowanymi przez telefon komórkowy  </w:t>
      </w:r>
    </w:p>
    <w:p w14:paraId="4905EC91" w14:textId="77777777" w:rsidR="00967216" w:rsidRDefault="00000000">
      <w:pPr>
        <w:numPr>
          <w:ilvl w:val="0"/>
          <w:numId w:val="21"/>
        </w:numPr>
        <w:spacing w:after="365" w:line="253" w:lineRule="auto"/>
        <w:ind w:right="381" w:hanging="360"/>
        <w:jc w:val="both"/>
      </w:pPr>
      <w:r>
        <w:rPr>
          <w:rFonts w:ascii="Cambria" w:eastAsia="Cambria" w:hAnsi="Cambria" w:cs="Cambria"/>
          <w:b/>
          <w:sz w:val="24"/>
        </w:rPr>
        <w:t xml:space="preserve">Bezwzględnie wykonuj polecenia osoby kierującej sytuacją kryzysową lub funkcjonariuszy służb </w:t>
      </w:r>
      <w:r>
        <w:rPr>
          <w:rFonts w:ascii="Cambria" w:eastAsia="Cambria" w:hAnsi="Cambria" w:cs="Cambria"/>
          <w:sz w:val="24"/>
        </w:rPr>
        <w:t>-</w:t>
      </w:r>
      <w:r>
        <w:rPr>
          <w:rFonts w:ascii="Cambria" w:eastAsia="Cambria" w:hAnsi="Cambria" w:cs="Cambria"/>
          <w:b/>
          <w:sz w:val="24"/>
        </w:rPr>
        <w:t xml:space="preserve"> </w:t>
      </w:r>
      <w:r>
        <w:rPr>
          <w:rFonts w:ascii="Cambria" w:eastAsia="Cambria" w:hAnsi="Cambria" w:cs="Cambria"/>
          <w:sz w:val="24"/>
        </w:rPr>
        <w:t xml:space="preserve">w trakcie uruchomienia procedury niezbędna jest dyscyplina i niezwłoczne wykonywanie wszystkich poleceń osoby kierującej sytuacją kryzysową   </w:t>
      </w:r>
    </w:p>
    <w:p w14:paraId="03515996" w14:textId="77777777" w:rsidR="00967216" w:rsidRDefault="00000000">
      <w:pPr>
        <w:numPr>
          <w:ilvl w:val="0"/>
          <w:numId w:val="21"/>
        </w:numPr>
        <w:spacing w:after="342" w:line="247" w:lineRule="auto"/>
        <w:ind w:right="381" w:hanging="360"/>
        <w:jc w:val="both"/>
      </w:pPr>
      <w:r>
        <w:rPr>
          <w:rFonts w:ascii="Cambria" w:eastAsia="Cambria" w:hAnsi="Cambria" w:cs="Cambria"/>
          <w:b/>
          <w:sz w:val="24"/>
        </w:rPr>
        <w:t>W miejscu ewakuacji policz młodzież i podaj stan liczebny osobie odpowiedzialnej za kierowanie działaniami kryzysowymi</w:t>
      </w:r>
      <w:r>
        <w:rPr>
          <w:rFonts w:ascii="Cambria" w:eastAsia="Cambria" w:hAnsi="Cambria" w:cs="Cambria"/>
          <w:sz w:val="24"/>
        </w:rPr>
        <w:t xml:space="preserve"> - szybkie sprawdzenie obecności ułatwi zakończenie ewakuacji całości personelu szkoły   </w:t>
      </w:r>
    </w:p>
    <w:p w14:paraId="62E679FA" w14:textId="77777777" w:rsidR="00967216" w:rsidRDefault="00000000">
      <w:pPr>
        <w:spacing w:after="0"/>
        <w:ind w:left="1056"/>
      </w:pPr>
      <w:r>
        <w:rPr>
          <w:rFonts w:ascii="Cambria" w:eastAsia="Cambria" w:hAnsi="Cambria" w:cs="Cambria"/>
          <w:sz w:val="24"/>
        </w:rPr>
        <w:t xml:space="preserve"> </w:t>
      </w:r>
    </w:p>
    <w:p w14:paraId="3EE2454A" w14:textId="77777777" w:rsidR="00967216" w:rsidRDefault="00000000">
      <w:pPr>
        <w:spacing w:after="0" w:line="248" w:lineRule="auto"/>
        <w:ind w:left="1426" w:hanging="10"/>
      </w:pPr>
      <w:r>
        <w:rPr>
          <w:rFonts w:ascii="Cambria" w:eastAsia="Cambria" w:hAnsi="Cambria" w:cs="Cambria"/>
          <w:b/>
          <w:color w:val="0070C0"/>
          <w:sz w:val="24"/>
          <w:u w:val="single" w:color="0070C0"/>
        </w:rPr>
        <w:t>Poniższa tabela prezentuje instrukcję postępowania w przypadku podejrzenia</w:t>
      </w:r>
      <w:r>
        <w:rPr>
          <w:rFonts w:ascii="Cambria" w:eastAsia="Cambria" w:hAnsi="Cambria" w:cs="Cambria"/>
          <w:b/>
          <w:color w:val="0070C0"/>
          <w:sz w:val="24"/>
        </w:rPr>
        <w:t xml:space="preserve"> </w:t>
      </w:r>
      <w:r>
        <w:rPr>
          <w:rFonts w:ascii="Cambria" w:eastAsia="Cambria" w:hAnsi="Cambria" w:cs="Cambria"/>
          <w:b/>
          <w:color w:val="0070C0"/>
          <w:sz w:val="24"/>
          <w:u w:val="single" w:color="0070C0"/>
        </w:rPr>
        <w:t>podłożenia na terenie szkoły ładunku wybuchowego lub podejrzanego pakunku:</w:t>
      </w:r>
      <w:r>
        <w:rPr>
          <w:rFonts w:ascii="Cambria" w:eastAsia="Cambria" w:hAnsi="Cambria" w:cs="Cambria"/>
          <w:b/>
          <w:color w:val="0070C0"/>
          <w:sz w:val="24"/>
        </w:rPr>
        <w:t xml:space="preserve">  </w:t>
      </w:r>
      <w:r>
        <w:rPr>
          <w:rFonts w:ascii="Cambria" w:eastAsia="Cambria" w:hAnsi="Cambria" w:cs="Cambria"/>
          <w:b/>
          <w:color w:val="0070C0"/>
          <w:sz w:val="24"/>
          <w:vertAlign w:val="subscript"/>
        </w:rPr>
        <w:t xml:space="preserve"> </w:t>
      </w:r>
      <w:r>
        <w:rPr>
          <w:rFonts w:ascii="Cambria" w:eastAsia="Cambria" w:hAnsi="Cambria" w:cs="Cambria"/>
          <w:b/>
          <w:color w:val="0070C0"/>
          <w:sz w:val="24"/>
        </w:rPr>
        <w:t xml:space="preserve"> </w:t>
      </w:r>
    </w:p>
    <w:p w14:paraId="0988EDB8" w14:textId="77777777" w:rsidR="00967216" w:rsidRDefault="00000000">
      <w:pPr>
        <w:spacing w:after="460"/>
        <w:ind w:left="1416"/>
      </w:pPr>
      <w:r>
        <w:rPr>
          <w:rFonts w:ascii="Cambria" w:eastAsia="Cambria" w:hAnsi="Cambria" w:cs="Cambria"/>
          <w:sz w:val="2"/>
        </w:rPr>
        <w:t xml:space="preserve">  </w:t>
      </w:r>
    </w:p>
    <w:p w14:paraId="65146A68" w14:textId="77777777" w:rsidR="00967216" w:rsidRDefault="00000000">
      <w:pPr>
        <w:spacing w:after="0"/>
        <w:ind w:left="1056"/>
      </w:pPr>
      <w:r>
        <w:rPr>
          <w:rFonts w:ascii="Cambria" w:eastAsia="Cambria" w:hAnsi="Cambria" w:cs="Cambria"/>
        </w:rPr>
        <w:t xml:space="preserve"> </w:t>
      </w:r>
    </w:p>
    <w:tbl>
      <w:tblPr>
        <w:tblStyle w:val="TableGrid"/>
        <w:tblW w:w="9070" w:type="dxa"/>
        <w:tblInd w:w="1425" w:type="dxa"/>
        <w:tblCellMar>
          <w:top w:w="30" w:type="dxa"/>
          <w:left w:w="0" w:type="dxa"/>
          <w:bottom w:w="0" w:type="dxa"/>
          <w:right w:w="7" w:type="dxa"/>
        </w:tblCellMar>
        <w:tblLook w:val="04A0" w:firstRow="1" w:lastRow="0" w:firstColumn="1" w:lastColumn="0" w:noHBand="0" w:noVBand="1"/>
      </w:tblPr>
      <w:tblGrid>
        <w:gridCol w:w="2152"/>
        <w:gridCol w:w="2317"/>
        <w:gridCol w:w="33"/>
        <w:gridCol w:w="3422"/>
        <w:gridCol w:w="712"/>
        <w:gridCol w:w="434"/>
      </w:tblGrid>
      <w:tr w:rsidR="00967216" w14:paraId="0ABF8637" w14:textId="77777777">
        <w:trPr>
          <w:trHeight w:val="889"/>
        </w:trPr>
        <w:tc>
          <w:tcPr>
            <w:tcW w:w="4469" w:type="dxa"/>
            <w:gridSpan w:val="2"/>
            <w:tcBorders>
              <w:top w:val="single" w:sz="4" w:space="0" w:color="000000"/>
              <w:left w:val="single" w:sz="4" w:space="0" w:color="000000"/>
              <w:bottom w:val="single" w:sz="4" w:space="0" w:color="000000"/>
              <w:right w:val="single" w:sz="4" w:space="0" w:color="000000"/>
            </w:tcBorders>
            <w:shd w:val="clear" w:color="auto" w:fill="D0CECE"/>
          </w:tcPr>
          <w:p w14:paraId="5B430B52" w14:textId="77777777" w:rsidR="00967216" w:rsidRDefault="00000000">
            <w:pPr>
              <w:spacing w:after="0"/>
              <w:jc w:val="center"/>
            </w:pPr>
            <w:r>
              <w:rPr>
                <w:rFonts w:ascii="Cambria" w:eastAsia="Cambria" w:hAnsi="Cambria" w:cs="Cambria"/>
                <w:b/>
                <w:sz w:val="21"/>
              </w:rPr>
              <w:t>Osoby odpowiedzialne za uruchomienie procedury</w:t>
            </w:r>
            <w:r>
              <w:rPr>
                <w:rFonts w:ascii="Cambria" w:eastAsia="Cambria" w:hAnsi="Cambria" w:cs="Cambria"/>
              </w:rPr>
              <w:t xml:space="preserve"> </w:t>
            </w:r>
          </w:p>
        </w:tc>
        <w:tc>
          <w:tcPr>
            <w:tcW w:w="4602" w:type="dxa"/>
            <w:gridSpan w:val="4"/>
            <w:tcBorders>
              <w:top w:val="single" w:sz="4" w:space="0" w:color="000000"/>
              <w:left w:val="single" w:sz="4" w:space="0" w:color="000000"/>
              <w:bottom w:val="single" w:sz="14" w:space="0" w:color="D0CECE"/>
              <w:right w:val="single" w:sz="4" w:space="0" w:color="000000"/>
            </w:tcBorders>
            <w:shd w:val="clear" w:color="auto" w:fill="D0CECE"/>
          </w:tcPr>
          <w:p w14:paraId="36162613" w14:textId="77777777" w:rsidR="00967216" w:rsidRDefault="00000000">
            <w:pPr>
              <w:spacing w:after="0"/>
              <w:ind w:left="2"/>
            </w:pPr>
            <w:r>
              <w:rPr>
                <w:rFonts w:ascii="Cambria" w:eastAsia="Cambria" w:hAnsi="Cambria" w:cs="Cambria"/>
                <w:sz w:val="21"/>
              </w:rPr>
              <w:t xml:space="preserve">Dyrektor szkoły lub w przypadku jego nieobecności wicedyrektor. W przypadku ich nieobecności – osoba przez nich upoważniona. </w:t>
            </w:r>
          </w:p>
        </w:tc>
      </w:tr>
      <w:tr w:rsidR="00967216" w14:paraId="1DDC0E44" w14:textId="77777777">
        <w:trPr>
          <w:trHeight w:val="560"/>
        </w:trPr>
        <w:tc>
          <w:tcPr>
            <w:tcW w:w="4469" w:type="dxa"/>
            <w:gridSpan w:val="2"/>
            <w:tcBorders>
              <w:top w:val="single" w:sz="4" w:space="0" w:color="000000"/>
              <w:left w:val="single" w:sz="4" w:space="0" w:color="000000"/>
              <w:bottom w:val="single" w:sz="4" w:space="0" w:color="000000"/>
              <w:right w:val="single" w:sz="4" w:space="0" w:color="000000"/>
            </w:tcBorders>
            <w:shd w:val="clear" w:color="auto" w:fill="D0CECE"/>
          </w:tcPr>
          <w:p w14:paraId="708CA140" w14:textId="77777777" w:rsidR="00967216" w:rsidRDefault="00000000">
            <w:pPr>
              <w:spacing w:after="0"/>
              <w:ind w:right="35"/>
              <w:jc w:val="center"/>
            </w:pPr>
            <w:r>
              <w:rPr>
                <w:rFonts w:ascii="Cambria" w:eastAsia="Cambria" w:hAnsi="Cambria" w:cs="Cambria"/>
                <w:b/>
                <w:sz w:val="21"/>
              </w:rPr>
              <w:t xml:space="preserve">Otrzymanie informacji o podłożeniu ładunku wybuchowego </w:t>
            </w:r>
          </w:p>
        </w:tc>
        <w:tc>
          <w:tcPr>
            <w:tcW w:w="4602" w:type="dxa"/>
            <w:gridSpan w:val="4"/>
            <w:tcBorders>
              <w:top w:val="single" w:sz="14" w:space="0" w:color="D0CECE"/>
              <w:left w:val="single" w:sz="4" w:space="0" w:color="000000"/>
              <w:bottom w:val="single" w:sz="4" w:space="0" w:color="000000"/>
              <w:right w:val="single" w:sz="4" w:space="0" w:color="000000"/>
            </w:tcBorders>
            <w:shd w:val="clear" w:color="auto" w:fill="D0CECE"/>
          </w:tcPr>
          <w:p w14:paraId="5E131A12" w14:textId="77777777" w:rsidR="00967216" w:rsidRDefault="00000000">
            <w:pPr>
              <w:spacing w:after="0"/>
            </w:pPr>
            <w:r>
              <w:rPr>
                <w:rFonts w:ascii="Cambria" w:eastAsia="Cambria" w:hAnsi="Cambria" w:cs="Cambria"/>
                <w:b/>
                <w:sz w:val="21"/>
              </w:rPr>
              <w:t>Stwierdzenie podejrzanego pakunku</w:t>
            </w:r>
            <w:r>
              <w:rPr>
                <w:rFonts w:ascii="Cambria" w:eastAsia="Cambria" w:hAnsi="Cambria" w:cs="Cambria"/>
              </w:rPr>
              <w:t xml:space="preserve"> </w:t>
            </w:r>
          </w:p>
        </w:tc>
      </w:tr>
      <w:tr w:rsidR="00967216" w14:paraId="3B5A667B" w14:textId="77777777">
        <w:trPr>
          <w:trHeight w:val="875"/>
        </w:trPr>
        <w:tc>
          <w:tcPr>
            <w:tcW w:w="4469" w:type="dxa"/>
            <w:gridSpan w:val="2"/>
            <w:tcBorders>
              <w:top w:val="single" w:sz="4" w:space="0" w:color="000000"/>
              <w:left w:val="single" w:sz="4" w:space="0" w:color="000000"/>
              <w:bottom w:val="single" w:sz="4" w:space="0" w:color="000000"/>
              <w:right w:val="single" w:sz="4" w:space="0" w:color="000000"/>
            </w:tcBorders>
          </w:tcPr>
          <w:p w14:paraId="1E1C057F" w14:textId="77777777" w:rsidR="00967216" w:rsidRDefault="00000000">
            <w:pPr>
              <w:spacing w:after="0"/>
              <w:ind w:left="1" w:right="100"/>
              <w:jc w:val="both"/>
            </w:pPr>
            <w:r>
              <w:rPr>
                <w:sz w:val="21"/>
              </w:rPr>
              <w:t xml:space="preserve">Prowadząc rozmowę z osobą informującą  o podłożeniu ładunku wybuchowego, zapamiętaj jak największą ilość szczegółów </w:t>
            </w:r>
            <w:r>
              <w:t xml:space="preserve"> </w:t>
            </w:r>
          </w:p>
        </w:tc>
        <w:tc>
          <w:tcPr>
            <w:tcW w:w="4602" w:type="dxa"/>
            <w:gridSpan w:val="4"/>
            <w:tcBorders>
              <w:top w:val="single" w:sz="4" w:space="0" w:color="000000"/>
              <w:left w:val="single" w:sz="4" w:space="0" w:color="000000"/>
              <w:bottom w:val="single" w:sz="4" w:space="0" w:color="000000"/>
              <w:right w:val="single" w:sz="4" w:space="0" w:color="000000"/>
            </w:tcBorders>
          </w:tcPr>
          <w:p w14:paraId="340B94DB" w14:textId="77777777" w:rsidR="00967216" w:rsidRDefault="00000000">
            <w:pPr>
              <w:spacing w:after="0"/>
              <w:ind w:left="2"/>
            </w:pPr>
            <w:r>
              <w:rPr>
                <w:sz w:val="21"/>
              </w:rPr>
              <w:t xml:space="preserve">Odizoluj miejsce znajdowania się podejrzanego pakunku </w:t>
            </w:r>
            <w:r>
              <w:t xml:space="preserve"> </w:t>
            </w:r>
          </w:p>
        </w:tc>
      </w:tr>
      <w:tr w:rsidR="00967216" w14:paraId="3691D077" w14:textId="77777777">
        <w:trPr>
          <w:trHeight w:val="598"/>
        </w:trPr>
        <w:tc>
          <w:tcPr>
            <w:tcW w:w="4469" w:type="dxa"/>
            <w:gridSpan w:val="2"/>
            <w:tcBorders>
              <w:top w:val="single" w:sz="4" w:space="0" w:color="000000"/>
              <w:left w:val="single" w:sz="4" w:space="0" w:color="000000"/>
              <w:bottom w:val="single" w:sz="4" w:space="0" w:color="000000"/>
              <w:right w:val="single" w:sz="4" w:space="0" w:color="000000"/>
            </w:tcBorders>
          </w:tcPr>
          <w:p w14:paraId="161A5D1F" w14:textId="77777777" w:rsidR="00967216" w:rsidRDefault="00000000">
            <w:pPr>
              <w:spacing w:after="0"/>
              <w:ind w:left="1"/>
              <w:jc w:val="both"/>
            </w:pPr>
            <w:r>
              <w:rPr>
                <w:sz w:val="21"/>
              </w:rPr>
              <w:t xml:space="preserve">Zapisz natychmiast wszystkie uzyskane lub zapamiętane informacje </w:t>
            </w:r>
            <w:r>
              <w:t xml:space="preserve"> </w:t>
            </w:r>
          </w:p>
        </w:tc>
        <w:tc>
          <w:tcPr>
            <w:tcW w:w="4602" w:type="dxa"/>
            <w:gridSpan w:val="4"/>
            <w:tcBorders>
              <w:top w:val="single" w:sz="4" w:space="0" w:color="000000"/>
              <w:left w:val="single" w:sz="4" w:space="0" w:color="000000"/>
              <w:bottom w:val="single" w:sz="4" w:space="0" w:color="000000"/>
              <w:right w:val="single" w:sz="4" w:space="0" w:color="000000"/>
            </w:tcBorders>
          </w:tcPr>
          <w:p w14:paraId="0C7318F9" w14:textId="77777777" w:rsidR="00967216" w:rsidRDefault="00000000">
            <w:pPr>
              <w:spacing w:after="0"/>
              <w:ind w:left="2"/>
              <w:jc w:val="both"/>
            </w:pPr>
            <w:r>
              <w:rPr>
                <w:sz w:val="21"/>
              </w:rPr>
              <w:t xml:space="preserve">Nie dotykaj, nie otwieraj i nie przesuwaj podejrzanego pakunku </w:t>
            </w:r>
            <w:r>
              <w:t xml:space="preserve"> </w:t>
            </w:r>
          </w:p>
        </w:tc>
      </w:tr>
      <w:tr w:rsidR="00967216" w14:paraId="638376D3" w14:textId="77777777">
        <w:trPr>
          <w:trHeight w:val="871"/>
        </w:trPr>
        <w:tc>
          <w:tcPr>
            <w:tcW w:w="4469" w:type="dxa"/>
            <w:gridSpan w:val="2"/>
            <w:tcBorders>
              <w:top w:val="single" w:sz="4" w:space="0" w:color="000000"/>
              <w:left w:val="single" w:sz="4" w:space="0" w:color="000000"/>
              <w:bottom w:val="single" w:sz="4" w:space="0" w:color="000000"/>
              <w:right w:val="single" w:sz="4" w:space="0" w:color="000000"/>
            </w:tcBorders>
          </w:tcPr>
          <w:p w14:paraId="12F72E10" w14:textId="77777777" w:rsidR="00967216" w:rsidRDefault="00000000">
            <w:pPr>
              <w:spacing w:after="0"/>
              <w:ind w:left="1" w:right="100"/>
              <w:jc w:val="both"/>
            </w:pPr>
            <w:r>
              <w:rPr>
                <w:sz w:val="21"/>
              </w:rPr>
              <w:t xml:space="preserve">Poinformuj niezwłocznie o otrzymaniu zgłoszenia osobę odpowiedzialną za uruchomienie procedury </w:t>
            </w:r>
            <w:r>
              <w:t xml:space="preserve"> </w:t>
            </w:r>
          </w:p>
        </w:tc>
        <w:tc>
          <w:tcPr>
            <w:tcW w:w="4602" w:type="dxa"/>
            <w:gridSpan w:val="4"/>
            <w:tcBorders>
              <w:top w:val="single" w:sz="4" w:space="0" w:color="000000"/>
              <w:left w:val="single" w:sz="4" w:space="0" w:color="000000"/>
              <w:bottom w:val="single" w:sz="4" w:space="0" w:color="000000"/>
              <w:right w:val="single" w:sz="4" w:space="0" w:color="000000"/>
            </w:tcBorders>
          </w:tcPr>
          <w:p w14:paraId="2FAEE492" w14:textId="77777777" w:rsidR="00967216" w:rsidRDefault="00000000">
            <w:pPr>
              <w:spacing w:after="0"/>
              <w:ind w:left="2" w:right="94"/>
              <w:jc w:val="both"/>
            </w:pPr>
            <w:r>
              <w:rPr>
                <w:sz w:val="21"/>
              </w:rPr>
              <w:t xml:space="preserve">Okryj pakunek w przypadku stwierdzenia wydobywania się z niego innej substancji (tylko jeżeli czas na to pozwala) </w:t>
            </w:r>
            <w:r>
              <w:t xml:space="preserve"> </w:t>
            </w:r>
          </w:p>
        </w:tc>
      </w:tr>
      <w:tr w:rsidR="00967216" w14:paraId="3C213CE8" w14:textId="77777777">
        <w:trPr>
          <w:trHeight w:val="874"/>
        </w:trPr>
        <w:tc>
          <w:tcPr>
            <w:tcW w:w="4469" w:type="dxa"/>
            <w:gridSpan w:val="2"/>
            <w:tcBorders>
              <w:top w:val="single" w:sz="4" w:space="0" w:color="000000"/>
              <w:left w:val="single" w:sz="4" w:space="0" w:color="000000"/>
              <w:bottom w:val="single" w:sz="4" w:space="0" w:color="000000"/>
              <w:right w:val="single" w:sz="4" w:space="0" w:color="000000"/>
            </w:tcBorders>
          </w:tcPr>
          <w:p w14:paraId="457268EC" w14:textId="77777777" w:rsidR="00967216" w:rsidRDefault="00000000">
            <w:pPr>
              <w:spacing w:after="0"/>
              <w:ind w:left="1" w:right="102"/>
              <w:jc w:val="both"/>
            </w:pPr>
            <w:r>
              <w:rPr>
                <w:sz w:val="21"/>
              </w:rPr>
              <w:t xml:space="preserve">Po usłyszeniu sygnału o podłożeniu ładunku wybuchowego rozpocznij ewakuację zgodnie  z planem ewakuacji </w:t>
            </w:r>
            <w:r>
              <w:t xml:space="preserve"> </w:t>
            </w:r>
          </w:p>
        </w:tc>
        <w:tc>
          <w:tcPr>
            <w:tcW w:w="4602" w:type="dxa"/>
            <w:gridSpan w:val="4"/>
            <w:tcBorders>
              <w:top w:val="single" w:sz="4" w:space="0" w:color="000000"/>
              <w:left w:val="single" w:sz="4" w:space="0" w:color="000000"/>
              <w:bottom w:val="single" w:sz="4" w:space="0" w:color="000000"/>
              <w:right w:val="single" w:sz="4" w:space="0" w:color="000000"/>
            </w:tcBorders>
          </w:tcPr>
          <w:p w14:paraId="513011A1" w14:textId="77777777" w:rsidR="00967216" w:rsidRDefault="00000000">
            <w:pPr>
              <w:spacing w:after="0"/>
              <w:ind w:left="2"/>
              <w:jc w:val="both"/>
            </w:pPr>
            <w:r>
              <w:rPr>
                <w:sz w:val="21"/>
              </w:rPr>
              <w:t xml:space="preserve">Poinformuj o stwierdzeniu pakunku osobę odpowiedzialną za uruchomienie procedury </w:t>
            </w:r>
            <w:r>
              <w:t xml:space="preserve"> </w:t>
            </w:r>
          </w:p>
        </w:tc>
      </w:tr>
      <w:tr w:rsidR="00967216" w14:paraId="77AA808B" w14:textId="77777777">
        <w:trPr>
          <w:trHeight w:val="874"/>
        </w:trPr>
        <w:tc>
          <w:tcPr>
            <w:tcW w:w="4469" w:type="dxa"/>
            <w:gridSpan w:val="2"/>
            <w:tcBorders>
              <w:top w:val="single" w:sz="4" w:space="0" w:color="000000"/>
              <w:left w:val="single" w:sz="4" w:space="0" w:color="000000"/>
              <w:bottom w:val="single" w:sz="4" w:space="0" w:color="000000"/>
              <w:right w:val="single" w:sz="4" w:space="0" w:color="000000"/>
            </w:tcBorders>
          </w:tcPr>
          <w:p w14:paraId="622A6DF1" w14:textId="77777777" w:rsidR="00967216" w:rsidRDefault="00000000">
            <w:pPr>
              <w:spacing w:after="0"/>
              <w:ind w:left="1"/>
            </w:pPr>
            <w:r>
              <w:rPr>
                <w:sz w:val="21"/>
              </w:rPr>
              <w:t xml:space="preserve">Nie używaj telefonu komórkowego </w:t>
            </w:r>
            <w:r>
              <w:t xml:space="preserve"> </w:t>
            </w:r>
          </w:p>
        </w:tc>
        <w:tc>
          <w:tcPr>
            <w:tcW w:w="4602" w:type="dxa"/>
            <w:gridSpan w:val="4"/>
            <w:tcBorders>
              <w:top w:val="single" w:sz="4" w:space="0" w:color="000000"/>
              <w:left w:val="single" w:sz="4" w:space="0" w:color="000000"/>
              <w:bottom w:val="single" w:sz="4" w:space="0" w:color="000000"/>
              <w:right w:val="single" w:sz="4" w:space="0" w:color="000000"/>
            </w:tcBorders>
          </w:tcPr>
          <w:p w14:paraId="10C89257" w14:textId="77777777" w:rsidR="00967216" w:rsidRDefault="00000000">
            <w:pPr>
              <w:spacing w:after="0"/>
              <w:ind w:left="2"/>
            </w:pPr>
            <w:r>
              <w:rPr>
                <w:sz w:val="21"/>
              </w:rPr>
              <w:t xml:space="preserve">Po usłyszeniu sygnału o podłożeniu ładunku </w:t>
            </w:r>
          </w:p>
          <w:p w14:paraId="79A2DAA2" w14:textId="77777777" w:rsidR="00967216" w:rsidRDefault="00000000">
            <w:pPr>
              <w:spacing w:after="0"/>
              <w:ind w:left="2"/>
              <w:jc w:val="both"/>
            </w:pPr>
            <w:r>
              <w:rPr>
                <w:sz w:val="21"/>
              </w:rPr>
              <w:t xml:space="preserve">wybuchowego rozpocznij ewakuację zgodnie  z planem ewakuacji </w:t>
            </w:r>
            <w:r>
              <w:t xml:space="preserve"> </w:t>
            </w:r>
          </w:p>
        </w:tc>
      </w:tr>
      <w:tr w:rsidR="00967216" w14:paraId="01B726EA" w14:textId="77777777">
        <w:trPr>
          <w:trHeight w:val="715"/>
        </w:trPr>
        <w:tc>
          <w:tcPr>
            <w:tcW w:w="4469" w:type="dxa"/>
            <w:gridSpan w:val="2"/>
            <w:tcBorders>
              <w:top w:val="single" w:sz="4" w:space="0" w:color="000000"/>
              <w:left w:val="single" w:sz="4" w:space="0" w:color="000000"/>
              <w:bottom w:val="single" w:sz="4" w:space="0" w:color="000000"/>
              <w:right w:val="single" w:sz="4" w:space="0" w:color="000000"/>
            </w:tcBorders>
          </w:tcPr>
          <w:p w14:paraId="631252E6" w14:textId="77777777" w:rsidR="00967216" w:rsidRDefault="00000000">
            <w:pPr>
              <w:spacing w:after="0"/>
              <w:ind w:left="1"/>
              <w:jc w:val="both"/>
            </w:pPr>
            <w:r>
              <w:rPr>
                <w:sz w:val="21"/>
              </w:rPr>
              <w:t xml:space="preserve">Sprawdź, jeżeli możesz, czy w klasie pozostały przedmioty, które nie należą do jej wyposażenia </w:t>
            </w:r>
            <w:r>
              <w:t xml:space="preserve"> </w:t>
            </w:r>
          </w:p>
        </w:tc>
        <w:tc>
          <w:tcPr>
            <w:tcW w:w="4602" w:type="dxa"/>
            <w:gridSpan w:val="4"/>
            <w:tcBorders>
              <w:top w:val="single" w:sz="4" w:space="0" w:color="000000"/>
              <w:left w:val="single" w:sz="4" w:space="0" w:color="000000"/>
              <w:bottom w:val="single" w:sz="4" w:space="0" w:color="000000"/>
              <w:right w:val="single" w:sz="4" w:space="0" w:color="000000"/>
            </w:tcBorders>
          </w:tcPr>
          <w:p w14:paraId="51032BE1" w14:textId="77777777" w:rsidR="00967216" w:rsidRDefault="00000000">
            <w:pPr>
              <w:spacing w:after="0"/>
              <w:ind w:left="2"/>
            </w:pPr>
            <w:r>
              <w:rPr>
                <w:sz w:val="21"/>
              </w:rPr>
              <w:t xml:space="preserve">Nie używaj telefonu komórkowego </w:t>
            </w:r>
            <w:r>
              <w:t xml:space="preserve"> </w:t>
            </w:r>
          </w:p>
        </w:tc>
      </w:tr>
      <w:tr w:rsidR="00967216" w14:paraId="4D3C7B56" w14:textId="77777777">
        <w:trPr>
          <w:trHeight w:val="866"/>
        </w:trPr>
        <w:tc>
          <w:tcPr>
            <w:tcW w:w="4469" w:type="dxa"/>
            <w:gridSpan w:val="2"/>
            <w:tcBorders>
              <w:top w:val="single" w:sz="4" w:space="0" w:color="000000"/>
              <w:left w:val="single" w:sz="4" w:space="0" w:color="000000"/>
              <w:bottom w:val="single" w:sz="4" w:space="0" w:color="000000"/>
              <w:right w:val="single" w:sz="4" w:space="0" w:color="000000"/>
            </w:tcBorders>
          </w:tcPr>
          <w:p w14:paraId="6A5CA01E" w14:textId="77777777" w:rsidR="00967216" w:rsidRDefault="00000000">
            <w:pPr>
              <w:spacing w:after="0"/>
              <w:ind w:left="1"/>
              <w:jc w:val="both"/>
            </w:pPr>
            <w:r>
              <w:rPr>
                <w:sz w:val="21"/>
              </w:rPr>
              <w:lastRenderedPageBreak/>
              <w:t xml:space="preserve">Bezwzględnie wykonuj polecenia osoby kierującej sytuacją kryzysową lub funkcjonariuszy służb </w:t>
            </w:r>
            <w:r>
              <w:t xml:space="preserve"> </w:t>
            </w:r>
          </w:p>
        </w:tc>
        <w:tc>
          <w:tcPr>
            <w:tcW w:w="4602" w:type="dxa"/>
            <w:gridSpan w:val="4"/>
            <w:tcBorders>
              <w:top w:val="single" w:sz="4" w:space="0" w:color="000000"/>
              <w:left w:val="single" w:sz="4" w:space="0" w:color="000000"/>
              <w:bottom w:val="single" w:sz="4" w:space="0" w:color="000000"/>
              <w:right w:val="single" w:sz="4" w:space="0" w:color="000000"/>
            </w:tcBorders>
          </w:tcPr>
          <w:p w14:paraId="7E77992E" w14:textId="77777777" w:rsidR="00967216" w:rsidRDefault="00000000">
            <w:pPr>
              <w:spacing w:after="0"/>
              <w:ind w:left="2"/>
              <w:jc w:val="both"/>
            </w:pPr>
            <w:r>
              <w:rPr>
                <w:sz w:val="21"/>
              </w:rPr>
              <w:t xml:space="preserve">Bezwzględnie wykonuj polecenia osoby kierującej sytuacją kryzysową lub funkcjonariuszy służb </w:t>
            </w:r>
            <w:r>
              <w:t xml:space="preserve"> </w:t>
            </w:r>
          </w:p>
        </w:tc>
      </w:tr>
      <w:tr w:rsidR="00967216" w14:paraId="26AF34CE" w14:textId="77777777">
        <w:trPr>
          <w:trHeight w:val="874"/>
        </w:trPr>
        <w:tc>
          <w:tcPr>
            <w:tcW w:w="4502" w:type="dxa"/>
            <w:gridSpan w:val="3"/>
            <w:tcBorders>
              <w:top w:val="single" w:sz="4" w:space="0" w:color="000000"/>
              <w:left w:val="single" w:sz="4" w:space="0" w:color="000000"/>
              <w:bottom w:val="single" w:sz="4" w:space="0" w:color="000000"/>
              <w:right w:val="single" w:sz="4" w:space="0" w:color="000000"/>
            </w:tcBorders>
          </w:tcPr>
          <w:p w14:paraId="24547560" w14:textId="77777777" w:rsidR="00967216" w:rsidRDefault="00000000">
            <w:pPr>
              <w:spacing w:after="0"/>
              <w:ind w:left="108" w:right="132"/>
              <w:jc w:val="both"/>
            </w:pPr>
            <w:r>
              <w:rPr>
                <w:sz w:val="21"/>
              </w:rPr>
              <w:t xml:space="preserve">W miejscu ewakuacji policz młodzież i poinformuj osobę odpowiedzialną za kierowanie działaniami kryzysowymi </w:t>
            </w:r>
            <w:r>
              <w:t xml:space="preserve"> </w:t>
            </w:r>
          </w:p>
        </w:tc>
        <w:tc>
          <w:tcPr>
            <w:tcW w:w="4568" w:type="dxa"/>
            <w:gridSpan w:val="3"/>
            <w:tcBorders>
              <w:top w:val="single" w:sz="4" w:space="0" w:color="000000"/>
              <w:left w:val="single" w:sz="4" w:space="0" w:color="000000"/>
              <w:bottom w:val="single" w:sz="4" w:space="0" w:color="000000"/>
              <w:right w:val="single" w:sz="4" w:space="0" w:color="000000"/>
            </w:tcBorders>
          </w:tcPr>
          <w:p w14:paraId="5727A343" w14:textId="77777777" w:rsidR="00967216" w:rsidRDefault="00000000">
            <w:pPr>
              <w:spacing w:after="0"/>
              <w:ind w:left="74" w:right="91"/>
              <w:jc w:val="both"/>
            </w:pPr>
            <w:r>
              <w:rPr>
                <w:sz w:val="21"/>
              </w:rPr>
              <w:t xml:space="preserve">W miejscu ewakuacji policz młodzież i poinformuj osobę odpowiedzialną za kierowanie działaniami kryzysowymi </w:t>
            </w:r>
            <w:r>
              <w:t xml:space="preserve"> </w:t>
            </w:r>
          </w:p>
        </w:tc>
      </w:tr>
      <w:tr w:rsidR="00967216" w14:paraId="4A2D9858" w14:textId="77777777">
        <w:trPr>
          <w:trHeight w:val="603"/>
        </w:trPr>
        <w:tc>
          <w:tcPr>
            <w:tcW w:w="2152" w:type="dxa"/>
            <w:tcBorders>
              <w:top w:val="single" w:sz="4" w:space="0" w:color="000000"/>
              <w:left w:val="single" w:sz="4" w:space="0" w:color="000000"/>
              <w:bottom w:val="nil"/>
              <w:right w:val="single" w:sz="4" w:space="0" w:color="000000"/>
            </w:tcBorders>
          </w:tcPr>
          <w:p w14:paraId="2A899928" w14:textId="77777777" w:rsidR="00967216" w:rsidRDefault="00000000">
            <w:pPr>
              <w:spacing w:after="0"/>
              <w:jc w:val="center"/>
            </w:pPr>
            <w:r>
              <w:rPr>
                <w:b/>
                <w:sz w:val="21"/>
              </w:rPr>
              <w:t>Sposób prowadzenia ewakuacji</w:t>
            </w:r>
            <w:r>
              <w:t xml:space="preserve"> </w:t>
            </w:r>
          </w:p>
        </w:tc>
        <w:tc>
          <w:tcPr>
            <w:tcW w:w="2350" w:type="dxa"/>
            <w:gridSpan w:val="2"/>
            <w:tcBorders>
              <w:top w:val="single" w:sz="4" w:space="0" w:color="000000"/>
              <w:left w:val="single" w:sz="4" w:space="0" w:color="000000"/>
              <w:bottom w:val="nil"/>
              <w:right w:val="nil"/>
            </w:tcBorders>
          </w:tcPr>
          <w:p w14:paraId="7BC55098" w14:textId="77777777" w:rsidR="00967216" w:rsidRDefault="00000000">
            <w:pPr>
              <w:spacing w:after="0"/>
              <w:ind w:left="110"/>
              <w:jc w:val="both"/>
            </w:pPr>
            <w:r>
              <w:rPr>
                <w:sz w:val="21"/>
              </w:rPr>
              <w:t xml:space="preserve">Ewakuację można </w:t>
            </w:r>
            <w:proofErr w:type="spellStart"/>
            <w:r>
              <w:rPr>
                <w:sz w:val="21"/>
              </w:rPr>
              <w:t>przepr</w:t>
            </w:r>
            <w:proofErr w:type="spellEnd"/>
            <w:r>
              <w:rPr>
                <w:sz w:val="21"/>
              </w:rPr>
              <w:t xml:space="preserve"> budynku (wyznaczonej os</w:t>
            </w:r>
          </w:p>
        </w:tc>
        <w:tc>
          <w:tcPr>
            <w:tcW w:w="3423" w:type="dxa"/>
            <w:tcBorders>
              <w:top w:val="single" w:sz="4" w:space="0" w:color="000000"/>
              <w:left w:val="nil"/>
              <w:bottom w:val="nil"/>
              <w:right w:val="nil"/>
            </w:tcBorders>
          </w:tcPr>
          <w:p w14:paraId="5BB1D8D8" w14:textId="77777777" w:rsidR="00967216" w:rsidRDefault="00000000">
            <w:pPr>
              <w:spacing w:after="0"/>
              <w:ind w:left="-61" w:firstLine="14"/>
              <w:jc w:val="both"/>
            </w:pPr>
            <w:proofErr w:type="spellStart"/>
            <w:r>
              <w:rPr>
                <w:sz w:val="21"/>
              </w:rPr>
              <w:t>owadzić</w:t>
            </w:r>
            <w:proofErr w:type="spellEnd"/>
            <w:r>
              <w:rPr>
                <w:sz w:val="21"/>
              </w:rPr>
              <w:t xml:space="preserve"> tylko na wyraźną komendę ad oby odpowiedzialnej za uruchomienie </w:t>
            </w:r>
            <w:proofErr w:type="spellStart"/>
            <w:r>
              <w:rPr>
                <w:sz w:val="21"/>
              </w:rPr>
              <w:t>pr</w:t>
            </w:r>
            <w:proofErr w:type="spellEnd"/>
          </w:p>
        </w:tc>
        <w:tc>
          <w:tcPr>
            <w:tcW w:w="712" w:type="dxa"/>
            <w:tcBorders>
              <w:top w:val="single" w:sz="4" w:space="0" w:color="000000"/>
              <w:left w:val="nil"/>
              <w:bottom w:val="nil"/>
              <w:right w:val="nil"/>
            </w:tcBorders>
          </w:tcPr>
          <w:p w14:paraId="50D8B999" w14:textId="77777777" w:rsidR="00967216" w:rsidRDefault="00000000">
            <w:pPr>
              <w:spacing w:after="0"/>
              <w:ind w:left="-31" w:firstLine="13"/>
            </w:pPr>
            <w:r>
              <w:rPr>
                <w:sz w:val="21"/>
              </w:rPr>
              <w:t xml:space="preserve">ministra </w:t>
            </w:r>
            <w:proofErr w:type="spellStart"/>
            <w:r>
              <w:rPr>
                <w:sz w:val="21"/>
              </w:rPr>
              <w:t>ocedury</w:t>
            </w:r>
            <w:proofErr w:type="spellEnd"/>
          </w:p>
        </w:tc>
        <w:tc>
          <w:tcPr>
            <w:tcW w:w="433" w:type="dxa"/>
            <w:tcBorders>
              <w:top w:val="single" w:sz="4" w:space="0" w:color="000000"/>
              <w:left w:val="nil"/>
              <w:bottom w:val="nil"/>
              <w:right w:val="single" w:sz="4" w:space="0" w:color="000000"/>
            </w:tcBorders>
          </w:tcPr>
          <w:p w14:paraId="25550856" w14:textId="77777777" w:rsidR="00967216" w:rsidRDefault="00000000">
            <w:pPr>
              <w:spacing w:after="0"/>
              <w:ind w:left="-52" w:firstLine="22"/>
            </w:pPr>
            <w:proofErr w:type="spellStart"/>
            <w:r>
              <w:rPr>
                <w:sz w:val="21"/>
              </w:rPr>
              <w:t>tora</w:t>
            </w:r>
            <w:proofErr w:type="spellEnd"/>
            <w:r>
              <w:rPr>
                <w:sz w:val="21"/>
              </w:rPr>
              <w:t xml:space="preserve"> </w:t>
            </w:r>
            <w:r>
              <w:rPr>
                <w:noProof/>
              </w:rPr>
              <mc:AlternateContent>
                <mc:Choice Requires="wpg">
                  <w:drawing>
                    <wp:inline distT="0" distB="0" distL="0" distR="0" wp14:anchorId="3E9721F9" wp14:editId="46FF2041">
                      <wp:extent cx="40636" cy="136600"/>
                      <wp:effectExtent l="0" t="0" r="0" b="0"/>
                      <wp:docPr id="95808" name="Group 95808"/>
                      <wp:cNvGraphicFramePr/>
                      <a:graphic xmlns:a="http://schemas.openxmlformats.org/drawingml/2006/main">
                        <a:graphicData uri="http://schemas.microsoft.com/office/word/2010/wordprocessingGroup">
                          <wpg:wgp>
                            <wpg:cNvGrpSpPr/>
                            <wpg:grpSpPr>
                              <a:xfrm>
                                <a:off x="0" y="0"/>
                                <a:ext cx="40636" cy="136600"/>
                                <a:chOff x="0" y="0"/>
                                <a:chExt cx="40636" cy="136600"/>
                              </a:xfrm>
                            </wpg:grpSpPr>
                            <wps:wsp>
                              <wps:cNvPr id="95785" name="Rectangle 95785"/>
                              <wps:cNvSpPr/>
                              <wps:spPr>
                                <a:xfrm>
                                  <a:off x="0" y="0"/>
                                  <a:ext cx="54046" cy="181678"/>
                                </a:xfrm>
                                <a:prstGeom prst="rect">
                                  <a:avLst/>
                                </a:prstGeom>
                                <a:ln>
                                  <a:noFill/>
                                </a:ln>
                              </wps:spPr>
                              <wps:txbx>
                                <w:txbxContent>
                                  <w:p w14:paraId="72C93B94" w14:textId="77777777" w:rsidR="00967216" w:rsidRDefault="00000000">
                                    <w:r>
                                      <w:rPr>
                                        <w:sz w:val="21"/>
                                      </w:rPr>
                                      <w:t>)</w:t>
                                    </w:r>
                                  </w:p>
                                </w:txbxContent>
                              </wps:txbx>
                              <wps:bodyPr horzOverflow="overflow" vert="horz" lIns="0" tIns="0" rIns="0" bIns="0" rtlCol="0">
                                <a:noAutofit/>
                              </wps:bodyPr>
                            </wps:wsp>
                          </wpg:wgp>
                        </a:graphicData>
                      </a:graphic>
                    </wp:inline>
                  </w:drawing>
                </mc:Choice>
                <mc:Fallback xmlns:a="http://schemas.openxmlformats.org/drawingml/2006/main">
                  <w:pict>
                    <v:group id="Group 95808" style="width:3.19968pt;height:10.7559pt;mso-position-horizontal-relative:char;mso-position-vertical-relative:line" coordsize="406,1366">
                      <v:rect id="Rectangle 95785" style="position:absolute;width:540;height:1816;left:0;top:0;" filled="f" stroked="f">
                        <v:textbox inset="0,0,0,0">
                          <w:txbxContent>
                            <w:p>
                              <w:pPr>
                                <w:spacing w:before="0" w:after="160" w:line="259" w:lineRule="auto"/>
                              </w:pPr>
                              <w:r>
                                <w:rPr>
                                  <w:rFonts w:cs="Calibri" w:hAnsi="Calibri" w:eastAsia="Calibri" w:ascii="Calibri"/>
                                  <w:sz w:val="21"/>
                                </w:rPr>
                                <w:t xml:space="preserve">)</w:t>
                              </w:r>
                            </w:p>
                          </w:txbxContent>
                        </v:textbox>
                      </v:rect>
                    </v:group>
                  </w:pict>
                </mc:Fallback>
              </mc:AlternateContent>
            </w:r>
            <w:r>
              <w:rPr>
                <w:sz w:val="21"/>
              </w:rPr>
              <w:t xml:space="preserve"> lub </w:t>
            </w:r>
          </w:p>
        </w:tc>
      </w:tr>
      <w:tr w:rsidR="00967216" w14:paraId="448A9D0A" w14:textId="77777777">
        <w:trPr>
          <w:trHeight w:val="676"/>
        </w:trPr>
        <w:tc>
          <w:tcPr>
            <w:tcW w:w="2152" w:type="dxa"/>
            <w:tcBorders>
              <w:top w:val="nil"/>
              <w:left w:val="single" w:sz="4" w:space="0" w:color="000000"/>
              <w:bottom w:val="single" w:sz="4" w:space="0" w:color="000000"/>
              <w:right w:val="single" w:sz="4" w:space="0" w:color="000000"/>
            </w:tcBorders>
          </w:tcPr>
          <w:p w14:paraId="523A3E49" w14:textId="77777777" w:rsidR="00967216" w:rsidRDefault="00967216"/>
        </w:tc>
        <w:tc>
          <w:tcPr>
            <w:tcW w:w="2350" w:type="dxa"/>
            <w:gridSpan w:val="2"/>
            <w:tcBorders>
              <w:top w:val="nil"/>
              <w:left w:val="single" w:sz="4" w:space="0" w:color="000000"/>
              <w:bottom w:val="single" w:sz="4" w:space="0" w:color="000000"/>
              <w:right w:val="nil"/>
            </w:tcBorders>
          </w:tcPr>
          <w:p w14:paraId="1F7459F4" w14:textId="77777777" w:rsidR="00967216" w:rsidRDefault="00000000">
            <w:pPr>
              <w:spacing w:after="0"/>
              <w:ind w:left="110"/>
            </w:pPr>
            <w:r>
              <w:rPr>
                <w:sz w:val="21"/>
              </w:rPr>
              <w:t xml:space="preserve">sił interweniujących i </w:t>
            </w:r>
            <w:proofErr w:type="spellStart"/>
            <w:r>
              <w:rPr>
                <w:sz w:val="21"/>
              </w:rPr>
              <w:t>zgo</w:t>
            </w:r>
            <w:proofErr w:type="spellEnd"/>
          </w:p>
        </w:tc>
        <w:tc>
          <w:tcPr>
            <w:tcW w:w="3423" w:type="dxa"/>
            <w:tcBorders>
              <w:top w:val="nil"/>
              <w:left w:val="nil"/>
              <w:bottom w:val="single" w:sz="4" w:space="0" w:color="000000"/>
              <w:right w:val="nil"/>
            </w:tcBorders>
          </w:tcPr>
          <w:p w14:paraId="4DAB9A8A" w14:textId="77777777" w:rsidR="00967216" w:rsidRDefault="00000000">
            <w:pPr>
              <w:spacing w:after="0"/>
              <w:ind w:left="-109"/>
            </w:pPr>
            <w:r>
              <w:rPr>
                <w:sz w:val="21"/>
              </w:rPr>
              <w:t xml:space="preserve">dnie z ich wskazówkami </w:t>
            </w:r>
            <w:r>
              <w:t xml:space="preserve"> </w:t>
            </w:r>
          </w:p>
        </w:tc>
        <w:tc>
          <w:tcPr>
            <w:tcW w:w="712" w:type="dxa"/>
            <w:tcBorders>
              <w:top w:val="nil"/>
              <w:left w:val="nil"/>
              <w:bottom w:val="single" w:sz="4" w:space="0" w:color="000000"/>
              <w:right w:val="nil"/>
            </w:tcBorders>
          </w:tcPr>
          <w:p w14:paraId="4B54831D" w14:textId="77777777" w:rsidR="00967216" w:rsidRDefault="00967216"/>
        </w:tc>
        <w:tc>
          <w:tcPr>
            <w:tcW w:w="433" w:type="dxa"/>
            <w:tcBorders>
              <w:top w:val="nil"/>
              <w:left w:val="nil"/>
              <w:bottom w:val="single" w:sz="4" w:space="0" w:color="000000"/>
              <w:right w:val="single" w:sz="4" w:space="0" w:color="000000"/>
            </w:tcBorders>
          </w:tcPr>
          <w:p w14:paraId="0436C75B" w14:textId="77777777" w:rsidR="00967216" w:rsidRDefault="00967216"/>
        </w:tc>
      </w:tr>
      <w:tr w:rsidR="00967216" w14:paraId="3FEC155B" w14:textId="77777777">
        <w:trPr>
          <w:trHeight w:val="535"/>
        </w:trPr>
        <w:tc>
          <w:tcPr>
            <w:tcW w:w="2152" w:type="dxa"/>
            <w:tcBorders>
              <w:top w:val="single" w:sz="4" w:space="0" w:color="000000"/>
              <w:left w:val="single" w:sz="4" w:space="0" w:color="000000"/>
              <w:bottom w:val="single" w:sz="4" w:space="0" w:color="000000"/>
              <w:right w:val="single" w:sz="4" w:space="0" w:color="000000"/>
            </w:tcBorders>
          </w:tcPr>
          <w:p w14:paraId="14B75E34" w14:textId="77777777" w:rsidR="00967216" w:rsidRDefault="00000000">
            <w:pPr>
              <w:spacing w:after="0"/>
              <w:ind w:left="168"/>
            </w:pPr>
            <w:r>
              <w:rPr>
                <w:rFonts w:ascii="Cambria" w:eastAsia="Cambria" w:hAnsi="Cambria" w:cs="Cambria"/>
                <w:b/>
                <w:sz w:val="21"/>
              </w:rPr>
              <w:t>Telefony alarmowe</w:t>
            </w:r>
            <w:r>
              <w:rPr>
                <w:rFonts w:ascii="Cambria" w:eastAsia="Cambria" w:hAnsi="Cambria" w:cs="Cambria"/>
              </w:rPr>
              <w:t xml:space="preserve"> </w:t>
            </w:r>
          </w:p>
        </w:tc>
        <w:tc>
          <w:tcPr>
            <w:tcW w:w="2350" w:type="dxa"/>
            <w:gridSpan w:val="2"/>
            <w:tcBorders>
              <w:top w:val="single" w:sz="4" w:space="0" w:color="000000"/>
              <w:left w:val="single" w:sz="4" w:space="0" w:color="000000"/>
              <w:bottom w:val="single" w:sz="4" w:space="0" w:color="000000"/>
              <w:right w:val="single" w:sz="4" w:space="0" w:color="000000"/>
            </w:tcBorders>
          </w:tcPr>
          <w:p w14:paraId="59A5B500" w14:textId="77777777" w:rsidR="00967216" w:rsidRDefault="00000000">
            <w:pPr>
              <w:spacing w:after="0"/>
              <w:ind w:left="110"/>
            </w:pPr>
            <w:r>
              <w:rPr>
                <w:rFonts w:ascii="Cambria" w:eastAsia="Cambria" w:hAnsi="Cambria" w:cs="Cambria"/>
                <w:sz w:val="21"/>
              </w:rPr>
              <w:t xml:space="preserve">Policja 997 </w:t>
            </w:r>
            <w:r>
              <w:rPr>
                <w:rFonts w:ascii="Cambria" w:eastAsia="Cambria" w:hAnsi="Cambria" w:cs="Cambria"/>
              </w:rPr>
              <w:t xml:space="preserve"> </w:t>
            </w:r>
          </w:p>
        </w:tc>
        <w:tc>
          <w:tcPr>
            <w:tcW w:w="3423" w:type="dxa"/>
            <w:tcBorders>
              <w:top w:val="single" w:sz="4" w:space="0" w:color="000000"/>
              <w:left w:val="single" w:sz="4" w:space="0" w:color="000000"/>
              <w:bottom w:val="single" w:sz="4" w:space="0" w:color="000000"/>
              <w:right w:val="nil"/>
            </w:tcBorders>
          </w:tcPr>
          <w:p w14:paraId="451D9F1C" w14:textId="77777777" w:rsidR="00967216" w:rsidRDefault="00000000">
            <w:pPr>
              <w:spacing w:after="0"/>
              <w:ind w:left="142"/>
            </w:pPr>
            <w:r>
              <w:rPr>
                <w:rFonts w:ascii="Cambria" w:eastAsia="Cambria" w:hAnsi="Cambria" w:cs="Cambria"/>
                <w:sz w:val="21"/>
              </w:rPr>
              <w:t xml:space="preserve">Telefon alarmowy 112 </w:t>
            </w:r>
            <w:r>
              <w:rPr>
                <w:rFonts w:ascii="Cambria" w:eastAsia="Cambria" w:hAnsi="Cambria" w:cs="Cambria"/>
              </w:rPr>
              <w:t xml:space="preserve"> </w:t>
            </w:r>
          </w:p>
        </w:tc>
        <w:tc>
          <w:tcPr>
            <w:tcW w:w="712" w:type="dxa"/>
            <w:tcBorders>
              <w:top w:val="single" w:sz="4" w:space="0" w:color="000000"/>
              <w:left w:val="nil"/>
              <w:bottom w:val="single" w:sz="4" w:space="0" w:color="000000"/>
              <w:right w:val="nil"/>
            </w:tcBorders>
          </w:tcPr>
          <w:p w14:paraId="1C6DD469" w14:textId="77777777" w:rsidR="00967216" w:rsidRDefault="00967216"/>
        </w:tc>
        <w:tc>
          <w:tcPr>
            <w:tcW w:w="433" w:type="dxa"/>
            <w:tcBorders>
              <w:top w:val="single" w:sz="4" w:space="0" w:color="000000"/>
              <w:left w:val="nil"/>
              <w:bottom w:val="single" w:sz="4" w:space="0" w:color="000000"/>
              <w:right w:val="single" w:sz="4" w:space="0" w:color="000000"/>
            </w:tcBorders>
          </w:tcPr>
          <w:p w14:paraId="3C7A6E73" w14:textId="77777777" w:rsidR="00967216" w:rsidRDefault="00967216"/>
        </w:tc>
      </w:tr>
      <w:tr w:rsidR="00967216" w14:paraId="2AD8B35F" w14:textId="77777777">
        <w:trPr>
          <w:trHeight w:val="425"/>
        </w:trPr>
        <w:tc>
          <w:tcPr>
            <w:tcW w:w="2152" w:type="dxa"/>
            <w:vMerge w:val="restart"/>
            <w:tcBorders>
              <w:top w:val="single" w:sz="4" w:space="0" w:color="000000"/>
              <w:left w:val="single" w:sz="4" w:space="0" w:color="000000"/>
              <w:bottom w:val="single" w:sz="4" w:space="0" w:color="000000"/>
              <w:right w:val="single" w:sz="4" w:space="0" w:color="000000"/>
            </w:tcBorders>
          </w:tcPr>
          <w:p w14:paraId="5EFC2D42" w14:textId="77777777" w:rsidR="00967216" w:rsidRDefault="00000000">
            <w:pPr>
              <w:spacing w:after="0"/>
              <w:ind w:left="90"/>
              <w:jc w:val="center"/>
            </w:pPr>
            <w:r>
              <w:rPr>
                <w:rFonts w:ascii="Cambria" w:eastAsia="Cambria" w:hAnsi="Cambria" w:cs="Cambria"/>
                <w:b/>
                <w:sz w:val="21"/>
              </w:rPr>
              <w:t>Sposób powiadamiania służb</w:t>
            </w:r>
            <w:r>
              <w:rPr>
                <w:rFonts w:ascii="Cambria" w:eastAsia="Cambria" w:hAnsi="Cambria" w:cs="Cambria"/>
              </w:rPr>
              <w:t xml:space="preserve"> </w:t>
            </w:r>
          </w:p>
        </w:tc>
        <w:tc>
          <w:tcPr>
            <w:tcW w:w="2350" w:type="dxa"/>
            <w:gridSpan w:val="2"/>
            <w:vMerge w:val="restart"/>
            <w:tcBorders>
              <w:top w:val="single" w:sz="4" w:space="0" w:color="000000"/>
              <w:left w:val="single" w:sz="4" w:space="0" w:color="000000"/>
              <w:bottom w:val="single" w:sz="4" w:space="0" w:color="000000"/>
              <w:right w:val="single" w:sz="4" w:space="0" w:color="000000"/>
            </w:tcBorders>
          </w:tcPr>
          <w:p w14:paraId="0B6117B8" w14:textId="77777777" w:rsidR="00967216" w:rsidRDefault="00000000">
            <w:pPr>
              <w:spacing w:after="118" w:line="233" w:lineRule="auto"/>
              <w:ind w:left="110"/>
            </w:pPr>
            <w:r>
              <w:rPr>
                <w:sz w:val="21"/>
              </w:rPr>
              <w:t xml:space="preserve">Wybierz jeden z ww. numerów.  </w:t>
            </w:r>
            <w:r>
              <w:t xml:space="preserve"> </w:t>
            </w:r>
          </w:p>
          <w:p w14:paraId="26D7A00C" w14:textId="77777777" w:rsidR="00967216" w:rsidRDefault="00000000">
            <w:pPr>
              <w:spacing w:after="0"/>
              <w:ind w:left="110"/>
            </w:pPr>
            <w:r>
              <w:rPr>
                <w:sz w:val="21"/>
              </w:rPr>
              <w:t xml:space="preserve">Po zgłoszeniu się dyżurnego operatora danej służby podaj następujące informacje: </w:t>
            </w:r>
            <w:r>
              <w:t xml:space="preserve"> </w:t>
            </w:r>
          </w:p>
        </w:tc>
        <w:tc>
          <w:tcPr>
            <w:tcW w:w="3423" w:type="dxa"/>
            <w:tcBorders>
              <w:top w:val="single" w:sz="4" w:space="0" w:color="000000"/>
              <w:left w:val="single" w:sz="4" w:space="0" w:color="000000"/>
              <w:bottom w:val="single" w:sz="4" w:space="0" w:color="000000"/>
              <w:right w:val="nil"/>
            </w:tcBorders>
          </w:tcPr>
          <w:p w14:paraId="3923BAA9" w14:textId="77777777" w:rsidR="00967216" w:rsidRDefault="00000000">
            <w:pPr>
              <w:spacing w:after="0"/>
              <w:ind w:left="142"/>
            </w:pPr>
            <w:r>
              <w:rPr>
                <w:rFonts w:ascii="Cambria" w:eastAsia="Cambria" w:hAnsi="Cambria" w:cs="Cambria"/>
                <w:sz w:val="18"/>
              </w:rPr>
              <w:t xml:space="preserve">nazwę i adres szkoły </w:t>
            </w:r>
            <w:r>
              <w:rPr>
                <w:rFonts w:ascii="Cambria" w:eastAsia="Cambria" w:hAnsi="Cambria" w:cs="Cambria"/>
              </w:rPr>
              <w:t xml:space="preserve"> </w:t>
            </w:r>
          </w:p>
        </w:tc>
        <w:tc>
          <w:tcPr>
            <w:tcW w:w="712" w:type="dxa"/>
            <w:tcBorders>
              <w:top w:val="single" w:sz="4" w:space="0" w:color="000000"/>
              <w:left w:val="nil"/>
              <w:bottom w:val="single" w:sz="4" w:space="0" w:color="000000"/>
              <w:right w:val="nil"/>
            </w:tcBorders>
          </w:tcPr>
          <w:p w14:paraId="2ABCB81E" w14:textId="77777777" w:rsidR="00967216" w:rsidRDefault="00967216"/>
        </w:tc>
        <w:tc>
          <w:tcPr>
            <w:tcW w:w="433" w:type="dxa"/>
            <w:tcBorders>
              <w:top w:val="single" w:sz="4" w:space="0" w:color="000000"/>
              <w:left w:val="nil"/>
              <w:bottom w:val="single" w:sz="4" w:space="0" w:color="000000"/>
              <w:right w:val="single" w:sz="4" w:space="0" w:color="000000"/>
            </w:tcBorders>
          </w:tcPr>
          <w:p w14:paraId="24F01EC2" w14:textId="77777777" w:rsidR="00967216" w:rsidRDefault="00967216"/>
        </w:tc>
      </w:tr>
      <w:tr w:rsidR="00967216" w14:paraId="457C625D" w14:textId="77777777">
        <w:trPr>
          <w:trHeight w:val="427"/>
        </w:trPr>
        <w:tc>
          <w:tcPr>
            <w:tcW w:w="0" w:type="auto"/>
            <w:vMerge/>
            <w:tcBorders>
              <w:top w:val="nil"/>
              <w:left w:val="single" w:sz="4" w:space="0" w:color="000000"/>
              <w:bottom w:val="nil"/>
              <w:right w:val="single" w:sz="4" w:space="0" w:color="000000"/>
            </w:tcBorders>
          </w:tcPr>
          <w:p w14:paraId="56661482" w14:textId="77777777" w:rsidR="00967216" w:rsidRDefault="00967216"/>
        </w:tc>
        <w:tc>
          <w:tcPr>
            <w:tcW w:w="0" w:type="auto"/>
            <w:gridSpan w:val="2"/>
            <w:vMerge/>
            <w:tcBorders>
              <w:top w:val="nil"/>
              <w:left w:val="single" w:sz="4" w:space="0" w:color="000000"/>
              <w:bottom w:val="nil"/>
              <w:right w:val="single" w:sz="4" w:space="0" w:color="000000"/>
            </w:tcBorders>
          </w:tcPr>
          <w:p w14:paraId="252DA6A1" w14:textId="77777777" w:rsidR="00967216" w:rsidRDefault="00967216"/>
        </w:tc>
        <w:tc>
          <w:tcPr>
            <w:tcW w:w="3423" w:type="dxa"/>
            <w:tcBorders>
              <w:top w:val="single" w:sz="4" w:space="0" w:color="000000"/>
              <w:left w:val="single" w:sz="4" w:space="0" w:color="000000"/>
              <w:bottom w:val="single" w:sz="4" w:space="0" w:color="000000"/>
              <w:right w:val="nil"/>
            </w:tcBorders>
          </w:tcPr>
          <w:p w14:paraId="635E3B70" w14:textId="77777777" w:rsidR="00967216" w:rsidRDefault="00000000">
            <w:pPr>
              <w:spacing w:after="0"/>
              <w:ind w:left="142"/>
            </w:pPr>
            <w:r>
              <w:rPr>
                <w:rFonts w:ascii="Cambria" w:eastAsia="Cambria" w:hAnsi="Cambria" w:cs="Cambria"/>
                <w:sz w:val="18"/>
              </w:rPr>
              <w:t xml:space="preserve">rodzaj stwierdzonego zagrożenia </w:t>
            </w:r>
            <w:r>
              <w:rPr>
                <w:rFonts w:ascii="Cambria" w:eastAsia="Cambria" w:hAnsi="Cambria" w:cs="Cambria"/>
              </w:rPr>
              <w:t xml:space="preserve"> </w:t>
            </w:r>
          </w:p>
        </w:tc>
        <w:tc>
          <w:tcPr>
            <w:tcW w:w="712" w:type="dxa"/>
            <w:tcBorders>
              <w:top w:val="single" w:sz="4" w:space="0" w:color="000000"/>
              <w:left w:val="nil"/>
              <w:bottom w:val="single" w:sz="4" w:space="0" w:color="000000"/>
              <w:right w:val="nil"/>
            </w:tcBorders>
          </w:tcPr>
          <w:p w14:paraId="311B266F" w14:textId="77777777" w:rsidR="00967216" w:rsidRDefault="00967216"/>
        </w:tc>
        <w:tc>
          <w:tcPr>
            <w:tcW w:w="433" w:type="dxa"/>
            <w:tcBorders>
              <w:top w:val="single" w:sz="4" w:space="0" w:color="000000"/>
              <w:left w:val="nil"/>
              <w:bottom w:val="single" w:sz="4" w:space="0" w:color="000000"/>
              <w:right w:val="single" w:sz="4" w:space="0" w:color="000000"/>
            </w:tcBorders>
          </w:tcPr>
          <w:p w14:paraId="799E35A1" w14:textId="77777777" w:rsidR="00967216" w:rsidRDefault="00967216"/>
        </w:tc>
      </w:tr>
      <w:tr w:rsidR="00967216" w14:paraId="134E8DD1" w14:textId="77777777">
        <w:trPr>
          <w:trHeight w:val="425"/>
        </w:trPr>
        <w:tc>
          <w:tcPr>
            <w:tcW w:w="0" w:type="auto"/>
            <w:vMerge/>
            <w:tcBorders>
              <w:top w:val="nil"/>
              <w:left w:val="single" w:sz="4" w:space="0" w:color="000000"/>
              <w:bottom w:val="nil"/>
              <w:right w:val="single" w:sz="4" w:space="0" w:color="000000"/>
            </w:tcBorders>
          </w:tcPr>
          <w:p w14:paraId="4FD673CF" w14:textId="77777777" w:rsidR="00967216" w:rsidRDefault="00967216"/>
        </w:tc>
        <w:tc>
          <w:tcPr>
            <w:tcW w:w="0" w:type="auto"/>
            <w:gridSpan w:val="2"/>
            <w:vMerge/>
            <w:tcBorders>
              <w:top w:val="nil"/>
              <w:left w:val="single" w:sz="4" w:space="0" w:color="000000"/>
              <w:bottom w:val="nil"/>
              <w:right w:val="single" w:sz="4" w:space="0" w:color="000000"/>
            </w:tcBorders>
          </w:tcPr>
          <w:p w14:paraId="7125A6DC" w14:textId="77777777" w:rsidR="00967216" w:rsidRDefault="00967216"/>
        </w:tc>
        <w:tc>
          <w:tcPr>
            <w:tcW w:w="3423" w:type="dxa"/>
            <w:tcBorders>
              <w:top w:val="single" w:sz="4" w:space="0" w:color="000000"/>
              <w:left w:val="single" w:sz="4" w:space="0" w:color="000000"/>
              <w:bottom w:val="single" w:sz="4" w:space="0" w:color="000000"/>
              <w:right w:val="nil"/>
            </w:tcBorders>
          </w:tcPr>
          <w:p w14:paraId="4C7F3DE2" w14:textId="77777777" w:rsidR="00967216" w:rsidRDefault="00000000">
            <w:pPr>
              <w:spacing w:after="0"/>
              <w:ind w:left="142"/>
            </w:pPr>
            <w:r>
              <w:rPr>
                <w:rFonts w:ascii="Cambria" w:eastAsia="Cambria" w:hAnsi="Cambria" w:cs="Cambria"/>
                <w:sz w:val="18"/>
              </w:rPr>
              <w:t xml:space="preserve">imię i nazwisko oraz pełnioną funkcję </w:t>
            </w:r>
            <w:r>
              <w:rPr>
                <w:rFonts w:ascii="Cambria" w:eastAsia="Cambria" w:hAnsi="Cambria" w:cs="Cambria"/>
              </w:rPr>
              <w:t xml:space="preserve"> </w:t>
            </w:r>
          </w:p>
        </w:tc>
        <w:tc>
          <w:tcPr>
            <w:tcW w:w="712" w:type="dxa"/>
            <w:tcBorders>
              <w:top w:val="single" w:sz="4" w:space="0" w:color="000000"/>
              <w:left w:val="nil"/>
              <w:bottom w:val="single" w:sz="4" w:space="0" w:color="000000"/>
              <w:right w:val="nil"/>
            </w:tcBorders>
          </w:tcPr>
          <w:p w14:paraId="4875D999" w14:textId="77777777" w:rsidR="00967216" w:rsidRDefault="00967216"/>
        </w:tc>
        <w:tc>
          <w:tcPr>
            <w:tcW w:w="433" w:type="dxa"/>
            <w:tcBorders>
              <w:top w:val="single" w:sz="4" w:space="0" w:color="000000"/>
              <w:left w:val="nil"/>
              <w:bottom w:val="single" w:sz="4" w:space="0" w:color="000000"/>
              <w:right w:val="single" w:sz="4" w:space="0" w:color="000000"/>
            </w:tcBorders>
          </w:tcPr>
          <w:p w14:paraId="6C299BE5" w14:textId="77777777" w:rsidR="00967216" w:rsidRDefault="00967216"/>
        </w:tc>
      </w:tr>
      <w:tr w:rsidR="00967216" w14:paraId="4D97DEB6" w14:textId="77777777">
        <w:trPr>
          <w:trHeight w:val="422"/>
        </w:trPr>
        <w:tc>
          <w:tcPr>
            <w:tcW w:w="0" w:type="auto"/>
            <w:vMerge/>
            <w:tcBorders>
              <w:top w:val="nil"/>
              <w:left w:val="single" w:sz="4" w:space="0" w:color="000000"/>
              <w:bottom w:val="nil"/>
              <w:right w:val="single" w:sz="4" w:space="0" w:color="000000"/>
            </w:tcBorders>
          </w:tcPr>
          <w:p w14:paraId="47A33483" w14:textId="77777777" w:rsidR="00967216" w:rsidRDefault="00967216"/>
        </w:tc>
        <w:tc>
          <w:tcPr>
            <w:tcW w:w="0" w:type="auto"/>
            <w:gridSpan w:val="2"/>
            <w:vMerge/>
            <w:tcBorders>
              <w:top w:val="nil"/>
              <w:left w:val="single" w:sz="4" w:space="0" w:color="000000"/>
              <w:bottom w:val="nil"/>
              <w:right w:val="single" w:sz="4" w:space="0" w:color="000000"/>
            </w:tcBorders>
          </w:tcPr>
          <w:p w14:paraId="5B225829" w14:textId="77777777" w:rsidR="00967216" w:rsidRDefault="00967216"/>
        </w:tc>
        <w:tc>
          <w:tcPr>
            <w:tcW w:w="3423" w:type="dxa"/>
            <w:tcBorders>
              <w:top w:val="single" w:sz="4" w:space="0" w:color="000000"/>
              <w:left w:val="single" w:sz="4" w:space="0" w:color="000000"/>
              <w:bottom w:val="single" w:sz="4" w:space="0" w:color="000000"/>
              <w:right w:val="nil"/>
            </w:tcBorders>
          </w:tcPr>
          <w:p w14:paraId="4F9CFD2D" w14:textId="77777777" w:rsidR="00967216" w:rsidRDefault="00000000">
            <w:pPr>
              <w:spacing w:after="0"/>
              <w:ind w:left="142"/>
            </w:pPr>
            <w:r>
              <w:rPr>
                <w:rFonts w:ascii="Cambria" w:eastAsia="Cambria" w:hAnsi="Cambria" w:cs="Cambria"/>
                <w:sz w:val="18"/>
              </w:rPr>
              <w:t xml:space="preserve">telefon kontaktowy </w:t>
            </w:r>
            <w:r>
              <w:rPr>
                <w:rFonts w:ascii="Cambria" w:eastAsia="Cambria" w:hAnsi="Cambria" w:cs="Cambria"/>
              </w:rPr>
              <w:t xml:space="preserve"> </w:t>
            </w:r>
          </w:p>
        </w:tc>
        <w:tc>
          <w:tcPr>
            <w:tcW w:w="712" w:type="dxa"/>
            <w:tcBorders>
              <w:top w:val="single" w:sz="4" w:space="0" w:color="000000"/>
              <w:left w:val="nil"/>
              <w:bottom w:val="single" w:sz="4" w:space="0" w:color="000000"/>
              <w:right w:val="nil"/>
            </w:tcBorders>
          </w:tcPr>
          <w:p w14:paraId="54A990D9" w14:textId="77777777" w:rsidR="00967216" w:rsidRDefault="00967216"/>
        </w:tc>
        <w:tc>
          <w:tcPr>
            <w:tcW w:w="433" w:type="dxa"/>
            <w:tcBorders>
              <w:top w:val="single" w:sz="4" w:space="0" w:color="000000"/>
              <w:left w:val="nil"/>
              <w:bottom w:val="single" w:sz="4" w:space="0" w:color="000000"/>
              <w:right w:val="single" w:sz="4" w:space="0" w:color="000000"/>
            </w:tcBorders>
          </w:tcPr>
          <w:p w14:paraId="0826A515" w14:textId="77777777" w:rsidR="00967216" w:rsidRDefault="00967216"/>
        </w:tc>
      </w:tr>
      <w:tr w:rsidR="00967216" w14:paraId="4F2D1F5C" w14:textId="77777777">
        <w:trPr>
          <w:trHeight w:val="425"/>
        </w:trPr>
        <w:tc>
          <w:tcPr>
            <w:tcW w:w="0" w:type="auto"/>
            <w:vMerge/>
            <w:tcBorders>
              <w:top w:val="nil"/>
              <w:left w:val="single" w:sz="4" w:space="0" w:color="000000"/>
              <w:bottom w:val="nil"/>
              <w:right w:val="single" w:sz="4" w:space="0" w:color="000000"/>
            </w:tcBorders>
          </w:tcPr>
          <w:p w14:paraId="5647BBEA" w14:textId="77777777" w:rsidR="00967216" w:rsidRDefault="00967216"/>
        </w:tc>
        <w:tc>
          <w:tcPr>
            <w:tcW w:w="0" w:type="auto"/>
            <w:gridSpan w:val="2"/>
            <w:vMerge/>
            <w:tcBorders>
              <w:top w:val="nil"/>
              <w:left w:val="single" w:sz="4" w:space="0" w:color="000000"/>
              <w:bottom w:val="nil"/>
              <w:right w:val="single" w:sz="4" w:space="0" w:color="000000"/>
            </w:tcBorders>
          </w:tcPr>
          <w:p w14:paraId="1900EB02" w14:textId="77777777" w:rsidR="00967216" w:rsidRDefault="00967216"/>
        </w:tc>
        <w:tc>
          <w:tcPr>
            <w:tcW w:w="3423" w:type="dxa"/>
            <w:tcBorders>
              <w:top w:val="single" w:sz="4" w:space="0" w:color="000000"/>
              <w:left w:val="single" w:sz="4" w:space="0" w:color="000000"/>
              <w:bottom w:val="single" w:sz="4" w:space="0" w:color="000000"/>
              <w:right w:val="nil"/>
            </w:tcBorders>
          </w:tcPr>
          <w:p w14:paraId="53446DE3" w14:textId="77777777" w:rsidR="00967216" w:rsidRDefault="00000000">
            <w:pPr>
              <w:spacing w:after="0"/>
              <w:ind w:left="142"/>
            </w:pPr>
            <w:r>
              <w:rPr>
                <w:rFonts w:ascii="Cambria" w:eastAsia="Cambria" w:hAnsi="Cambria" w:cs="Cambria"/>
                <w:sz w:val="18"/>
              </w:rPr>
              <w:t xml:space="preserve">zrealizowane przedsięwzięcia </w:t>
            </w:r>
            <w:r>
              <w:rPr>
                <w:rFonts w:ascii="Cambria" w:eastAsia="Cambria" w:hAnsi="Cambria" w:cs="Cambria"/>
              </w:rPr>
              <w:t xml:space="preserve"> </w:t>
            </w:r>
          </w:p>
        </w:tc>
        <w:tc>
          <w:tcPr>
            <w:tcW w:w="712" w:type="dxa"/>
            <w:tcBorders>
              <w:top w:val="single" w:sz="4" w:space="0" w:color="000000"/>
              <w:left w:val="nil"/>
              <w:bottom w:val="single" w:sz="4" w:space="0" w:color="000000"/>
              <w:right w:val="nil"/>
            </w:tcBorders>
          </w:tcPr>
          <w:p w14:paraId="03388638" w14:textId="77777777" w:rsidR="00967216" w:rsidRDefault="00967216"/>
        </w:tc>
        <w:tc>
          <w:tcPr>
            <w:tcW w:w="433" w:type="dxa"/>
            <w:tcBorders>
              <w:top w:val="single" w:sz="4" w:space="0" w:color="000000"/>
              <w:left w:val="nil"/>
              <w:bottom w:val="single" w:sz="4" w:space="0" w:color="000000"/>
              <w:right w:val="single" w:sz="4" w:space="0" w:color="000000"/>
            </w:tcBorders>
          </w:tcPr>
          <w:p w14:paraId="2A81C346" w14:textId="77777777" w:rsidR="00967216" w:rsidRDefault="00967216"/>
        </w:tc>
      </w:tr>
      <w:tr w:rsidR="00967216" w14:paraId="482E7A86" w14:textId="77777777">
        <w:trPr>
          <w:trHeight w:val="636"/>
        </w:trPr>
        <w:tc>
          <w:tcPr>
            <w:tcW w:w="0" w:type="auto"/>
            <w:vMerge/>
            <w:tcBorders>
              <w:top w:val="nil"/>
              <w:left w:val="single" w:sz="4" w:space="0" w:color="000000"/>
              <w:bottom w:val="single" w:sz="4" w:space="0" w:color="000000"/>
              <w:right w:val="single" w:sz="4" w:space="0" w:color="000000"/>
            </w:tcBorders>
          </w:tcPr>
          <w:p w14:paraId="1118EF7B" w14:textId="77777777" w:rsidR="00967216" w:rsidRDefault="00967216"/>
        </w:tc>
        <w:tc>
          <w:tcPr>
            <w:tcW w:w="0" w:type="auto"/>
            <w:gridSpan w:val="2"/>
            <w:vMerge/>
            <w:tcBorders>
              <w:top w:val="nil"/>
              <w:left w:val="single" w:sz="4" w:space="0" w:color="000000"/>
              <w:bottom w:val="single" w:sz="4" w:space="0" w:color="000000"/>
              <w:right w:val="single" w:sz="4" w:space="0" w:color="000000"/>
            </w:tcBorders>
          </w:tcPr>
          <w:p w14:paraId="04A7FA1C" w14:textId="77777777" w:rsidR="00967216" w:rsidRDefault="00967216"/>
        </w:tc>
        <w:tc>
          <w:tcPr>
            <w:tcW w:w="3423" w:type="dxa"/>
            <w:tcBorders>
              <w:top w:val="single" w:sz="4" w:space="0" w:color="000000"/>
              <w:left w:val="single" w:sz="4" w:space="0" w:color="000000"/>
              <w:bottom w:val="single" w:sz="4" w:space="0" w:color="000000"/>
              <w:right w:val="nil"/>
            </w:tcBorders>
          </w:tcPr>
          <w:p w14:paraId="3B32AF08" w14:textId="77777777" w:rsidR="00967216" w:rsidRDefault="00000000">
            <w:pPr>
              <w:spacing w:after="0"/>
              <w:ind w:left="142"/>
              <w:jc w:val="both"/>
            </w:pPr>
            <w:r>
              <w:rPr>
                <w:rFonts w:ascii="Cambria" w:eastAsia="Cambria" w:hAnsi="Cambria" w:cs="Cambria"/>
                <w:sz w:val="18"/>
              </w:rPr>
              <w:t xml:space="preserve">potwierdź przyjęcie zgłoszenia i przyjmującego zgłoszenie </w:t>
            </w:r>
            <w:r>
              <w:rPr>
                <w:rFonts w:ascii="Cambria" w:eastAsia="Cambria" w:hAnsi="Cambria" w:cs="Cambria"/>
              </w:rPr>
              <w:t xml:space="preserve"> </w:t>
            </w:r>
          </w:p>
        </w:tc>
        <w:tc>
          <w:tcPr>
            <w:tcW w:w="712" w:type="dxa"/>
            <w:tcBorders>
              <w:top w:val="single" w:sz="4" w:space="0" w:color="000000"/>
              <w:left w:val="nil"/>
              <w:bottom w:val="single" w:sz="4" w:space="0" w:color="000000"/>
              <w:right w:val="nil"/>
            </w:tcBorders>
          </w:tcPr>
          <w:p w14:paraId="22719BDA" w14:textId="77777777" w:rsidR="00967216" w:rsidRDefault="00000000">
            <w:pPr>
              <w:spacing w:after="0"/>
            </w:pPr>
            <w:r>
              <w:rPr>
                <w:rFonts w:ascii="Cambria" w:eastAsia="Cambria" w:hAnsi="Cambria" w:cs="Cambria"/>
                <w:sz w:val="18"/>
              </w:rPr>
              <w:t xml:space="preserve">zapisz </w:t>
            </w:r>
          </w:p>
        </w:tc>
        <w:tc>
          <w:tcPr>
            <w:tcW w:w="433" w:type="dxa"/>
            <w:tcBorders>
              <w:top w:val="single" w:sz="4" w:space="0" w:color="000000"/>
              <w:left w:val="nil"/>
              <w:bottom w:val="single" w:sz="4" w:space="0" w:color="000000"/>
              <w:right w:val="single" w:sz="4" w:space="0" w:color="000000"/>
            </w:tcBorders>
          </w:tcPr>
          <w:p w14:paraId="7B74BAC8" w14:textId="77777777" w:rsidR="00967216" w:rsidRDefault="00000000">
            <w:pPr>
              <w:spacing w:after="0"/>
              <w:jc w:val="both"/>
            </w:pPr>
            <w:r>
              <w:rPr>
                <w:rFonts w:ascii="Cambria" w:eastAsia="Cambria" w:hAnsi="Cambria" w:cs="Cambria"/>
                <w:sz w:val="18"/>
              </w:rPr>
              <w:t xml:space="preserve">dane </w:t>
            </w:r>
          </w:p>
        </w:tc>
      </w:tr>
      <w:tr w:rsidR="00967216" w14:paraId="10071A12" w14:textId="77777777">
        <w:trPr>
          <w:trHeight w:val="1332"/>
        </w:trPr>
        <w:tc>
          <w:tcPr>
            <w:tcW w:w="2152" w:type="dxa"/>
            <w:tcBorders>
              <w:top w:val="single" w:sz="4" w:space="0" w:color="000000"/>
              <w:left w:val="single" w:sz="4" w:space="0" w:color="000000"/>
              <w:bottom w:val="single" w:sz="4" w:space="0" w:color="000000"/>
              <w:right w:val="single" w:sz="4" w:space="0" w:color="000000"/>
            </w:tcBorders>
          </w:tcPr>
          <w:p w14:paraId="3A1F47DD" w14:textId="77777777" w:rsidR="00967216" w:rsidRDefault="00000000">
            <w:pPr>
              <w:spacing w:after="3" w:line="256" w:lineRule="auto"/>
              <w:ind w:left="72"/>
              <w:jc w:val="center"/>
            </w:pPr>
            <w:r>
              <w:rPr>
                <w:rFonts w:ascii="Cambria" w:eastAsia="Cambria" w:hAnsi="Cambria" w:cs="Cambria"/>
                <w:b/>
                <w:sz w:val="21"/>
              </w:rPr>
              <w:t xml:space="preserve">Sposób postępowania  </w:t>
            </w:r>
          </w:p>
          <w:p w14:paraId="5D14B350" w14:textId="77777777" w:rsidR="00967216" w:rsidRDefault="00000000">
            <w:pPr>
              <w:spacing w:after="0"/>
              <w:ind w:left="324" w:right="272"/>
              <w:jc w:val="center"/>
            </w:pPr>
            <w:r>
              <w:rPr>
                <w:rFonts w:ascii="Cambria" w:eastAsia="Cambria" w:hAnsi="Cambria" w:cs="Cambria"/>
                <w:b/>
                <w:sz w:val="21"/>
              </w:rPr>
              <w:t>z</w:t>
            </w:r>
            <w:r>
              <w:rPr>
                <w:rFonts w:ascii="Cambria" w:eastAsia="Cambria" w:hAnsi="Cambria" w:cs="Cambria"/>
              </w:rPr>
              <w:t xml:space="preserve"> </w:t>
            </w:r>
            <w:r>
              <w:rPr>
                <w:rFonts w:ascii="Cambria" w:eastAsia="Cambria" w:hAnsi="Cambria" w:cs="Cambria"/>
                <w:b/>
                <w:sz w:val="21"/>
              </w:rPr>
              <w:t>uczniami ze SPE</w:t>
            </w:r>
            <w:r>
              <w:rPr>
                <w:rFonts w:ascii="Cambria" w:eastAsia="Cambria" w:hAnsi="Cambria" w:cs="Cambria"/>
              </w:rPr>
              <w:t xml:space="preserve"> </w:t>
            </w:r>
          </w:p>
        </w:tc>
        <w:tc>
          <w:tcPr>
            <w:tcW w:w="6918" w:type="dxa"/>
            <w:gridSpan w:val="5"/>
            <w:tcBorders>
              <w:top w:val="single" w:sz="4" w:space="0" w:color="000000"/>
              <w:left w:val="single" w:sz="4" w:space="0" w:color="000000"/>
              <w:bottom w:val="single" w:sz="4" w:space="0" w:color="000000"/>
              <w:right w:val="single" w:sz="4" w:space="0" w:color="000000"/>
            </w:tcBorders>
          </w:tcPr>
          <w:p w14:paraId="7E2FEF95" w14:textId="77777777" w:rsidR="00967216" w:rsidRDefault="00000000">
            <w:pPr>
              <w:spacing w:after="0"/>
              <w:ind w:left="110" w:right="96"/>
              <w:jc w:val="both"/>
            </w:pPr>
            <w:r>
              <w:rPr>
                <w:sz w:val="21"/>
              </w:rPr>
              <w:t xml:space="preserve">Nauczyciele odpowiedzialni za opiekę na osobami niepełnosprawnymi dbają  o zachowanie się przez młodzież zgodnie z potrzebami danej sytuacji.  W przypadku konieczności ewakuacji zapewniają pomoc zgodnie  z wcześniejszymi ustaleniami.  </w:t>
            </w:r>
            <w:r>
              <w:t xml:space="preserve"> </w:t>
            </w:r>
          </w:p>
        </w:tc>
      </w:tr>
      <w:tr w:rsidR="00967216" w14:paraId="38E3C84D" w14:textId="77777777">
        <w:trPr>
          <w:trHeight w:val="1032"/>
        </w:trPr>
        <w:tc>
          <w:tcPr>
            <w:tcW w:w="2152" w:type="dxa"/>
            <w:tcBorders>
              <w:top w:val="single" w:sz="4" w:space="0" w:color="000000"/>
              <w:left w:val="single" w:sz="4" w:space="0" w:color="000000"/>
              <w:bottom w:val="single" w:sz="4" w:space="0" w:color="000000"/>
              <w:right w:val="single" w:sz="4" w:space="0" w:color="000000"/>
            </w:tcBorders>
          </w:tcPr>
          <w:p w14:paraId="7B7FF097" w14:textId="77777777" w:rsidR="00967216" w:rsidRDefault="00000000">
            <w:pPr>
              <w:spacing w:after="0"/>
              <w:jc w:val="center"/>
            </w:pPr>
            <w:r>
              <w:rPr>
                <w:rFonts w:ascii="Cambria" w:eastAsia="Cambria" w:hAnsi="Cambria" w:cs="Cambria"/>
                <w:b/>
                <w:sz w:val="21"/>
              </w:rPr>
              <w:t>Zarządzanie na wypadek sytuacji kryzysowej</w:t>
            </w:r>
            <w:r>
              <w:rPr>
                <w:rFonts w:ascii="Cambria" w:eastAsia="Cambria" w:hAnsi="Cambria" w:cs="Cambria"/>
              </w:rPr>
              <w:t xml:space="preserve"> </w:t>
            </w:r>
          </w:p>
        </w:tc>
        <w:tc>
          <w:tcPr>
            <w:tcW w:w="6918" w:type="dxa"/>
            <w:gridSpan w:val="5"/>
            <w:tcBorders>
              <w:top w:val="single" w:sz="4" w:space="0" w:color="000000"/>
              <w:left w:val="single" w:sz="4" w:space="0" w:color="000000"/>
              <w:bottom w:val="single" w:sz="4" w:space="0" w:color="000000"/>
              <w:right w:val="single" w:sz="4" w:space="0" w:color="000000"/>
            </w:tcBorders>
          </w:tcPr>
          <w:p w14:paraId="763DB8B4" w14:textId="77777777" w:rsidR="00967216" w:rsidRDefault="00000000">
            <w:pPr>
              <w:spacing w:after="0"/>
              <w:ind w:left="108"/>
              <w:jc w:val="both"/>
            </w:pPr>
            <w:r>
              <w:rPr>
                <w:sz w:val="21"/>
              </w:rPr>
              <w:t xml:space="preserve">Czynnościami realizowanymi w trakcie procedury kieruje dyrektor szkoły, wicedyrektor lub osoba przez niego wyznaczona.  </w:t>
            </w:r>
            <w:r>
              <w:t xml:space="preserve"> </w:t>
            </w:r>
          </w:p>
        </w:tc>
      </w:tr>
      <w:tr w:rsidR="00967216" w14:paraId="23F6A452" w14:textId="77777777">
        <w:trPr>
          <w:trHeight w:val="785"/>
        </w:trPr>
        <w:tc>
          <w:tcPr>
            <w:tcW w:w="2152" w:type="dxa"/>
            <w:vMerge w:val="restart"/>
            <w:tcBorders>
              <w:top w:val="single" w:sz="4" w:space="0" w:color="000000"/>
              <w:left w:val="single" w:sz="4" w:space="0" w:color="000000"/>
              <w:bottom w:val="single" w:sz="4" w:space="0" w:color="000000"/>
              <w:right w:val="single" w:sz="4" w:space="0" w:color="000000"/>
            </w:tcBorders>
          </w:tcPr>
          <w:p w14:paraId="15881601" w14:textId="77777777" w:rsidR="00967216" w:rsidRDefault="00000000">
            <w:pPr>
              <w:spacing w:after="0"/>
              <w:jc w:val="center"/>
            </w:pPr>
            <w:r>
              <w:rPr>
                <w:rFonts w:ascii="Cambria" w:eastAsia="Cambria" w:hAnsi="Cambria" w:cs="Cambria"/>
                <w:b/>
                <w:sz w:val="21"/>
              </w:rPr>
              <w:t>Obowiązki pracowników</w:t>
            </w:r>
            <w:r>
              <w:rPr>
                <w:rFonts w:ascii="Cambria" w:eastAsia="Cambria" w:hAnsi="Cambria" w:cs="Cambria"/>
              </w:rPr>
              <w:t xml:space="preserve"> </w:t>
            </w:r>
          </w:p>
        </w:tc>
        <w:tc>
          <w:tcPr>
            <w:tcW w:w="6918" w:type="dxa"/>
            <w:gridSpan w:val="5"/>
            <w:tcBorders>
              <w:top w:val="single" w:sz="4" w:space="0" w:color="000000"/>
              <w:left w:val="single" w:sz="4" w:space="0" w:color="000000"/>
              <w:bottom w:val="single" w:sz="4" w:space="0" w:color="000000"/>
              <w:right w:val="single" w:sz="4" w:space="0" w:color="000000"/>
            </w:tcBorders>
          </w:tcPr>
          <w:p w14:paraId="20C0EAA6" w14:textId="77777777" w:rsidR="00967216" w:rsidRDefault="00000000">
            <w:pPr>
              <w:spacing w:after="0"/>
              <w:ind w:left="108"/>
            </w:pPr>
            <w:r>
              <w:rPr>
                <w:sz w:val="21"/>
              </w:rPr>
              <w:t xml:space="preserve">Zapoznać się z czynnościami realizowanymi w trakcie uruchamiania procedury </w:t>
            </w:r>
            <w:r>
              <w:t xml:space="preserve"> </w:t>
            </w:r>
          </w:p>
        </w:tc>
      </w:tr>
      <w:tr w:rsidR="00967216" w14:paraId="02AF2FD9" w14:textId="77777777">
        <w:trPr>
          <w:trHeight w:val="540"/>
        </w:trPr>
        <w:tc>
          <w:tcPr>
            <w:tcW w:w="0" w:type="auto"/>
            <w:vMerge/>
            <w:tcBorders>
              <w:top w:val="nil"/>
              <w:left w:val="single" w:sz="4" w:space="0" w:color="000000"/>
              <w:bottom w:val="nil"/>
              <w:right w:val="single" w:sz="4" w:space="0" w:color="000000"/>
            </w:tcBorders>
          </w:tcPr>
          <w:p w14:paraId="480A923D" w14:textId="77777777" w:rsidR="00967216" w:rsidRDefault="00967216"/>
        </w:tc>
        <w:tc>
          <w:tcPr>
            <w:tcW w:w="6918" w:type="dxa"/>
            <w:gridSpan w:val="5"/>
            <w:tcBorders>
              <w:top w:val="single" w:sz="4" w:space="0" w:color="000000"/>
              <w:left w:val="single" w:sz="4" w:space="0" w:color="000000"/>
              <w:bottom w:val="single" w:sz="4" w:space="0" w:color="000000"/>
              <w:right w:val="single" w:sz="4" w:space="0" w:color="000000"/>
            </w:tcBorders>
          </w:tcPr>
          <w:p w14:paraId="58990DB1" w14:textId="77777777" w:rsidR="00967216" w:rsidRDefault="00000000">
            <w:pPr>
              <w:spacing w:after="0"/>
              <w:ind w:left="108"/>
            </w:pPr>
            <w:r>
              <w:rPr>
                <w:sz w:val="21"/>
              </w:rPr>
              <w:t xml:space="preserve">Brać udział w treningach i szkoleniach z zakresu stosowania procedury </w:t>
            </w:r>
            <w:r>
              <w:t xml:space="preserve"> </w:t>
            </w:r>
          </w:p>
        </w:tc>
      </w:tr>
      <w:tr w:rsidR="00967216" w14:paraId="7F3BDDBE" w14:textId="77777777">
        <w:trPr>
          <w:trHeight w:val="540"/>
        </w:trPr>
        <w:tc>
          <w:tcPr>
            <w:tcW w:w="0" w:type="auto"/>
            <w:vMerge/>
            <w:tcBorders>
              <w:top w:val="nil"/>
              <w:left w:val="single" w:sz="4" w:space="0" w:color="000000"/>
              <w:bottom w:val="nil"/>
              <w:right w:val="single" w:sz="4" w:space="0" w:color="000000"/>
            </w:tcBorders>
          </w:tcPr>
          <w:p w14:paraId="15CB4491" w14:textId="77777777" w:rsidR="00967216" w:rsidRDefault="00967216"/>
        </w:tc>
        <w:tc>
          <w:tcPr>
            <w:tcW w:w="6918" w:type="dxa"/>
            <w:gridSpan w:val="5"/>
            <w:tcBorders>
              <w:top w:val="single" w:sz="4" w:space="0" w:color="000000"/>
              <w:left w:val="single" w:sz="4" w:space="0" w:color="000000"/>
              <w:bottom w:val="single" w:sz="4" w:space="0" w:color="000000"/>
              <w:right w:val="single" w:sz="4" w:space="0" w:color="000000"/>
            </w:tcBorders>
          </w:tcPr>
          <w:p w14:paraId="32123304" w14:textId="77777777" w:rsidR="00967216" w:rsidRDefault="00000000">
            <w:pPr>
              <w:spacing w:after="0"/>
              <w:ind w:left="108"/>
            </w:pPr>
            <w:r>
              <w:rPr>
                <w:sz w:val="21"/>
              </w:rPr>
              <w:t xml:space="preserve">Znać sygnał uruchamiający procedurę </w:t>
            </w:r>
            <w:r>
              <w:t xml:space="preserve"> </w:t>
            </w:r>
          </w:p>
        </w:tc>
      </w:tr>
      <w:tr w:rsidR="00967216" w14:paraId="152439AF" w14:textId="77777777">
        <w:trPr>
          <w:trHeight w:val="785"/>
        </w:trPr>
        <w:tc>
          <w:tcPr>
            <w:tcW w:w="0" w:type="auto"/>
            <w:vMerge/>
            <w:tcBorders>
              <w:top w:val="nil"/>
              <w:left w:val="single" w:sz="4" w:space="0" w:color="000000"/>
              <w:bottom w:val="nil"/>
              <w:right w:val="single" w:sz="4" w:space="0" w:color="000000"/>
            </w:tcBorders>
          </w:tcPr>
          <w:p w14:paraId="36B6B231" w14:textId="77777777" w:rsidR="00967216" w:rsidRDefault="00967216"/>
        </w:tc>
        <w:tc>
          <w:tcPr>
            <w:tcW w:w="6918" w:type="dxa"/>
            <w:gridSpan w:val="5"/>
            <w:tcBorders>
              <w:top w:val="single" w:sz="4" w:space="0" w:color="000000"/>
              <w:left w:val="single" w:sz="4" w:space="0" w:color="000000"/>
              <w:bottom w:val="single" w:sz="4" w:space="0" w:color="000000"/>
              <w:right w:val="single" w:sz="4" w:space="0" w:color="000000"/>
            </w:tcBorders>
          </w:tcPr>
          <w:p w14:paraId="19DED87F" w14:textId="77777777" w:rsidR="00967216" w:rsidRDefault="00000000">
            <w:pPr>
              <w:spacing w:after="0"/>
              <w:ind w:left="108"/>
              <w:jc w:val="both"/>
            </w:pPr>
            <w:r>
              <w:rPr>
                <w:sz w:val="21"/>
              </w:rPr>
              <w:t xml:space="preserve">Mieć zapisane numery telefonów osób odpowiedzialnych za uruchomienie procedury i koordynację ewakuacji osób niepełnosprawnych </w:t>
            </w:r>
            <w:r>
              <w:t xml:space="preserve"> </w:t>
            </w:r>
          </w:p>
        </w:tc>
      </w:tr>
      <w:tr w:rsidR="00967216" w14:paraId="79C14616" w14:textId="77777777">
        <w:trPr>
          <w:trHeight w:val="541"/>
        </w:trPr>
        <w:tc>
          <w:tcPr>
            <w:tcW w:w="0" w:type="auto"/>
            <w:vMerge/>
            <w:tcBorders>
              <w:top w:val="nil"/>
              <w:left w:val="single" w:sz="4" w:space="0" w:color="000000"/>
              <w:bottom w:val="nil"/>
              <w:right w:val="single" w:sz="4" w:space="0" w:color="000000"/>
            </w:tcBorders>
          </w:tcPr>
          <w:p w14:paraId="29C5B53C" w14:textId="77777777" w:rsidR="00967216" w:rsidRDefault="00967216"/>
        </w:tc>
        <w:tc>
          <w:tcPr>
            <w:tcW w:w="6918" w:type="dxa"/>
            <w:gridSpan w:val="5"/>
            <w:tcBorders>
              <w:top w:val="single" w:sz="4" w:space="0" w:color="000000"/>
              <w:left w:val="single" w:sz="4" w:space="0" w:color="000000"/>
              <w:bottom w:val="single" w:sz="4" w:space="0" w:color="000000"/>
              <w:right w:val="single" w:sz="4" w:space="0" w:color="000000"/>
            </w:tcBorders>
          </w:tcPr>
          <w:p w14:paraId="20C67D4A" w14:textId="77777777" w:rsidR="00967216" w:rsidRDefault="00000000">
            <w:pPr>
              <w:spacing w:after="0"/>
              <w:ind w:left="108"/>
            </w:pPr>
            <w:r>
              <w:rPr>
                <w:sz w:val="21"/>
              </w:rPr>
              <w:t xml:space="preserve">Znać swoje zadania na wypadek uruchomienia procedury </w:t>
            </w:r>
            <w:r>
              <w:t xml:space="preserve"> </w:t>
            </w:r>
          </w:p>
        </w:tc>
      </w:tr>
      <w:tr w:rsidR="00967216" w14:paraId="046D6F18" w14:textId="77777777">
        <w:trPr>
          <w:trHeight w:val="540"/>
        </w:trPr>
        <w:tc>
          <w:tcPr>
            <w:tcW w:w="0" w:type="auto"/>
            <w:vMerge/>
            <w:tcBorders>
              <w:top w:val="nil"/>
              <w:left w:val="single" w:sz="4" w:space="0" w:color="000000"/>
              <w:bottom w:val="nil"/>
              <w:right w:val="single" w:sz="4" w:space="0" w:color="000000"/>
            </w:tcBorders>
          </w:tcPr>
          <w:p w14:paraId="06AAC1C4" w14:textId="77777777" w:rsidR="00967216" w:rsidRDefault="00967216"/>
        </w:tc>
        <w:tc>
          <w:tcPr>
            <w:tcW w:w="6918" w:type="dxa"/>
            <w:gridSpan w:val="5"/>
            <w:tcBorders>
              <w:top w:val="single" w:sz="4" w:space="0" w:color="000000"/>
              <w:left w:val="single" w:sz="4" w:space="0" w:color="000000"/>
              <w:bottom w:val="single" w:sz="4" w:space="0" w:color="000000"/>
              <w:right w:val="single" w:sz="4" w:space="0" w:color="000000"/>
            </w:tcBorders>
          </w:tcPr>
          <w:p w14:paraId="5FD834C6" w14:textId="77777777" w:rsidR="00967216" w:rsidRDefault="00000000">
            <w:pPr>
              <w:spacing w:after="0"/>
              <w:ind w:left="108"/>
            </w:pPr>
            <w:r>
              <w:rPr>
                <w:sz w:val="21"/>
              </w:rPr>
              <w:t xml:space="preserve">Znać miejsce ewakuacji. </w:t>
            </w:r>
            <w:r>
              <w:t xml:space="preserve"> </w:t>
            </w:r>
          </w:p>
        </w:tc>
      </w:tr>
      <w:tr w:rsidR="00967216" w14:paraId="3A7B72D8" w14:textId="77777777">
        <w:trPr>
          <w:trHeight w:val="785"/>
        </w:trPr>
        <w:tc>
          <w:tcPr>
            <w:tcW w:w="0" w:type="auto"/>
            <w:vMerge/>
            <w:tcBorders>
              <w:top w:val="nil"/>
              <w:left w:val="single" w:sz="4" w:space="0" w:color="000000"/>
              <w:bottom w:val="nil"/>
              <w:right w:val="single" w:sz="4" w:space="0" w:color="000000"/>
            </w:tcBorders>
          </w:tcPr>
          <w:p w14:paraId="754B930E" w14:textId="77777777" w:rsidR="00967216" w:rsidRDefault="00967216"/>
        </w:tc>
        <w:tc>
          <w:tcPr>
            <w:tcW w:w="6918" w:type="dxa"/>
            <w:gridSpan w:val="5"/>
            <w:tcBorders>
              <w:top w:val="single" w:sz="4" w:space="0" w:color="000000"/>
              <w:left w:val="single" w:sz="4" w:space="0" w:color="000000"/>
              <w:bottom w:val="single" w:sz="4" w:space="0" w:color="000000"/>
              <w:right w:val="single" w:sz="4" w:space="0" w:color="000000"/>
            </w:tcBorders>
          </w:tcPr>
          <w:p w14:paraId="6F5567C9" w14:textId="77777777" w:rsidR="00967216" w:rsidRDefault="00000000">
            <w:pPr>
              <w:spacing w:after="0"/>
              <w:ind w:left="108"/>
            </w:pPr>
            <w:r>
              <w:rPr>
                <w:sz w:val="21"/>
              </w:rPr>
              <w:t xml:space="preserve">Szkolić uczniów w zakresie postępowania na wypadek uruchomienia procedury </w:t>
            </w:r>
          </w:p>
        </w:tc>
      </w:tr>
      <w:tr w:rsidR="00967216" w14:paraId="00D32158" w14:textId="77777777">
        <w:trPr>
          <w:trHeight w:val="540"/>
        </w:trPr>
        <w:tc>
          <w:tcPr>
            <w:tcW w:w="0" w:type="auto"/>
            <w:vMerge/>
            <w:tcBorders>
              <w:top w:val="nil"/>
              <w:left w:val="single" w:sz="4" w:space="0" w:color="000000"/>
              <w:bottom w:val="single" w:sz="4" w:space="0" w:color="000000"/>
              <w:right w:val="single" w:sz="4" w:space="0" w:color="000000"/>
            </w:tcBorders>
          </w:tcPr>
          <w:p w14:paraId="2CF1A6CE" w14:textId="77777777" w:rsidR="00967216" w:rsidRDefault="00967216"/>
        </w:tc>
        <w:tc>
          <w:tcPr>
            <w:tcW w:w="6918" w:type="dxa"/>
            <w:gridSpan w:val="5"/>
            <w:tcBorders>
              <w:top w:val="single" w:sz="4" w:space="0" w:color="000000"/>
              <w:left w:val="single" w:sz="4" w:space="0" w:color="000000"/>
              <w:bottom w:val="single" w:sz="4" w:space="0" w:color="000000"/>
              <w:right w:val="single" w:sz="4" w:space="0" w:color="000000"/>
            </w:tcBorders>
          </w:tcPr>
          <w:p w14:paraId="4D98FA9C" w14:textId="77777777" w:rsidR="00967216" w:rsidRDefault="00000000">
            <w:pPr>
              <w:spacing w:after="0"/>
              <w:ind w:left="108"/>
            </w:pPr>
            <w:r>
              <w:rPr>
                <w:sz w:val="21"/>
              </w:rPr>
              <w:t xml:space="preserve">Stosować się do poleceń osoby zarządzającej sytuacja kryzysową. </w:t>
            </w:r>
            <w:r>
              <w:t xml:space="preserve"> </w:t>
            </w:r>
          </w:p>
        </w:tc>
      </w:tr>
    </w:tbl>
    <w:p w14:paraId="3EB2EB4F" w14:textId="77777777" w:rsidR="00967216" w:rsidRDefault="00000000">
      <w:pPr>
        <w:spacing w:after="482"/>
        <w:ind w:left="1416"/>
      </w:pPr>
      <w:r>
        <w:rPr>
          <w:rFonts w:ascii="Cambria" w:eastAsia="Cambria" w:hAnsi="Cambria" w:cs="Cambria"/>
          <w:b/>
          <w:sz w:val="2"/>
        </w:rPr>
        <w:t xml:space="preserve">  </w:t>
      </w:r>
    </w:p>
    <w:p w14:paraId="70FA1455" w14:textId="77777777" w:rsidR="00967216" w:rsidRDefault="00000000">
      <w:pPr>
        <w:spacing w:after="0"/>
        <w:ind w:left="1416"/>
      </w:pPr>
      <w:r>
        <w:rPr>
          <w:rFonts w:ascii="Cambria" w:eastAsia="Cambria" w:hAnsi="Cambria" w:cs="Cambria"/>
          <w:b/>
          <w:sz w:val="2"/>
        </w:rPr>
        <w:t xml:space="preserve"> </w:t>
      </w:r>
    </w:p>
    <w:p w14:paraId="44EAF5FE" w14:textId="77777777" w:rsidR="00967216" w:rsidRDefault="00000000">
      <w:pPr>
        <w:spacing w:after="0"/>
        <w:ind w:left="1402"/>
      </w:pPr>
      <w:r>
        <w:rPr>
          <w:b/>
          <w:color w:val="FF0000"/>
          <w:sz w:val="32"/>
          <w:u w:val="single" w:color="FF0000"/>
        </w:rPr>
        <w:t>1.5 Wypadek skażenia chemicznego lub biologicznego szkoły.</w:t>
      </w:r>
      <w:r>
        <w:rPr>
          <w:b/>
          <w:color w:val="FF0000"/>
          <w:sz w:val="32"/>
        </w:rPr>
        <w:t xml:space="preserve"> </w:t>
      </w:r>
    </w:p>
    <w:p w14:paraId="04EBE785" w14:textId="77777777" w:rsidR="00967216" w:rsidRDefault="00000000">
      <w:pPr>
        <w:spacing w:after="0"/>
        <w:ind w:left="1402"/>
      </w:pPr>
      <w:r>
        <w:rPr>
          <w:b/>
          <w:color w:val="FF0000"/>
          <w:sz w:val="28"/>
        </w:rPr>
        <w:t xml:space="preserve"> </w:t>
      </w:r>
    </w:p>
    <w:p w14:paraId="691D8F6A" w14:textId="77777777" w:rsidR="00967216" w:rsidRDefault="00000000">
      <w:pPr>
        <w:spacing w:after="5" w:line="250" w:lineRule="auto"/>
        <w:ind w:left="1402" w:right="379"/>
        <w:jc w:val="both"/>
      </w:pPr>
      <w:r>
        <w:rPr>
          <w:sz w:val="24"/>
        </w:rPr>
        <w:t xml:space="preserve">Przez zagrożenie chemiczne rozumiemy uwolnienie niebezpiecznych dla ludzi  i środowiska pierwiastków chemicznych oraz ich związków, mieszanin lub roztworów występujących w środowisku lub powstałych w wyniku działalności człowieka. Zagrożenie może wynikać także z stosowania broni biologicznej (broń B, broń bakteriologiczna). W broni B ładunki bojowe są wypełnione mikroorganizmami chorobotwórczymi: bakteriami (wąglik, bruceloza etc.) wirusami (ospy, gorączki krwotocznej, zapalenia mózgu, wirusa HIV), toksynami (rycyna, toksyna otulinowa), grzybami lub pierwotniakami.  </w:t>
      </w:r>
    </w:p>
    <w:p w14:paraId="2E13B4E5" w14:textId="77777777" w:rsidR="00967216" w:rsidRDefault="00000000">
      <w:pPr>
        <w:spacing w:after="0"/>
        <w:ind w:left="1402"/>
      </w:pPr>
      <w:r>
        <w:rPr>
          <w:rFonts w:ascii="Cambria" w:eastAsia="Cambria" w:hAnsi="Cambria" w:cs="Cambria"/>
          <w:b/>
        </w:rPr>
        <w:t xml:space="preserve"> </w:t>
      </w:r>
    </w:p>
    <w:p w14:paraId="450F716F" w14:textId="77777777" w:rsidR="00967216" w:rsidRDefault="00000000">
      <w:pPr>
        <w:spacing w:after="5" w:line="250" w:lineRule="auto"/>
        <w:ind w:left="1397" w:right="372" w:hanging="10"/>
        <w:jc w:val="both"/>
      </w:pPr>
      <w:r>
        <w:rPr>
          <w:b/>
          <w:sz w:val="24"/>
        </w:rPr>
        <w:t xml:space="preserve">SYTUACJA, GDY NASTĄPIŁO SKAŻENIE SZKOŁY (SZKOŁA OTRZYMUJE INFORMACJĘ   </w:t>
      </w:r>
    </w:p>
    <w:p w14:paraId="7C7F8AA9" w14:textId="77777777" w:rsidR="00967216" w:rsidRDefault="00000000">
      <w:pPr>
        <w:spacing w:after="5" w:line="250" w:lineRule="auto"/>
        <w:ind w:left="1397" w:right="372" w:hanging="10"/>
        <w:jc w:val="both"/>
      </w:pPr>
      <w:r>
        <w:rPr>
          <w:b/>
          <w:sz w:val="24"/>
        </w:rPr>
        <w:t xml:space="preserve">O MOŻLIWYM SKAŻENIU SUBSTANCJĄ CHEMICZNĄ/BIOLOGICZNĄ - NP. TELEFON  O ZAMIARZE ATAKU). </w:t>
      </w:r>
      <w:r>
        <w:rPr>
          <w:sz w:val="24"/>
        </w:rPr>
        <w:t xml:space="preserve"> </w:t>
      </w:r>
    </w:p>
    <w:p w14:paraId="43F75F58" w14:textId="77777777" w:rsidR="00967216" w:rsidRDefault="00000000">
      <w:pPr>
        <w:spacing w:after="0"/>
        <w:ind w:left="1402"/>
      </w:pPr>
      <w:r>
        <w:rPr>
          <w:rFonts w:ascii="Cambria" w:eastAsia="Cambria" w:hAnsi="Cambria" w:cs="Cambria"/>
          <w:sz w:val="24"/>
        </w:rPr>
        <w:t xml:space="preserve"> </w:t>
      </w:r>
    </w:p>
    <w:p w14:paraId="041186D1" w14:textId="77777777" w:rsidR="00967216" w:rsidRDefault="00000000">
      <w:pPr>
        <w:spacing w:after="0"/>
        <w:ind w:left="1412" w:hanging="10"/>
      </w:pPr>
      <w:r>
        <w:rPr>
          <w:rFonts w:ascii="Cambria" w:eastAsia="Cambria" w:hAnsi="Cambria" w:cs="Cambria"/>
          <w:b/>
          <w:color w:val="FF0000"/>
          <w:sz w:val="24"/>
          <w:u w:val="single" w:color="FF0000"/>
        </w:rPr>
        <w:t>Należy wówczas:</w:t>
      </w:r>
      <w:r>
        <w:rPr>
          <w:rFonts w:ascii="Cambria" w:eastAsia="Cambria" w:hAnsi="Cambria" w:cs="Cambria"/>
          <w:b/>
          <w:color w:val="FF0000"/>
          <w:sz w:val="24"/>
        </w:rPr>
        <w:t xml:space="preserve">   </w:t>
      </w:r>
    </w:p>
    <w:p w14:paraId="2F6DBD38" w14:textId="77777777" w:rsidR="00967216" w:rsidRDefault="00000000">
      <w:pPr>
        <w:numPr>
          <w:ilvl w:val="0"/>
          <w:numId w:val="22"/>
        </w:numPr>
        <w:spacing w:after="5" w:line="250" w:lineRule="auto"/>
        <w:ind w:right="372" w:hanging="360"/>
        <w:jc w:val="both"/>
      </w:pPr>
      <w:r>
        <w:rPr>
          <w:b/>
          <w:sz w:val="24"/>
        </w:rPr>
        <w:t>zaalarmować wszystkich przebywających na terenie szkoły, a osoby przebywające na zewnątrz ewakuować do budynku szkoły przemieszczając się pod wiatr oraz poprzecznie do kierunku wiatru</w:t>
      </w:r>
      <w:r>
        <w:rPr>
          <w:sz w:val="24"/>
        </w:rPr>
        <w:t xml:space="preserve">  </w:t>
      </w:r>
    </w:p>
    <w:p w14:paraId="2000D727" w14:textId="77777777" w:rsidR="00967216" w:rsidRDefault="00000000">
      <w:pPr>
        <w:spacing w:after="0"/>
        <w:ind w:left="1776"/>
      </w:pPr>
      <w:r>
        <w:rPr>
          <w:sz w:val="24"/>
        </w:rPr>
        <w:t xml:space="preserve">  </w:t>
      </w:r>
    </w:p>
    <w:p w14:paraId="5B4AA36C" w14:textId="77777777" w:rsidR="00967216" w:rsidRDefault="00000000">
      <w:pPr>
        <w:numPr>
          <w:ilvl w:val="0"/>
          <w:numId w:val="22"/>
        </w:numPr>
        <w:spacing w:after="5" w:line="250" w:lineRule="auto"/>
        <w:ind w:right="372" w:hanging="360"/>
        <w:jc w:val="both"/>
      </w:pPr>
      <w:r>
        <w:rPr>
          <w:b/>
          <w:sz w:val="24"/>
        </w:rPr>
        <w:t>natychmiast po ogłoszeniu alarmu powiadomić odpowiednie służby</w:t>
      </w:r>
      <w:r>
        <w:rPr>
          <w:sz w:val="24"/>
        </w:rPr>
        <w:t xml:space="preserve"> </w:t>
      </w:r>
      <w:r>
        <w:rPr>
          <w:i/>
          <w:sz w:val="24"/>
        </w:rPr>
        <w:t xml:space="preserve">- </w:t>
      </w:r>
      <w:r>
        <w:rPr>
          <w:sz w:val="24"/>
        </w:rPr>
        <w:t xml:space="preserve">policję, straż pożarną, pogotowie ratunkowe, kładąc szczególny nacisk na zawarcie w tym powiadomieniu informacji o charakterze potencjalnego ataku  </w:t>
      </w:r>
    </w:p>
    <w:p w14:paraId="596C3F2C" w14:textId="77777777" w:rsidR="00967216" w:rsidRDefault="00000000">
      <w:pPr>
        <w:spacing w:after="0"/>
        <w:ind w:left="1776"/>
      </w:pPr>
      <w:r>
        <w:rPr>
          <w:sz w:val="24"/>
        </w:rPr>
        <w:t xml:space="preserve">  </w:t>
      </w:r>
    </w:p>
    <w:p w14:paraId="28C06C21" w14:textId="77777777" w:rsidR="00967216" w:rsidRDefault="00000000">
      <w:pPr>
        <w:numPr>
          <w:ilvl w:val="0"/>
          <w:numId w:val="22"/>
        </w:numPr>
        <w:spacing w:after="5" w:line="250" w:lineRule="auto"/>
        <w:ind w:right="372" w:hanging="360"/>
        <w:jc w:val="both"/>
      </w:pPr>
      <w:r>
        <w:rPr>
          <w:b/>
          <w:sz w:val="24"/>
        </w:rPr>
        <w:t>w budynku - szkole, zamknąć i uszczelnić okna, drzwi, otwory wentylacyjne, wyłączyć klimatyzację</w:t>
      </w:r>
      <w:r>
        <w:rPr>
          <w:sz w:val="24"/>
        </w:rPr>
        <w:t xml:space="preserve">  </w:t>
      </w:r>
    </w:p>
    <w:p w14:paraId="7900EC1A" w14:textId="77777777" w:rsidR="00967216" w:rsidRDefault="00000000">
      <w:pPr>
        <w:spacing w:after="0"/>
        <w:ind w:left="2136"/>
      </w:pPr>
      <w:r>
        <w:rPr>
          <w:sz w:val="24"/>
        </w:rPr>
        <w:t xml:space="preserve">  </w:t>
      </w:r>
    </w:p>
    <w:p w14:paraId="336E918A" w14:textId="77777777" w:rsidR="00967216" w:rsidRDefault="00000000">
      <w:pPr>
        <w:numPr>
          <w:ilvl w:val="0"/>
          <w:numId w:val="22"/>
        </w:numPr>
        <w:spacing w:after="5" w:line="250" w:lineRule="auto"/>
        <w:ind w:right="372" w:hanging="360"/>
        <w:jc w:val="both"/>
      </w:pPr>
      <w:r>
        <w:rPr>
          <w:b/>
          <w:sz w:val="24"/>
        </w:rPr>
        <w:t xml:space="preserve">w miarę możliwości gromadzić podręczne środki ratownicze i odtrutki </w:t>
      </w:r>
      <w:r>
        <w:rPr>
          <w:i/>
          <w:sz w:val="24"/>
        </w:rPr>
        <w:t xml:space="preserve">- </w:t>
      </w:r>
      <w:r>
        <w:rPr>
          <w:sz w:val="24"/>
        </w:rPr>
        <w:t>maski pyłowe, gazę, watę, kwas octowy, sok cytrynowy, oliwę jadalną, wodę, wodę utlenioną, mydło, olej parafinowy, środki pobudzające krążenie, spirytus do zmywania skóry</w:t>
      </w:r>
      <w:r>
        <w:rPr>
          <w:b/>
          <w:sz w:val="24"/>
        </w:rPr>
        <w:t xml:space="preserve"> </w:t>
      </w:r>
      <w:r>
        <w:rPr>
          <w:sz w:val="24"/>
        </w:rPr>
        <w:t xml:space="preserve"> </w:t>
      </w:r>
    </w:p>
    <w:p w14:paraId="33D22AC8" w14:textId="77777777" w:rsidR="00967216" w:rsidRDefault="00000000">
      <w:pPr>
        <w:spacing w:after="0"/>
        <w:ind w:left="1776"/>
      </w:pPr>
      <w:r>
        <w:rPr>
          <w:b/>
          <w:sz w:val="24"/>
        </w:rPr>
        <w:t xml:space="preserve"> </w:t>
      </w:r>
      <w:r>
        <w:rPr>
          <w:sz w:val="24"/>
        </w:rPr>
        <w:t xml:space="preserve"> </w:t>
      </w:r>
    </w:p>
    <w:p w14:paraId="20C017B8" w14:textId="77777777" w:rsidR="00967216" w:rsidRDefault="00000000">
      <w:pPr>
        <w:numPr>
          <w:ilvl w:val="0"/>
          <w:numId w:val="22"/>
        </w:numPr>
        <w:spacing w:after="5" w:line="250" w:lineRule="auto"/>
        <w:ind w:right="372" w:hanging="360"/>
        <w:jc w:val="both"/>
      </w:pPr>
      <w:r>
        <w:rPr>
          <w:b/>
          <w:sz w:val="24"/>
        </w:rPr>
        <w:t>przygotować wilgotne tampony do ochrony dróg oddechowych, na wypadek przeniknięcia środka biologicznego lub chemicznych do wnętrza pomieszczeń</w:t>
      </w:r>
      <w:r>
        <w:rPr>
          <w:i/>
          <w:sz w:val="24"/>
        </w:rPr>
        <w:t xml:space="preserve"> </w:t>
      </w:r>
      <w:r>
        <w:rPr>
          <w:sz w:val="24"/>
        </w:rPr>
        <w:t>częsta zmiana tamponu lub nawilżanie go wodą zabezpiecza przed nadmiernym pochłanianiem substancji</w:t>
      </w:r>
      <w:r>
        <w:rPr>
          <w:b/>
          <w:sz w:val="24"/>
        </w:rPr>
        <w:t xml:space="preserve"> </w:t>
      </w:r>
      <w:r>
        <w:rPr>
          <w:sz w:val="24"/>
        </w:rPr>
        <w:t xml:space="preserve"> </w:t>
      </w:r>
    </w:p>
    <w:p w14:paraId="045AB840" w14:textId="77777777" w:rsidR="00967216" w:rsidRDefault="00000000">
      <w:pPr>
        <w:spacing w:after="0"/>
        <w:ind w:left="1776"/>
      </w:pPr>
      <w:r>
        <w:rPr>
          <w:b/>
          <w:sz w:val="24"/>
        </w:rPr>
        <w:t xml:space="preserve"> </w:t>
      </w:r>
      <w:r>
        <w:rPr>
          <w:sz w:val="24"/>
        </w:rPr>
        <w:t xml:space="preserve"> </w:t>
      </w:r>
    </w:p>
    <w:p w14:paraId="275B30E4" w14:textId="77777777" w:rsidR="00967216" w:rsidRDefault="00000000">
      <w:pPr>
        <w:numPr>
          <w:ilvl w:val="0"/>
          <w:numId w:val="22"/>
        </w:numPr>
        <w:spacing w:after="5" w:line="250" w:lineRule="auto"/>
        <w:ind w:right="372" w:hanging="360"/>
        <w:jc w:val="both"/>
      </w:pPr>
      <w:r>
        <w:rPr>
          <w:b/>
          <w:sz w:val="24"/>
        </w:rPr>
        <w:t xml:space="preserve">powstrzymać się od picia, spożywania posiłków, palenia oraz prac wymagających dużego wysiłku </w:t>
      </w:r>
      <w:r>
        <w:rPr>
          <w:sz w:val="24"/>
        </w:rPr>
        <w:t xml:space="preserve"> </w:t>
      </w:r>
    </w:p>
    <w:p w14:paraId="706F52CC" w14:textId="77777777" w:rsidR="00967216" w:rsidRDefault="00000000">
      <w:pPr>
        <w:spacing w:after="0"/>
        <w:ind w:left="1776"/>
      </w:pPr>
      <w:r>
        <w:rPr>
          <w:b/>
          <w:sz w:val="24"/>
        </w:rPr>
        <w:lastRenderedPageBreak/>
        <w:t xml:space="preserve"> </w:t>
      </w:r>
      <w:r>
        <w:rPr>
          <w:sz w:val="24"/>
        </w:rPr>
        <w:t xml:space="preserve"> </w:t>
      </w:r>
    </w:p>
    <w:p w14:paraId="79C8503F" w14:textId="77777777" w:rsidR="00967216" w:rsidRDefault="00000000">
      <w:pPr>
        <w:numPr>
          <w:ilvl w:val="0"/>
          <w:numId w:val="22"/>
        </w:numPr>
        <w:spacing w:after="5" w:line="250" w:lineRule="auto"/>
        <w:ind w:right="372" w:hanging="360"/>
        <w:jc w:val="both"/>
      </w:pPr>
      <w:r>
        <w:rPr>
          <w:b/>
          <w:sz w:val="24"/>
        </w:rPr>
        <w:t xml:space="preserve">do chwili odwołania alarmu lub zarządzenia ewakuacji nie wolno opuszczać uszczelnionych pomieszczeń, przebywać w pobliżu okien i innych otworów wentylacyjnych </w:t>
      </w:r>
      <w:r>
        <w:rPr>
          <w:sz w:val="24"/>
        </w:rPr>
        <w:t xml:space="preserve"> </w:t>
      </w:r>
    </w:p>
    <w:p w14:paraId="14BB6FB5" w14:textId="77777777" w:rsidR="00967216" w:rsidRDefault="00000000">
      <w:pPr>
        <w:spacing w:after="0"/>
        <w:ind w:left="1776"/>
      </w:pPr>
      <w:r>
        <w:rPr>
          <w:sz w:val="24"/>
        </w:rPr>
        <w:t xml:space="preserve">  </w:t>
      </w:r>
    </w:p>
    <w:p w14:paraId="75B93F1A" w14:textId="77777777" w:rsidR="00967216" w:rsidRDefault="00000000">
      <w:pPr>
        <w:numPr>
          <w:ilvl w:val="0"/>
          <w:numId w:val="22"/>
        </w:numPr>
        <w:spacing w:after="5" w:line="250" w:lineRule="auto"/>
        <w:ind w:right="372" w:hanging="360"/>
        <w:jc w:val="both"/>
      </w:pPr>
      <w:r>
        <w:rPr>
          <w:b/>
          <w:sz w:val="24"/>
        </w:rPr>
        <w:t>oczekiwać na pojawienie się odpowiednich służb i postępować zgodnie  z otrzymanymi od nich wytycznymi.</w:t>
      </w:r>
      <w:r>
        <w:rPr>
          <w:sz w:val="24"/>
        </w:rPr>
        <w:t xml:space="preserve">  </w:t>
      </w:r>
    </w:p>
    <w:p w14:paraId="5EB6CC2B" w14:textId="77777777" w:rsidR="00967216" w:rsidRDefault="00000000">
      <w:pPr>
        <w:spacing w:after="0"/>
        <w:ind w:left="1402"/>
      </w:pPr>
      <w:r>
        <w:rPr>
          <w:rFonts w:ascii="Cambria" w:eastAsia="Cambria" w:hAnsi="Cambria" w:cs="Cambria"/>
          <w:b/>
          <w:sz w:val="24"/>
        </w:rPr>
        <w:t xml:space="preserve"> </w:t>
      </w:r>
    </w:p>
    <w:p w14:paraId="25C3740D" w14:textId="77777777" w:rsidR="00967216" w:rsidRDefault="00000000">
      <w:pPr>
        <w:spacing w:after="0"/>
        <w:ind w:left="1402"/>
      </w:pPr>
      <w:r>
        <w:rPr>
          <w:rFonts w:ascii="Cambria" w:eastAsia="Cambria" w:hAnsi="Cambria" w:cs="Cambria"/>
          <w:b/>
          <w:sz w:val="24"/>
        </w:rPr>
        <w:t xml:space="preserve"> </w:t>
      </w:r>
    </w:p>
    <w:p w14:paraId="5647D5D0" w14:textId="77777777" w:rsidR="00967216" w:rsidRDefault="00000000">
      <w:pPr>
        <w:spacing w:after="0"/>
        <w:ind w:left="1402"/>
      </w:pPr>
      <w:r>
        <w:rPr>
          <w:rFonts w:ascii="Cambria" w:eastAsia="Cambria" w:hAnsi="Cambria" w:cs="Cambria"/>
          <w:b/>
          <w:sz w:val="24"/>
        </w:rPr>
        <w:t xml:space="preserve"> </w:t>
      </w:r>
    </w:p>
    <w:p w14:paraId="1CE26428" w14:textId="77777777" w:rsidR="00967216" w:rsidRDefault="00000000">
      <w:pPr>
        <w:spacing w:after="5" w:line="250" w:lineRule="auto"/>
        <w:ind w:left="1397" w:right="501" w:hanging="10"/>
        <w:jc w:val="both"/>
      </w:pPr>
      <w:r>
        <w:rPr>
          <w:b/>
          <w:sz w:val="24"/>
        </w:rPr>
        <w:t xml:space="preserve">SYTUACJA, GDY SZKOŁA ZOSTAŁA SKAŻONA SUBSTANCJĄ CHEMICZNĄ/BIOLOGICZNĄ, </w:t>
      </w:r>
      <w:r>
        <w:rPr>
          <w:sz w:val="24"/>
        </w:rPr>
        <w:t xml:space="preserve"> </w:t>
      </w:r>
      <w:r>
        <w:rPr>
          <w:b/>
          <w:sz w:val="24"/>
        </w:rPr>
        <w:t xml:space="preserve">A ZAGROŻENIE ZOSTAŁO WYKRYTE NATYCHMIAST LUB SZYBKO PO JEGO POJAWIENIU SIĘ. </w:t>
      </w:r>
      <w:r>
        <w:rPr>
          <w:sz w:val="24"/>
        </w:rPr>
        <w:t xml:space="preserve"> </w:t>
      </w:r>
    </w:p>
    <w:p w14:paraId="342912F8" w14:textId="77777777" w:rsidR="00967216" w:rsidRDefault="00000000">
      <w:pPr>
        <w:spacing w:after="0"/>
        <w:ind w:left="1402"/>
      </w:pPr>
      <w:r>
        <w:rPr>
          <w:rFonts w:ascii="Cambria" w:eastAsia="Cambria" w:hAnsi="Cambria" w:cs="Cambria"/>
          <w:sz w:val="24"/>
        </w:rPr>
        <w:t xml:space="preserve"> </w:t>
      </w:r>
    </w:p>
    <w:p w14:paraId="26C99607" w14:textId="77777777" w:rsidR="00967216" w:rsidRDefault="00000000">
      <w:pPr>
        <w:spacing w:after="4" w:line="252" w:lineRule="auto"/>
        <w:ind w:left="1409" w:right="6" w:hanging="10"/>
      </w:pPr>
      <w:r>
        <w:rPr>
          <w:b/>
          <w:color w:val="FF0000"/>
          <w:sz w:val="24"/>
        </w:rPr>
        <w:t xml:space="preserve">Należy wówczas:   </w:t>
      </w:r>
    </w:p>
    <w:p w14:paraId="1E8D4D88" w14:textId="77777777" w:rsidR="00967216" w:rsidRDefault="00000000">
      <w:pPr>
        <w:numPr>
          <w:ilvl w:val="1"/>
          <w:numId w:val="22"/>
        </w:numPr>
        <w:spacing w:after="5" w:line="250" w:lineRule="auto"/>
        <w:ind w:right="372" w:hanging="427"/>
        <w:jc w:val="both"/>
      </w:pPr>
      <w:r>
        <w:rPr>
          <w:b/>
          <w:sz w:val="24"/>
        </w:rPr>
        <w:t xml:space="preserve">nie dotykać i nie wąchać podejrzanych przedmiotów, nie sprzątać proszku, nie ścierać cieczy </w:t>
      </w:r>
      <w:r>
        <w:rPr>
          <w:sz w:val="24"/>
        </w:rPr>
        <w:t xml:space="preserve"> </w:t>
      </w:r>
    </w:p>
    <w:p w14:paraId="2DE41CB8" w14:textId="77777777" w:rsidR="00967216" w:rsidRDefault="00000000">
      <w:pPr>
        <w:spacing w:after="0"/>
        <w:ind w:left="1844"/>
      </w:pPr>
      <w:r>
        <w:rPr>
          <w:b/>
          <w:sz w:val="24"/>
        </w:rPr>
        <w:t xml:space="preserve"> </w:t>
      </w:r>
      <w:r>
        <w:rPr>
          <w:sz w:val="24"/>
        </w:rPr>
        <w:t xml:space="preserve"> </w:t>
      </w:r>
    </w:p>
    <w:p w14:paraId="232E8F2B" w14:textId="77777777" w:rsidR="00967216" w:rsidRDefault="00000000">
      <w:pPr>
        <w:numPr>
          <w:ilvl w:val="1"/>
          <w:numId w:val="22"/>
        </w:numPr>
        <w:spacing w:after="5" w:line="250" w:lineRule="auto"/>
        <w:ind w:right="372" w:hanging="427"/>
        <w:jc w:val="both"/>
      </w:pPr>
      <w:r>
        <w:rPr>
          <w:b/>
          <w:sz w:val="24"/>
        </w:rPr>
        <w:t xml:space="preserve">aby zapobiec rozprzestrzenianiu się substancji, przykryć ją np. kocem </w:t>
      </w:r>
      <w:r>
        <w:rPr>
          <w:sz w:val="24"/>
        </w:rPr>
        <w:t xml:space="preserve"> </w:t>
      </w:r>
    </w:p>
    <w:p w14:paraId="4C3733AC" w14:textId="77777777" w:rsidR="00967216" w:rsidRDefault="00000000">
      <w:pPr>
        <w:spacing w:after="0"/>
        <w:ind w:left="1844"/>
      </w:pPr>
      <w:r>
        <w:rPr>
          <w:b/>
          <w:sz w:val="24"/>
        </w:rPr>
        <w:t xml:space="preserve"> </w:t>
      </w:r>
      <w:r>
        <w:rPr>
          <w:sz w:val="24"/>
        </w:rPr>
        <w:t xml:space="preserve"> </w:t>
      </w:r>
    </w:p>
    <w:p w14:paraId="7CC61929" w14:textId="77777777" w:rsidR="00967216" w:rsidRDefault="00000000">
      <w:pPr>
        <w:numPr>
          <w:ilvl w:val="1"/>
          <w:numId w:val="22"/>
        </w:numPr>
        <w:spacing w:after="5" w:line="250" w:lineRule="auto"/>
        <w:ind w:right="372" w:hanging="427"/>
        <w:jc w:val="both"/>
      </w:pPr>
      <w:r>
        <w:rPr>
          <w:b/>
          <w:sz w:val="24"/>
        </w:rPr>
        <w:t xml:space="preserve">pozamykać okna oraz drzwi i wyłączyć klimatyzację, nie dopuścić do przeciągów </w:t>
      </w:r>
      <w:r>
        <w:rPr>
          <w:sz w:val="24"/>
        </w:rPr>
        <w:t xml:space="preserve"> </w:t>
      </w:r>
    </w:p>
    <w:p w14:paraId="56C02544" w14:textId="77777777" w:rsidR="00967216" w:rsidRDefault="00000000">
      <w:pPr>
        <w:spacing w:after="0"/>
        <w:ind w:left="1844"/>
      </w:pPr>
      <w:r>
        <w:rPr>
          <w:b/>
          <w:sz w:val="24"/>
        </w:rPr>
        <w:t xml:space="preserve"> </w:t>
      </w:r>
      <w:r>
        <w:rPr>
          <w:sz w:val="24"/>
        </w:rPr>
        <w:t xml:space="preserve"> </w:t>
      </w:r>
    </w:p>
    <w:p w14:paraId="246286C9" w14:textId="77777777" w:rsidR="00967216" w:rsidRDefault="00000000">
      <w:pPr>
        <w:numPr>
          <w:ilvl w:val="1"/>
          <w:numId w:val="22"/>
        </w:numPr>
        <w:spacing w:after="5" w:line="250" w:lineRule="auto"/>
        <w:ind w:right="372" w:hanging="427"/>
        <w:jc w:val="both"/>
      </w:pPr>
      <w:r>
        <w:rPr>
          <w:b/>
          <w:sz w:val="24"/>
        </w:rPr>
        <w:t xml:space="preserve">opuścić pomieszczenie, w którym wykryto/stwierdzono obecność podejrzanej substancji i nie wpuszczać do niego innych osób </w:t>
      </w:r>
      <w:r>
        <w:rPr>
          <w:sz w:val="24"/>
        </w:rPr>
        <w:t xml:space="preserve"> </w:t>
      </w:r>
    </w:p>
    <w:p w14:paraId="72D981C4" w14:textId="77777777" w:rsidR="00967216" w:rsidRDefault="00000000">
      <w:pPr>
        <w:spacing w:after="0"/>
        <w:ind w:left="1844"/>
      </w:pPr>
      <w:r>
        <w:rPr>
          <w:b/>
          <w:sz w:val="24"/>
        </w:rPr>
        <w:t xml:space="preserve"> </w:t>
      </w:r>
      <w:r>
        <w:rPr>
          <w:sz w:val="24"/>
        </w:rPr>
        <w:t xml:space="preserve"> </w:t>
      </w:r>
    </w:p>
    <w:p w14:paraId="1D54379D" w14:textId="77777777" w:rsidR="00967216" w:rsidRDefault="00000000">
      <w:pPr>
        <w:numPr>
          <w:ilvl w:val="1"/>
          <w:numId w:val="22"/>
        </w:numPr>
        <w:spacing w:after="5" w:line="250" w:lineRule="auto"/>
        <w:ind w:right="372" w:hanging="427"/>
        <w:jc w:val="both"/>
      </w:pPr>
      <w:r>
        <w:rPr>
          <w:b/>
          <w:sz w:val="24"/>
        </w:rPr>
        <w:t xml:space="preserve">powiadomić osobę odpowiedzialną za zarządzanie kryzysowe w szkole </w:t>
      </w:r>
      <w:r>
        <w:rPr>
          <w:sz w:val="24"/>
        </w:rPr>
        <w:t>-</w:t>
      </w:r>
      <w:r>
        <w:rPr>
          <w:b/>
          <w:sz w:val="24"/>
        </w:rPr>
        <w:t xml:space="preserve"> </w:t>
      </w:r>
      <w:r>
        <w:rPr>
          <w:sz w:val="24"/>
        </w:rPr>
        <w:t>dyrektora, zastępcę dyrektora, osobę upoważnioną przez dyrekcję</w:t>
      </w:r>
      <w:r>
        <w:rPr>
          <w:b/>
          <w:sz w:val="24"/>
        </w:rPr>
        <w:t xml:space="preserve"> </w:t>
      </w:r>
      <w:r>
        <w:rPr>
          <w:sz w:val="24"/>
        </w:rPr>
        <w:t xml:space="preserve"> </w:t>
      </w:r>
    </w:p>
    <w:p w14:paraId="42E63BCE" w14:textId="77777777" w:rsidR="00967216" w:rsidRDefault="00000000">
      <w:pPr>
        <w:spacing w:after="0"/>
        <w:ind w:left="1844"/>
      </w:pPr>
      <w:r>
        <w:rPr>
          <w:b/>
          <w:sz w:val="24"/>
        </w:rPr>
        <w:t xml:space="preserve"> </w:t>
      </w:r>
      <w:r>
        <w:rPr>
          <w:sz w:val="24"/>
        </w:rPr>
        <w:t xml:space="preserve"> </w:t>
      </w:r>
    </w:p>
    <w:p w14:paraId="15912967" w14:textId="77777777" w:rsidR="00967216" w:rsidRDefault="00000000">
      <w:pPr>
        <w:numPr>
          <w:ilvl w:val="1"/>
          <w:numId w:val="22"/>
        </w:numPr>
        <w:spacing w:after="5" w:line="250" w:lineRule="auto"/>
        <w:ind w:right="372" w:hanging="427"/>
        <w:jc w:val="both"/>
      </w:pPr>
      <w:r>
        <w:rPr>
          <w:b/>
          <w:sz w:val="24"/>
        </w:rPr>
        <w:t xml:space="preserve">zaalarmować wszystkie osoby przebywające na terenie szkoły i ewakuować je w rejon ewakuacji, przemieszczając się pod wiatr oraz poprzecznie do kierunku wiatru </w:t>
      </w:r>
      <w:r>
        <w:rPr>
          <w:i/>
          <w:sz w:val="24"/>
        </w:rPr>
        <w:t xml:space="preserve">- </w:t>
      </w:r>
      <w:r>
        <w:rPr>
          <w:sz w:val="24"/>
        </w:rPr>
        <w:t>rejonów ewakuacji powinno być kilka, znajdujących się w różnych kierunkach od szkoły, gdyż nie znamy kierunku wiatru, z jakiego będzie wiał w czasie przedmiotowego zagrożenia, rejonem ewakuacji powinien być budynek/budynki, a nie otwarta przestrzeń</w:t>
      </w:r>
      <w:r>
        <w:rPr>
          <w:b/>
          <w:sz w:val="24"/>
        </w:rPr>
        <w:t xml:space="preserve"> </w:t>
      </w:r>
      <w:r>
        <w:rPr>
          <w:sz w:val="24"/>
        </w:rPr>
        <w:t xml:space="preserve"> </w:t>
      </w:r>
    </w:p>
    <w:p w14:paraId="7CEE068B" w14:textId="77777777" w:rsidR="00967216" w:rsidRDefault="00000000">
      <w:pPr>
        <w:spacing w:after="0"/>
        <w:ind w:left="1844"/>
      </w:pPr>
      <w:r>
        <w:rPr>
          <w:b/>
          <w:sz w:val="24"/>
        </w:rPr>
        <w:t xml:space="preserve"> </w:t>
      </w:r>
      <w:r>
        <w:rPr>
          <w:sz w:val="24"/>
        </w:rPr>
        <w:t xml:space="preserve"> </w:t>
      </w:r>
    </w:p>
    <w:p w14:paraId="527DF031" w14:textId="77777777" w:rsidR="00967216" w:rsidRDefault="00000000">
      <w:pPr>
        <w:numPr>
          <w:ilvl w:val="1"/>
          <w:numId w:val="22"/>
        </w:numPr>
        <w:spacing w:after="5" w:line="250" w:lineRule="auto"/>
        <w:ind w:right="372" w:hanging="427"/>
        <w:jc w:val="both"/>
      </w:pPr>
      <w:r>
        <w:rPr>
          <w:b/>
          <w:sz w:val="24"/>
        </w:rPr>
        <w:t>natychmiast po ogłoszeniu ewakuacji powiadomić odpowiednie służby</w:t>
      </w:r>
      <w:r>
        <w:rPr>
          <w:sz w:val="24"/>
        </w:rPr>
        <w:t xml:space="preserve"> </w:t>
      </w:r>
      <w:r>
        <w:rPr>
          <w:i/>
          <w:sz w:val="24"/>
        </w:rPr>
        <w:t xml:space="preserve">- </w:t>
      </w:r>
      <w:r>
        <w:rPr>
          <w:sz w:val="24"/>
        </w:rPr>
        <w:t xml:space="preserve">policja, straż pożarna, pogotowie ratunkowe kładąc szczególny nacisk na zawarcie w tym powiadomieniu informacji o charakterze potencjalnego zagrożenia  </w:t>
      </w:r>
    </w:p>
    <w:p w14:paraId="44745EA5" w14:textId="77777777" w:rsidR="00967216" w:rsidRDefault="00000000">
      <w:pPr>
        <w:spacing w:after="0"/>
        <w:ind w:left="1844"/>
      </w:pPr>
      <w:r>
        <w:rPr>
          <w:sz w:val="24"/>
        </w:rPr>
        <w:t xml:space="preserve">  </w:t>
      </w:r>
    </w:p>
    <w:p w14:paraId="3F5FA76C" w14:textId="77777777" w:rsidR="00967216" w:rsidRDefault="00000000">
      <w:pPr>
        <w:numPr>
          <w:ilvl w:val="1"/>
          <w:numId w:val="22"/>
        </w:numPr>
        <w:spacing w:after="5" w:line="250" w:lineRule="auto"/>
        <w:ind w:right="372" w:hanging="427"/>
        <w:jc w:val="both"/>
      </w:pPr>
      <w:r>
        <w:rPr>
          <w:b/>
          <w:sz w:val="24"/>
        </w:rPr>
        <w:t xml:space="preserve">jeśli miał miejsce kontakt z substancją, należy: umyć dokładnie ręce wodą i mydłem, zdjąć ubranie, które miało kontakt z podejrzaną substancją i włożyć do plastikowego worka </w:t>
      </w:r>
      <w:r>
        <w:rPr>
          <w:sz w:val="24"/>
        </w:rPr>
        <w:t xml:space="preserve"> </w:t>
      </w:r>
    </w:p>
    <w:p w14:paraId="53A6BF03" w14:textId="77777777" w:rsidR="00967216" w:rsidRDefault="00000000">
      <w:pPr>
        <w:spacing w:after="0"/>
        <w:ind w:left="1844"/>
      </w:pPr>
      <w:r>
        <w:rPr>
          <w:b/>
          <w:sz w:val="24"/>
        </w:rPr>
        <w:t xml:space="preserve"> </w:t>
      </w:r>
      <w:r>
        <w:rPr>
          <w:sz w:val="24"/>
        </w:rPr>
        <w:t xml:space="preserve"> </w:t>
      </w:r>
    </w:p>
    <w:p w14:paraId="3EFABBB1" w14:textId="77777777" w:rsidR="00967216" w:rsidRDefault="00000000">
      <w:pPr>
        <w:numPr>
          <w:ilvl w:val="1"/>
          <w:numId w:val="22"/>
        </w:numPr>
        <w:spacing w:after="5" w:line="250" w:lineRule="auto"/>
        <w:ind w:right="372" w:hanging="427"/>
        <w:jc w:val="both"/>
      </w:pPr>
      <w:r>
        <w:rPr>
          <w:b/>
          <w:sz w:val="24"/>
        </w:rPr>
        <w:t xml:space="preserve">po kontakcie z substancją nie wolno: jeść, pić, palić do czasu uzyskania zgody odpowiednich służb - </w:t>
      </w:r>
      <w:r>
        <w:rPr>
          <w:sz w:val="24"/>
        </w:rPr>
        <w:t>policja, straż pożarna, wyspecjalizowana jednostka zwalczania skażeń i zakażeń</w:t>
      </w:r>
      <w:r>
        <w:rPr>
          <w:b/>
          <w:sz w:val="24"/>
        </w:rPr>
        <w:t xml:space="preserve"> </w:t>
      </w:r>
      <w:r>
        <w:rPr>
          <w:sz w:val="24"/>
        </w:rPr>
        <w:t xml:space="preserve"> </w:t>
      </w:r>
    </w:p>
    <w:p w14:paraId="33FF5AD4" w14:textId="77777777" w:rsidR="00967216" w:rsidRDefault="00000000">
      <w:pPr>
        <w:spacing w:after="0"/>
        <w:ind w:left="1844"/>
      </w:pPr>
      <w:r>
        <w:rPr>
          <w:sz w:val="24"/>
        </w:rPr>
        <w:t xml:space="preserve">  </w:t>
      </w:r>
    </w:p>
    <w:p w14:paraId="664C5593" w14:textId="77777777" w:rsidR="00967216" w:rsidRDefault="00000000">
      <w:pPr>
        <w:numPr>
          <w:ilvl w:val="1"/>
          <w:numId w:val="22"/>
        </w:numPr>
        <w:spacing w:after="5" w:line="250" w:lineRule="auto"/>
        <w:ind w:right="372" w:hanging="427"/>
        <w:jc w:val="both"/>
      </w:pPr>
      <w:r>
        <w:rPr>
          <w:b/>
          <w:sz w:val="24"/>
        </w:rPr>
        <w:lastRenderedPageBreak/>
        <w:t>w obiekcie – budynku, do którego nastąpiła ewakuacja zamknąć i uszczelnić okna, drzwi, otwory wentylacyjne, wyłączyć klimatyzację</w:t>
      </w:r>
      <w:r>
        <w:rPr>
          <w:sz w:val="24"/>
        </w:rPr>
        <w:t xml:space="preserve">  </w:t>
      </w:r>
    </w:p>
    <w:p w14:paraId="197BCB16" w14:textId="77777777" w:rsidR="00967216" w:rsidRDefault="00000000">
      <w:pPr>
        <w:spacing w:after="0"/>
        <w:ind w:left="1056"/>
      </w:pPr>
      <w:r>
        <w:rPr>
          <w:sz w:val="24"/>
        </w:rPr>
        <w:t xml:space="preserve"> </w:t>
      </w:r>
    </w:p>
    <w:p w14:paraId="3D2AC6EF" w14:textId="77777777" w:rsidR="00967216" w:rsidRDefault="00000000">
      <w:pPr>
        <w:numPr>
          <w:ilvl w:val="1"/>
          <w:numId w:val="22"/>
        </w:numPr>
        <w:spacing w:after="5" w:line="250" w:lineRule="auto"/>
        <w:ind w:right="372" w:hanging="427"/>
        <w:jc w:val="both"/>
      </w:pPr>
      <w:r>
        <w:rPr>
          <w:b/>
          <w:sz w:val="24"/>
        </w:rPr>
        <w:t xml:space="preserve">sporządzić listę osób, które miały kontakt z podejrzaną substancją albo znalazły się  w odległości ok. 5 m od niej, listę przekazać policji </w:t>
      </w:r>
      <w:r>
        <w:rPr>
          <w:sz w:val="24"/>
        </w:rPr>
        <w:t xml:space="preserve"> </w:t>
      </w:r>
    </w:p>
    <w:p w14:paraId="2D1EA4A7" w14:textId="77777777" w:rsidR="00967216" w:rsidRDefault="00000000">
      <w:pPr>
        <w:spacing w:after="0"/>
        <w:ind w:left="1416"/>
      </w:pPr>
      <w:r>
        <w:rPr>
          <w:b/>
          <w:sz w:val="24"/>
        </w:rPr>
        <w:t xml:space="preserve"> </w:t>
      </w:r>
      <w:r>
        <w:rPr>
          <w:sz w:val="24"/>
        </w:rPr>
        <w:t xml:space="preserve"> </w:t>
      </w:r>
    </w:p>
    <w:p w14:paraId="0B9F6EBE" w14:textId="77777777" w:rsidR="00967216" w:rsidRDefault="00000000">
      <w:pPr>
        <w:numPr>
          <w:ilvl w:val="1"/>
          <w:numId w:val="22"/>
        </w:numPr>
        <w:spacing w:after="5" w:line="250" w:lineRule="auto"/>
        <w:ind w:right="372" w:hanging="427"/>
        <w:jc w:val="both"/>
      </w:pPr>
      <w:r>
        <w:rPr>
          <w:b/>
          <w:sz w:val="24"/>
        </w:rPr>
        <w:t xml:space="preserve">w miarę możliwości gromadzić podręczne środki ratownicze i odtrutki </w:t>
      </w:r>
      <w:r>
        <w:rPr>
          <w:i/>
          <w:sz w:val="24"/>
        </w:rPr>
        <w:t xml:space="preserve">- </w:t>
      </w:r>
      <w:r>
        <w:rPr>
          <w:sz w:val="24"/>
        </w:rPr>
        <w:t>maski pyłowe, gazę, watę, kwas octowy, sok cytrynowy, oliwę jadalną, wodę, wodę utlenioną, mydło, olej parafinowy, środki pobudzające krążenie, spirytus do zmywania skóry</w:t>
      </w:r>
      <w:r>
        <w:rPr>
          <w:b/>
          <w:sz w:val="24"/>
        </w:rPr>
        <w:t xml:space="preserve"> </w:t>
      </w:r>
      <w:r>
        <w:rPr>
          <w:sz w:val="24"/>
        </w:rPr>
        <w:t xml:space="preserve"> </w:t>
      </w:r>
    </w:p>
    <w:p w14:paraId="7E681ADA" w14:textId="77777777" w:rsidR="00967216" w:rsidRDefault="00000000">
      <w:pPr>
        <w:spacing w:after="2"/>
        <w:ind w:left="1416"/>
      </w:pPr>
      <w:r>
        <w:rPr>
          <w:rFonts w:ascii="Cambria" w:eastAsia="Cambria" w:hAnsi="Cambria" w:cs="Cambria"/>
          <w:b/>
          <w:sz w:val="24"/>
        </w:rPr>
        <w:t xml:space="preserve"> </w:t>
      </w:r>
      <w:r>
        <w:rPr>
          <w:sz w:val="24"/>
        </w:rPr>
        <w:t xml:space="preserve"> </w:t>
      </w:r>
    </w:p>
    <w:p w14:paraId="7ADB275C" w14:textId="77777777" w:rsidR="00967216" w:rsidRDefault="00000000">
      <w:pPr>
        <w:numPr>
          <w:ilvl w:val="1"/>
          <w:numId w:val="22"/>
        </w:numPr>
        <w:spacing w:after="5" w:line="250" w:lineRule="auto"/>
        <w:ind w:right="372" w:hanging="427"/>
        <w:jc w:val="both"/>
      </w:pPr>
      <w:r>
        <w:rPr>
          <w:b/>
          <w:sz w:val="24"/>
        </w:rPr>
        <w:t>przygotować wilgotne tampony do ochrony dróg oddechowych, na wypadek przeniknięcia środków biologicznego lub chemicznych do wnętrza pomieszczeń</w:t>
      </w:r>
      <w:r>
        <w:rPr>
          <w:i/>
          <w:sz w:val="24"/>
        </w:rPr>
        <w:t xml:space="preserve"> - </w:t>
      </w:r>
      <w:r>
        <w:rPr>
          <w:sz w:val="24"/>
        </w:rPr>
        <w:t>częsta zmiana tamponu lub nawilżanie go wodą zabezpiecza przed nadmiernym pochłanianiem substancji</w:t>
      </w:r>
      <w:r>
        <w:rPr>
          <w:b/>
          <w:sz w:val="24"/>
        </w:rPr>
        <w:t xml:space="preserve"> </w:t>
      </w:r>
      <w:r>
        <w:rPr>
          <w:sz w:val="24"/>
        </w:rPr>
        <w:t xml:space="preserve"> </w:t>
      </w:r>
    </w:p>
    <w:p w14:paraId="4481F287" w14:textId="77777777" w:rsidR="00967216" w:rsidRDefault="00000000">
      <w:pPr>
        <w:spacing w:after="0"/>
        <w:ind w:left="1416"/>
      </w:pPr>
      <w:r>
        <w:rPr>
          <w:b/>
          <w:sz w:val="24"/>
        </w:rPr>
        <w:t xml:space="preserve"> </w:t>
      </w:r>
      <w:r>
        <w:rPr>
          <w:sz w:val="24"/>
        </w:rPr>
        <w:t xml:space="preserve"> </w:t>
      </w:r>
    </w:p>
    <w:p w14:paraId="4841F37E" w14:textId="77777777" w:rsidR="00967216" w:rsidRDefault="00000000">
      <w:pPr>
        <w:numPr>
          <w:ilvl w:val="1"/>
          <w:numId w:val="22"/>
        </w:numPr>
        <w:spacing w:after="5" w:line="250" w:lineRule="auto"/>
        <w:ind w:right="372" w:hanging="427"/>
        <w:jc w:val="both"/>
      </w:pPr>
      <w:r>
        <w:rPr>
          <w:b/>
          <w:sz w:val="24"/>
        </w:rPr>
        <w:t xml:space="preserve">powstrzymać się od picia, spożywania posiłków, palenia oraz prac wymagających dużego wysiłku </w:t>
      </w:r>
      <w:r>
        <w:rPr>
          <w:sz w:val="24"/>
        </w:rPr>
        <w:t xml:space="preserve"> </w:t>
      </w:r>
    </w:p>
    <w:p w14:paraId="2527096F" w14:textId="77777777" w:rsidR="00967216" w:rsidRDefault="00000000">
      <w:pPr>
        <w:spacing w:after="0"/>
        <w:ind w:left="1416"/>
      </w:pPr>
      <w:r>
        <w:rPr>
          <w:sz w:val="24"/>
        </w:rPr>
        <w:t xml:space="preserve">  </w:t>
      </w:r>
    </w:p>
    <w:p w14:paraId="65A1A6F0" w14:textId="77777777" w:rsidR="00967216" w:rsidRDefault="00000000">
      <w:pPr>
        <w:numPr>
          <w:ilvl w:val="1"/>
          <w:numId w:val="22"/>
        </w:numPr>
        <w:spacing w:after="5" w:line="250" w:lineRule="auto"/>
        <w:ind w:right="372" w:hanging="427"/>
        <w:jc w:val="both"/>
      </w:pPr>
      <w:r>
        <w:rPr>
          <w:b/>
          <w:sz w:val="24"/>
        </w:rPr>
        <w:t>oczekiwać na pojawienie się odpowiednich służb i postępować zgodnie  z otrzymanymi od nich wytycznymi.</w:t>
      </w:r>
      <w:r>
        <w:rPr>
          <w:sz w:val="24"/>
        </w:rPr>
        <w:t xml:space="preserve">  </w:t>
      </w:r>
    </w:p>
    <w:p w14:paraId="058E2733" w14:textId="77777777" w:rsidR="00967216" w:rsidRDefault="00000000">
      <w:pPr>
        <w:spacing w:after="0"/>
        <w:ind w:left="1416"/>
      </w:pPr>
      <w:r>
        <w:rPr>
          <w:b/>
        </w:rPr>
        <w:t xml:space="preserve"> </w:t>
      </w:r>
      <w:r>
        <w:t xml:space="preserve"> </w:t>
      </w:r>
    </w:p>
    <w:p w14:paraId="3982731E" w14:textId="77777777" w:rsidR="00967216" w:rsidRDefault="00000000">
      <w:pPr>
        <w:spacing w:after="7" w:line="249" w:lineRule="auto"/>
        <w:ind w:left="1397" w:right="370" w:hanging="10"/>
        <w:jc w:val="both"/>
      </w:pPr>
      <w:r>
        <w:rPr>
          <w:b/>
        </w:rPr>
        <w:t xml:space="preserve">SYTUACJA, GDY SZKOŁA ZOSTAŁA SKAŻONA SUBSTANCJĄ CHEMICZNĄ/BIOLOGICZNĄ,  A ZAGROŻENIE ZOSTAŁO WYKRYTE PÓŹNO, NP. GDY POJAWIŁY SIĘ OBJAWY REAKCJI NA SUBSTANCJĘ LUB/I OGNISKA ZACHOROWAŃ: </w:t>
      </w:r>
      <w:r>
        <w:t xml:space="preserve"> </w:t>
      </w:r>
    </w:p>
    <w:p w14:paraId="5C872A73" w14:textId="77777777" w:rsidR="00967216" w:rsidRDefault="00000000">
      <w:pPr>
        <w:spacing w:after="0"/>
        <w:ind w:left="1402"/>
      </w:pPr>
      <w:r>
        <w:rPr>
          <w:sz w:val="24"/>
        </w:rPr>
        <w:t xml:space="preserve"> </w:t>
      </w:r>
    </w:p>
    <w:p w14:paraId="487474D7" w14:textId="77777777" w:rsidR="00967216" w:rsidRDefault="00000000">
      <w:pPr>
        <w:spacing w:after="5" w:line="250" w:lineRule="auto"/>
        <w:ind w:left="1402" w:right="282"/>
        <w:jc w:val="both"/>
      </w:pPr>
      <w:r>
        <w:rPr>
          <w:sz w:val="24"/>
        </w:rPr>
        <w:t xml:space="preserve">Należy wtedy:   </w:t>
      </w:r>
    </w:p>
    <w:p w14:paraId="36B327A2" w14:textId="77777777" w:rsidR="00967216" w:rsidRDefault="00000000">
      <w:pPr>
        <w:numPr>
          <w:ilvl w:val="1"/>
          <w:numId w:val="23"/>
        </w:numPr>
        <w:spacing w:after="5" w:line="250" w:lineRule="auto"/>
        <w:ind w:right="372" w:hanging="360"/>
        <w:jc w:val="both"/>
      </w:pPr>
      <w:r>
        <w:rPr>
          <w:b/>
          <w:sz w:val="24"/>
        </w:rPr>
        <w:t xml:space="preserve">nie dotykać i nie wąchać podejrzanych przedmiotów, nie sprzątać proszku, nie ścierać cieczy </w:t>
      </w:r>
      <w:r>
        <w:rPr>
          <w:sz w:val="24"/>
        </w:rPr>
        <w:t xml:space="preserve"> </w:t>
      </w:r>
    </w:p>
    <w:p w14:paraId="12044F4A" w14:textId="77777777" w:rsidR="00967216" w:rsidRDefault="00000000">
      <w:pPr>
        <w:spacing w:after="0"/>
        <w:ind w:left="1844"/>
      </w:pPr>
      <w:r>
        <w:rPr>
          <w:b/>
          <w:sz w:val="24"/>
        </w:rPr>
        <w:t xml:space="preserve"> </w:t>
      </w:r>
      <w:r>
        <w:rPr>
          <w:sz w:val="24"/>
        </w:rPr>
        <w:t xml:space="preserve"> </w:t>
      </w:r>
    </w:p>
    <w:p w14:paraId="4A6290C4" w14:textId="77777777" w:rsidR="00967216" w:rsidRDefault="00000000">
      <w:pPr>
        <w:numPr>
          <w:ilvl w:val="1"/>
          <w:numId w:val="23"/>
        </w:numPr>
        <w:spacing w:after="5" w:line="250" w:lineRule="auto"/>
        <w:ind w:right="372" w:hanging="360"/>
        <w:jc w:val="both"/>
      </w:pPr>
      <w:r>
        <w:rPr>
          <w:b/>
          <w:sz w:val="24"/>
        </w:rPr>
        <w:t xml:space="preserve">powiadomić osobę odpowiedzialną w szkole za zarządzanie kryzysowe </w:t>
      </w:r>
      <w:r>
        <w:rPr>
          <w:i/>
          <w:sz w:val="24"/>
        </w:rPr>
        <w:t xml:space="preserve">- </w:t>
      </w:r>
      <w:r>
        <w:rPr>
          <w:sz w:val="24"/>
        </w:rPr>
        <w:t xml:space="preserve">dyrektora, zastępcę dyrektora, osobę upoważnioną przez dyrekcję </w:t>
      </w:r>
      <w:r>
        <w:rPr>
          <w:b/>
          <w:sz w:val="24"/>
        </w:rPr>
        <w:t xml:space="preserve"> </w:t>
      </w:r>
      <w:r>
        <w:rPr>
          <w:sz w:val="24"/>
        </w:rPr>
        <w:t xml:space="preserve"> </w:t>
      </w:r>
    </w:p>
    <w:p w14:paraId="42588299" w14:textId="77777777" w:rsidR="00967216" w:rsidRDefault="00000000">
      <w:pPr>
        <w:spacing w:after="0"/>
        <w:ind w:left="1844"/>
      </w:pPr>
      <w:r>
        <w:rPr>
          <w:b/>
          <w:sz w:val="24"/>
        </w:rPr>
        <w:t xml:space="preserve"> </w:t>
      </w:r>
      <w:r>
        <w:rPr>
          <w:sz w:val="24"/>
        </w:rPr>
        <w:t xml:space="preserve"> </w:t>
      </w:r>
    </w:p>
    <w:p w14:paraId="589707CA" w14:textId="77777777" w:rsidR="00967216" w:rsidRDefault="00000000">
      <w:pPr>
        <w:numPr>
          <w:ilvl w:val="1"/>
          <w:numId w:val="23"/>
        </w:numPr>
        <w:spacing w:after="5" w:line="250" w:lineRule="auto"/>
        <w:ind w:right="372" w:hanging="360"/>
        <w:jc w:val="both"/>
      </w:pPr>
      <w:r>
        <w:rPr>
          <w:b/>
          <w:sz w:val="24"/>
        </w:rPr>
        <w:t xml:space="preserve">przykryć substancję np. kocem, aby zapobiec jej rozprzestrzenianiu się  </w:t>
      </w:r>
      <w:r>
        <w:rPr>
          <w:sz w:val="24"/>
        </w:rPr>
        <w:t xml:space="preserve"> </w:t>
      </w:r>
    </w:p>
    <w:p w14:paraId="3512B2EA" w14:textId="77777777" w:rsidR="00967216" w:rsidRDefault="00000000">
      <w:pPr>
        <w:spacing w:after="0"/>
        <w:ind w:left="1844"/>
      </w:pPr>
      <w:r>
        <w:rPr>
          <w:b/>
          <w:sz w:val="24"/>
        </w:rPr>
        <w:t xml:space="preserve"> </w:t>
      </w:r>
      <w:r>
        <w:rPr>
          <w:sz w:val="24"/>
        </w:rPr>
        <w:t xml:space="preserve"> </w:t>
      </w:r>
    </w:p>
    <w:p w14:paraId="29668F61" w14:textId="77777777" w:rsidR="00967216" w:rsidRDefault="00000000">
      <w:pPr>
        <w:numPr>
          <w:ilvl w:val="1"/>
          <w:numId w:val="23"/>
        </w:numPr>
        <w:spacing w:after="5" w:line="250" w:lineRule="auto"/>
        <w:ind w:right="372" w:hanging="360"/>
        <w:jc w:val="both"/>
      </w:pPr>
      <w:r>
        <w:rPr>
          <w:b/>
          <w:sz w:val="24"/>
        </w:rPr>
        <w:t xml:space="preserve">pozamykać okna oraz drzwi i wyłączyć klimatyzację, nie dopuścić do przeciągów </w:t>
      </w:r>
      <w:r>
        <w:rPr>
          <w:sz w:val="24"/>
        </w:rPr>
        <w:t xml:space="preserve"> </w:t>
      </w:r>
    </w:p>
    <w:p w14:paraId="5E9743F1" w14:textId="77777777" w:rsidR="00967216" w:rsidRDefault="00000000">
      <w:pPr>
        <w:spacing w:after="0"/>
        <w:ind w:left="1844"/>
      </w:pPr>
      <w:r>
        <w:rPr>
          <w:b/>
          <w:sz w:val="24"/>
        </w:rPr>
        <w:t xml:space="preserve"> </w:t>
      </w:r>
      <w:r>
        <w:rPr>
          <w:sz w:val="24"/>
        </w:rPr>
        <w:t xml:space="preserve"> </w:t>
      </w:r>
    </w:p>
    <w:p w14:paraId="6C166E3B" w14:textId="77777777" w:rsidR="00967216" w:rsidRDefault="00000000">
      <w:pPr>
        <w:numPr>
          <w:ilvl w:val="1"/>
          <w:numId w:val="23"/>
        </w:numPr>
        <w:spacing w:after="5" w:line="250" w:lineRule="auto"/>
        <w:ind w:right="372" w:hanging="360"/>
        <w:jc w:val="both"/>
      </w:pPr>
      <w:r>
        <w:rPr>
          <w:b/>
          <w:sz w:val="24"/>
        </w:rPr>
        <w:t xml:space="preserve">opuścić pomieszczenie, w którym wykryto/stwierdzono obecność podejrzanej substancji i nie wpuszczać do niego innych osób </w:t>
      </w:r>
      <w:r>
        <w:rPr>
          <w:sz w:val="24"/>
        </w:rPr>
        <w:t xml:space="preserve"> </w:t>
      </w:r>
    </w:p>
    <w:p w14:paraId="338FCD0A" w14:textId="77777777" w:rsidR="00967216" w:rsidRDefault="00000000">
      <w:pPr>
        <w:spacing w:after="0"/>
        <w:ind w:left="1844"/>
      </w:pPr>
      <w:r>
        <w:rPr>
          <w:b/>
          <w:sz w:val="24"/>
        </w:rPr>
        <w:t xml:space="preserve"> </w:t>
      </w:r>
      <w:r>
        <w:rPr>
          <w:sz w:val="24"/>
        </w:rPr>
        <w:t xml:space="preserve"> </w:t>
      </w:r>
    </w:p>
    <w:p w14:paraId="2EB9B8FF" w14:textId="77777777" w:rsidR="00967216" w:rsidRDefault="00000000">
      <w:pPr>
        <w:numPr>
          <w:ilvl w:val="1"/>
          <w:numId w:val="23"/>
        </w:numPr>
        <w:spacing w:after="5" w:line="250" w:lineRule="auto"/>
        <w:ind w:right="372" w:hanging="360"/>
        <w:jc w:val="both"/>
      </w:pPr>
      <w:r>
        <w:rPr>
          <w:b/>
          <w:sz w:val="24"/>
        </w:rPr>
        <w:t xml:space="preserve">ogłosić alarm i wszystkich uczniów, nauczycieli oraz pracowników znajdujących się bezpośrednio poza budynkiem, a przebywających na terenie szkoły ewakuować do wnętrza szkoły  </w:t>
      </w:r>
      <w:r>
        <w:rPr>
          <w:sz w:val="24"/>
        </w:rPr>
        <w:t xml:space="preserve"> </w:t>
      </w:r>
    </w:p>
    <w:p w14:paraId="25FAE99A" w14:textId="77777777" w:rsidR="00967216" w:rsidRDefault="00000000">
      <w:pPr>
        <w:spacing w:after="0"/>
        <w:ind w:left="1056"/>
      </w:pPr>
      <w:r>
        <w:rPr>
          <w:sz w:val="24"/>
        </w:rPr>
        <w:t xml:space="preserve"> </w:t>
      </w:r>
    </w:p>
    <w:p w14:paraId="25E0800E" w14:textId="77777777" w:rsidR="00967216" w:rsidRDefault="00000000">
      <w:pPr>
        <w:numPr>
          <w:ilvl w:val="1"/>
          <w:numId w:val="23"/>
        </w:numPr>
        <w:spacing w:after="5" w:line="250" w:lineRule="auto"/>
        <w:ind w:right="372" w:hanging="360"/>
        <w:jc w:val="both"/>
      </w:pPr>
      <w:r>
        <w:rPr>
          <w:b/>
          <w:sz w:val="24"/>
        </w:rPr>
        <w:t>natychmiast po ogłoszeniu alarmu powiadomić odpowiednie służby</w:t>
      </w:r>
      <w:r>
        <w:rPr>
          <w:sz w:val="24"/>
        </w:rPr>
        <w:t xml:space="preserve"> </w:t>
      </w:r>
      <w:r>
        <w:rPr>
          <w:i/>
          <w:sz w:val="24"/>
        </w:rPr>
        <w:t xml:space="preserve">- </w:t>
      </w:r>
      <w:r>
        <w:rPr>
          <w:sz w:val="24"/>
        </w:rPr>
        <w:t>policję, straż pożarną, pogotowie ratunkowe, kładąc szczególny nacisk na zawarcie w tym powiadomieniu informacji o charakterze potencjalnego zagrożenia</w:t>
      </w:r>
      <w:r>
        <w:rPr>
          <w:b/>
          <w:sz w:val="24"/>
        </w:rPr>
        <w:t xml:space="preserve"> </w:t>
      </w:r>
      <w:r>
        <w:rPr>
          <w:sz w:val="24"/>
        </w:rPr>
        <w:t xml:space="preserve"> </w:t>
      </w:r>
    </w:p>
    <w:p w14:paraId="309D5B06" w14:textId="77777777" w:rsidR="00967216" w:rsidRDefault="00000000">
      <w:pPr>
        <w:spacing w:after="0"/>
        <w:ind w:left="1844"/>
      </w:pPr>
      <w:r>
        <w:rPr>
          <w:b/>
          <w:sz w:val="24"/>
        </w:rPr>
        <w:lastRenderedPageBreak/>
        <w:t xml:space="preserve"> </w:t>
      </w:r>
      <w:r>
        <w:rPr>
          <w:sz w:val="24"/>
        </w:rPr>
        <w:t xml:space="preserve"> </w:t>
      </w:r>
    </w:p>
    <w:p w14:paraId="1FB9C907" w14:textId="77777777" w:rsidR="00967216" w:rsidRDefault="00000000">
      <w:pPr>
        <w:numPr>
          <w:ilvl w:val="1"/>
          <w:numId w:val="23"/>
        </w:numPr>
        <w:spacing w:after="5" w:line="250" w:lineRule="auto"/>
        <w:ind w:right="372" w:hanging="360"/>
        <w:jc w:val="both"/>
      </w:pPr>
      <w:r>
        <w:rPr>
          <w:b/>
          <w:sz w:val="24"/>
        </w:rPr>
        <w:t xml:space="preserve">w szkole zamknąć i uszczelnić okna, drzwi, otwory wentylacyjne, wyłączyć klimatyzację a budynek szkoły wraz ze wszystkimi obecnymi wewnątrz osobami odizolować od bezpośredniego otoczenia przygotowując się do ewentualnej kwarantanny </w:t>
      </w:r>
      <w:r>
        <w:rPr>
          <w:sz w:val="24"/>
        </w:rPr>
        <w:t xml:space="preserve"> </w:t>
      </w:r>
    </w:p>
    <w:p w14:paraId="3561CED6" w14:textId="77777777" w:rsidR="00967216" w:rsidRDefault="00000000">
      <w:pPr>
        <w:spacing w:after="0"/>
        <w:ind w:left="1844"/>
      </w:pPr>
      <w:r>
        <w:rPr>
          <w:b/>
          <w:sz w:val="24"/>
        </w:rPr>
        <w:t xml:space="preserve"> </w:t>
      </w:r>
      <w:r>
        <w:rPr>
          <w:sz w:val="24"/>
        </w:rPr>
        <w:t xml:space="preserve"> </w:t>
      </w:r>
    </w:p>
    <w:p w14:paraId="0448B18D" w14:textId="77777777" w:rsidR="00967216" w:rsidRDefault="00000000">
      <w:pPr>
        <w:numPr>
          <w:ilvl w:val="1"/>
          <w:numId w:val="23"/>
        </w:numPr>
        <w:spacing w:after="5" w:line="250" w:lineRule="auto"/>
        <w:ind w:right="372" w:hanging="360"/>
        <w:jc w:val="both"/>
      </w:pPr>
      <w:r>
        <w:rPr>
          <w:b/>
          <w:sz w:val="24"/>
        </w:rPr>
        <w:t xml:space="preserve">oczekiwać na pojawienie się odpowiednich służb i postępować zgodnie  z otrzymanymi od nich wytycznymi. </w:t>
      </w:r>
      <w:r>
        <w:rPr>
          <w:sz w:val="24"/>
        </w:rPr>
        <w:t xml:space="preserve"> </w:t>
      </w:r>
    </w:p>
    <w:p w14:paraId="73D01E79" w14:textId="77777777" w:rsidR="00967216" w:rsidRDefault="00000000">
      <w:pPr>
        <w:spacing w:after="0"/>
        <w:ind w:left="1767"/>
      </w:pPr>
      <w:r>
        <w:rPr>
          <w:rFonts w:ascii="Cambria" w:eastAsia="Cambria" w:hAnsi="Cambria" w:cs="Cambria"/>
          <w:sz w:val="24"/>
        </w:rPr>
        <w:t xml:space="preserve"> </w:t>
      </w:r>
    </w:p>
    <w:p w14:paraId="122E0743" w14:textId="77777777" w:rsidR="00967216" w:rsidRDefault="00000000">
      <w:pPr>
        <w:spacing w:after="0"/>
        <w:ind w:left="1762"/>
      </w:pPr>
      <w:r>
        <w:rPr>
          <w:rFonts w:ascii="Cambria" w:eastAsia="Cambria" w:hAnsi="Cambria" w:cs="Cambria"/>
          <w:sz w:val="24"/>
        </w:rPr>
        <w:t xml:space="preserve"> </w:t>
      </w:r>
    </w:p>
    <w:p w14:paraId="0AD96032" w14:textId="77777777" w:rsidR="00967216" w:rsidRDefault="00000000">
      <w:pPr>
        <w:spacing w:after="0"/>
        <w:ind w:left="1762"/>
      </w:pPr>
      <w:r>
        <w:rPr>
          <w:rFonts w:ascii="Cambria" w:eastAsia="Cambria" w:hAnsi="Cambria" w:cs="Cambria"/>
          <w:sz w:val="24"/>
        </w:rPr>
        <w:t xml:space="preserve"> </w:t>
      </w:r>
    </w:p>
    <w:p w14:paraId="504C233F" w14:textId="77777777" w:rsidR="00967216" w:rsidRDefault="00000000">
      <w:pPr>
        <w:spacing w:after="0"/>
        <w:ind w:left="1762"/>
      </w:pPr>
      <w:r>
        <w:rPr>
          <w:rFonts w:ascii="Cambria" w:eastAsia="Cambria" w:hAnsi="Cambria" w:cs="Cambria"/>
          <w:sz w:val="24"/>
        </w:rPr>
        <w:t xml:space="preserve"> </w:t>
      </w:r>
    </w:p>
    <w:p w14:paraId="13F113DD" w14:textId="77777777" w:rsidR="00967216" w:rsidRDefault="00000000">
      <w:pPr>
        <w:spacing w:after="0"/>
        <w:ind w:left="1762"/>
      </w:pPr>
      <w:r>
        <w:rPr>
          <w:rFonts w:ascii="Cambria" w:eastAsia="Cambria" w:hAnsi="Cambria" w:cs="Cambria"/>
          <w:sz w:val="24"/>
        </w:rPr>
        <w:t xml:space="preserve"> </w:t>
      </w:r>
    </w:p>
    <w:p w14:paraId="2293AEF3" w14:textId="77777777" w:rsidR="00967216" w:rsidRDefault="00000000">
      <w:pPr>
        <w:spacing w:after="0"/>
        <w:ind w:left="1762"/>
      </w:pPr>
      <w:r>
        <w:rPr>
          <w:rFonts w:ascii="Cambria" w:eastAsia="Cambria" w:hAnsi="Cambria" w:cs="Cambria"/>
          <w:sz w:val="24"/>
        </w:rPr>
        <w:t xml:space="preserve"> </w:t>
      </w:r>
    </w:p>
    <w:p w14:paraId="16AB5375" w14:textId="77777777" w:rsidR="00967216" w:rsidRDefault="00000000">
      <w:pPr>
        <w:spacing w:after="0"/>
        <w:ind w:left="1762"/>
      </w:pPr>
      <w:r>
        <w:rPr>
          <w:rFonts w:ascii="Cambria" w:eastAsia="Cambria" w:hAnsi="Cambria" w:cs="Cambria"/>
          <w:sz w:val="24"/>
        </w:rPr>
        <w:t xml:space="preserve"> </w:t>
      </w:r>
    </w:p>
    <w:p w14:paraId="45AD654D" w14:textId="77777777" w:rsidR="00967216" w:rsidRDefault="00000000">
      <w:pPr>
        <w:spacing w:after="4" w:line="252" w:lineRule="auto"/>
        <w:ind w:left="1409" w:right="388" w:hanging="10"/>
        <w:jc w:val="both"/>
      </w:pPr>
      <w:r>
        <w:rPr>
          <w:rFonts w:ascii="Cambria" w:eastAsia="Cambria" w:hAnsi="Cambria" w:cs="Cambria"/>
          <w:b/>
          <w:sz w:val="24"/>
        </w:rPr>
        <w:t xml:space="preserve">Poniższa tabela prezentuje instrukcję postępowania w przypadku skażenia substancją chemiczną lub biologiczną terenu szkoły oraz zagrożenia skażeniem ww. substancjami.  </w:t>
      </w:r>
    </w:p>
    <w:p w14:paraId="281424D9" w14:textId="77777777" w:rsidR="00967216" w:rsidRDefault="00000000">
      <w:pPr>
        <w:spacing w:after="0"/>
        <w:ind w:left="1402"/>
      </w:pPr>
      <w:r>
        <w:rPr>
          <w:rFonts w:ascii="Cambria" w:eastAsia="Cambria" w:hAnsi="Cambria" w:cs="Cambria"/>
        </w:rPr>
        <w:t xml:space="preserve"> </w:t>
      </w:r>
    </w:p>
    <w:tbl>
      <w:tblPr>
        <w:tblStyle w:val="TableGrid"/>
        <w:tblW w:w="9064" w:type="dxa"/>
        <w:tblInd w:w="1313" w:type="dxa"/>
        <w:tblCellMar>
          <w:top w:w="200" w:type="dxa"/>
          <w:left w:w="101" w:type="dxa"/>
          <w:bottom w:w="49" w:type="dxa"/>
          <w:right w:w="14" w:type="dxa"/>
        </w:tblCellMar>
        <w:tblLook w:val="04A0" w:firstRow="1" w:lastRow="0" w:firstColumn="1" w:lastColumn="0" w:noHBand="0" w:noVBand="1"/>
      </w:tblPr>
      <w:tblGrid>
        <w:gridCol w:w="2579"/>
        <w:gridCol w:w="6485"/>
      </w:tblGrid>
      <w:tr w:rsidR="00967216" w14:paraId="798D0579" w14:textId="77777777">
        <w:trPr>
          <w:trHeight w:val="1027"/>
        </w:trPr>
        <w:tc>
          <w:tcPr>
            <w:tcW w:w="2578" w:type="dxa"/>
            <w:tcBorders>
              <w:top w:val="single" w:sz="4" w:space="0" w:color="000000"/>
              <w:left w:val="single" w:sz="4" w:space="0" w:color="000000"/>
              <w:bottom w:val="single" w:sz="4" w:space="0" w:color="000000"/>
              <w:right w:val="single" w:sz="4" w:space="0" w:color="000000"/>
            </w:tcBorders>
            <w:vAlign w:val="bottom"/>
          </w:tcPr>
          <w:p w14:paraId="27D6658F" w14:textId="77777777" w:rsidR="00967216" w:rsidRDefault="00000000">
            <w:pPr>
              <w:spacing w:after="0"/>
              <w:jc w:val="center"/>
            </w:pPr>
            <w:r>
              <w:rPr>
                <w:rFonts w:ascii="Cambria" w:eastAsia="Cambria" w:hAnsi="Cambria" w:cs="Cambria"/>
                <w:b/>
              </w:rPr>
              <w:t>Osoby odpowiedzialne za uruchomienie procedury</w:t>
            </w:r>
            <w:r>
              <w:rPr>
                <w:rFonts w:ascii="Cambria" w:eastAsia="Cambria" w:hAnsi="Cambria" w:cs="Cambria"/>
              </w:rPr>
              <w:t xml:space="preserve"> </w:t>
            </w:r>
          </w:p>
        </w:tc>
        <w:tc>
          <w:tcPr>
            <w:tcW w:w="6486" w:type="dxa"/>
            <w:tcBorders>
              <w:top w:val="single" w:sz="4" w:space="0" w:color="000000"/>
              <w:left w:val="single" w:sz="4" w:space="0" w:color="000000"/>
              <w:bottom w:val="single" w:sz="4" w:space="0" w:color="000000"/>
              <w:right w:val="single" w:sz="4" w:space="0" w:color="000000"/>
            </w:tcBorders>
            <w:vAlign w:val="center"/>
          </w:tcPr>
          <w:p w14:paraId="6702F8C9" w14:textId="77777777" w:rsidR="00967216" w:rsidRDefault="00000000">
            <w:pPr>
              <w:spacing w:after="0"/>
              <w:ind w:left="7"/>
            </w:pPr>
            <w:r>
              <w:rPr>
                <w:rFonts w:ascii="Cambria" w:eastAsia="Cambria" w:hAnsi="Cambria" w:cs="Cambria"/>
              </w:rPr>
              <w:t xml:space="preserve">Dyrektor lub wicedyrektor szkoły.                                                               </w:t>
            </w:r>
          </w:p>
          <w:p w14:paraId="780F2F0D" w14:textId="77777777" w:rsidR="00967216" w:rsidRDefault="00000000">
            <w:pPr>
              <w:spacing w:after="0"/>
              <w:ind w:left="7"/>
            </w:pPr>
            <w:r>
              <w:rPr>
                <w:rFonts w:ascii="Cambria" w:eastAsia="Cambria" w:hAnsi="Cambria" w:cs="Cambria"/>
              </w:rPr>
              <w:t xml:space="preserve">W przypadku ich nieobecności – osoba przez nich upoważniona  </w:t>
            </w:r>
          </w:p>
        </w:tc>
      </w:tr>
      <w:tr w:rsidR="00967216" w14:paraId="43F2C25F" w14:textId="77777777">
        <w:trPr>
          <w:trHeight w:val="1030"/>
        </w:trPr>
        <w:tc>
          <w:tcPr>
            <w:tcW w:w="2578" w:type="dxa"/>
            <w:vMerge w:val="restart"/>
            <w:tcBorders>
              <w:top w:val="single" w:sz="4" w:space="0" w:color="000000"/>
              <w:left w:val="single" w:sz="4" w:space="0" w:color="000000"/>
              <w:bottom w:val="single" w:sz="4" w:space="0" w:color="000000"/>
              <w:right w:val="single" w:sz="4" w:space="0" w:color="000000"/>
            </w:tcBorders>
          </w:tcPr>
          <w:p w14:paraId="3217E79F" w14:textId="77777777" w:rsidR="00967216" w:rsidRDefault="00000000">
            <w:pPr>
              <w:spacing w:after="0" w:line="256" w:lineRule="auto"/>
              <w:jc w:val="center"/>
            </w:pPr>
            <w:r>
              <w:rPr>
                <w:rFonts w:ascii="Cambria" w:eastAsia="Cambria" w:hAnsi="Cambria" w:cs="Cambria"/>
                <w:b/>
              </w:rPr>
              <w:t xml:space="preserve">Szkoła otrzymuje informację o możliwym skażeniu substancją </w:t>
            </w:r>
          </w:p>
          <w:p w14:paraId="5A1D918E" w14:textId="77777777" w:rsidR="00967216" w:rsidRDefault="00000000">
            <w:pPr>
              <w:spacing w:after="0"/>
              <w:ind w:left="36"/>
            </w:pPr>
            <w:r>
              <w:rPr>
                <w:rFonts w:ascii="Cambria" w:eastAsia="Cambria" w:hAnsi="Cambria" w:cs="Cambria"/>
                <w:b/>
              </w:rPr>
              <w:t xml:space="preserve">chemiczną/biologiczną </w:t>
            </w:r>
          </w:p>
          <w:p w14:paraId="3B65E9C6" w14:textId="77777777" w:rsidR="00967216" w:rsidRDefault="00000000">
            <w:pPr>
              <w:spacing w:after="0" w:line="257" w:lineRule="auto"/>
              <w:ind w:left="487" w:hanging="437"/>
              <w:jc w:val="both"/>
            </w:pPr>
            <w:r>
              <w:rPr>
                <w:rFonts w:ascii="Cambria" w:eastAsia="Cambria" w:hAnsi="Cambria" w:cs="Cambria"/>
                <w:b/>
              </w:rPr>
              <w:t xml:space="preserve">(np. telefon o zamiarze ataku) gdy nie </w:t>
            </w:r>
          </w:p>
          <w:p w14:paraId="4FC62E11" w14:textId="77777777" w:rsidR="00967216" w:rsidRDefault="00000000">
            <w:pPr>
              <w:spacing w:after="0"/>
              <w:jc w:val="center"/>
            </w:pPr>
            <w:r>
              <w:rPr>
                <w:rFonts w:ascii="Cambria" w:eastAsia="Cambria" w:hAnsi="Cambria" w:cs="Cambria"/>
                <w:b/>
              </w:rPr>
              <w:t>nastąpiło skażenie szkoły</w:t>
            </w:r>
            <w:r>
              <w:rPr>
                <w:rFonts w:ascii="Cambria" w:eastAsia="Cambria" w:hAnsi="Cambria" w:cs="Cambria"/>
              </w:rPr>
              <w:t xml:space="preserve"> </w:t>
            </w:r>
          </w:p>
        </w:tc>
        <w:tc>
          <w:tcPr>
            <w:tcW w:w="6486" w:type="dxa"/>
            <w:tcBorders>
              <w:top w:val="single" w:sz="4" w:space="0" w:color="000000"/>
              <w:left w:val="single" w:sz="4" w:space="0" w:color="000000"/>
              <w:bottom w:val="single" w:sz="4" w:space="0" w:color="000000"/>
              <w:right w:val="single" w:sz="4" w:space="0" w:color="000000"/>
            </w:tcBorders>
            <w:vAlign w:val="bottom"/>
          </w:tcPr>
          <w:p w14:paraId="00E2138D" w14:textId="77777777" w:rsidR="00967216" w:rsidRDefault="00000000">
            <w:pPr>
              <w:spacing w:after="0" w:line="256" w:lineRule="auto"/>
              <w:ind w:left="10"/>
              <w:jc w:val="both"/>
            </w:pPr>
            <w:r>
              <w:rPr>
                <w:rFonts w:ascii="Cambria" w:eastAsia="Cambria" w:hAnsi="Cambria" w:cs="Cambria"/>
              </w:rPr>
              <w:t xml:space="preserve">zaalarmować wszystkich przebywających na terenie szkoły, osoby przebywające na zewnątrz ewakuować do budynku szkoły </w:t>
            </w:r>
          </w:p>
          <w:p w14:paraId="7C14C5BC" w14:textId="77777777" w:rsidR="00967216" w:rsidRDefault="00000000">
            <w:pPr>
              <w:spacing w:after="0"/>
              <w:ind w:left="10"/>
            </w:pPr>
            <w:r>
              <w:rPr>
                <w:rFonts w:ascii="Cambria" w:eastAsia="Cambria" w:hAnsi="Cambria" w:cs="Cambria"/>
              </w:rPr>
              <w:t xml:space="preserve">przemieszczając się pod wiatr oraz poprzecznie do kierunku wiatru  </w:t>
            </w:r>
          </w:p>
        </w:tc>
      </w:tr>
      <w:tr w:rsidR="00967216" w14:paraId="2B32FF72" w14:textId="77777777">
        <w:trPr>
          <w:trHeight w:val="502"/>
        </w:trPr>
        <w:tc>
          <w:tcPr>
            <w:tcW w:w="0" w:type="auto"/>
            <w:vMerge/>
            <w:tcBorders>
              <w:top w:val="nil"/>
              <w:left w:val="single" w:sz="4" w:space="0" w:color="000000"/>
              <w:bottom w:val="nil"/>
              <w:right w:val="single" w:sz="4" w:space="0" w:color="000000"/>
            </w:tcBorders>
          </w:tcPr>
          <w:p w14:paraId="53178C4E"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496E655A" w14:textId="77777777" w:rsidR="00967216" w:rsidRDefault="00000000">
            <w:pPr>
              <w:spacing w:after="0"/>
              <w:ind w:left="10"/>
            </w:pPr>
            <w:r>
              <w:rPr>
                <w:rFonts w:ascii="Cambria" w:eastAsia="Cambria" w:hAnsi="Cambria" w:cs="Cambria"/>
              </w:rPr>
              <w:t xml:space="preserve">natychmiast po ogłoszeniu alarmu powiadomić odpowiednie służby </w:t>
            </w:r>
          </w:p>
        </w:tc>
      </w:tr>
      <w:tr w:rsidR="00967216" w14:paraId="49C89360" w14:textId="77777777">
        <w:trPr>
          <w:trHeight w:val="752"/>
        </w:trPr>
        <w:tc>
          <w:tcPr>
            <w:tcW w:w="0" w:type="auto"/>
            <w:vMerge/>
            <w:tcBorders>
              <w:top w:val="nil"/>
              <w:left w:val="single" w:sz="4" w:space="0" w:color="000000"/>
              <w:bottom w:val="nil"/>
              <w:right w:val="single" w:sz="4" w:space="0" w:color="000000"/>
            </w:tcBorders>
          </w:tcPr>
          <w:p w14:paraId="5E7E7268"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33F7F040" w14:textId="77777777" w:rsidR="00967216" w:rsidRDefault="00000000">
            <w:pPr>
              <w:spacing w:after="0"/>
              <w:ind w:left="10"/>
              <w:jc w:val="both"/>
            </w:pPr>
            <w:r>
              <w:rPr>
                <w:rFonts w:ascii="Cambria" w:eastAsia="Cambria" w:hAnsi="Cambria" w:cs="Cambria"/>
              </w:rPr>
              <w:t xml:space="preserve">w budynku - szkole, zamknąć i uszczelnić okna, drzwi, otwory wentylacyjne, wyłączyć klimatyzację  </w:t>
            </w:r>
          </w:p>
        </w:tc>
      </w:tr>
      <w:tr w:rsidR="00967216" w14:paraId="035A03F2" w14:textId="77777777">
        <w:trPr>
          <w:trHeight w:val="473"/>
        </w:trPr>
        <w:tc>
          <w:tcPr>
            <w:tcW w:w="0" w:type="auto"/>
            <w:vMerge/>
            <w:tcBorders>
              <w:top w:val="nil"/>
              <w:left w:val="single" w:sz="4" w:space="0" w:color="000000"/>
              <w:bottom w:val="nil"/>
              <w:right w:val="single" w:sz="4" w:space="0" w:color="000000"/>
            </w:tcBorders>
          </w:tcPr>
          <w:p w14:paraId="2ECAB8B2"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321C50F1" w14:textId="77777777" w:rsidR="00967216" w:rsidRDefault="00000000">
            <w:pPr>
              <w:spacing w:after="0"/>
              <w:ind w:left="10"/>
            </w:pPr>
            <w:r>
              <w:rPr>
                <w:rFonts w:ascii="Cambria" w:eastAsia="Cambria" w:hAnsi="Cambria" w:cs="Cambria"/>
              </w:rPr>
              <w:t xml:space="preserve">w miarę możliwości gromadzić podręczne środki ratownicze   </w:t>
            </w:r>
          </w:p>
        </w:tc>
      </w:tr>
      <w:tr w:rsidR="00967216" w14:paraId="6C6B1739" w14:textId="77777777">
        <w:trPr>
          <w:trHeight w:val="1030"/>
        </w:trPr>
        <w:tc>
          <w:tcPr>
            <w:tcW w:w="0" w:type="auto"/>
            <w:vMerge/>
            <w:tcBorders>
              <w:top w:val="nil"/>
              <w:left w:val="single" w:sz="4" w:space="0" w:color="000000"/>
              <w:bottom w:val="nil"/>
              <w:right w:val="single" w:sz="4" w:space="0" w:color="000000"/>
            </w:tcBorders>
          </w:tcPr>
          <w:p w14:paraId="2F561EF3"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15EE276C" w14:textId="77777777" w:rsidR="00967216" w:rsidRDefault="00000000">
            <w:pPr>
              <w:spacing w:after="0"/>
              <w:ind w:left="10" w:right="94"/>
              <w:jc w:val="both"/>
            </w:pPr>
            <w:r>
              <w:rPr>
                <w:rFonts w:ascii="Cambria" w:eastAsia="Cambria" w:hAnsi="Cambria" w:cs="Cambria"/>
              </w:rPr>
              <w:t xml:space="preserve">przygotować wilgotne tampony do ochrony dróg oddechowych, na wypadek przeniknięcia środka biologicznego lub chemicznych do wnętrza pomieszczeń  </w:t>
            </w:r>
          </w:p>
        </w:tc>
      </w:tr>
      <w:tr w:rsidR="00967216" w14:paraId="0EDB59C8" w14:textId="77777777">
        <w:trPr>
          <w:trHeight w:val="749"/>
        </w:trPr>
        <w:tc>
          <w:tcPr>
            <w:tcW w:w="0" w:type="auto"/>
            <w:vMerge/>
            <w:tcBorders>
              <w:top w:val="nil"/>
              <w:left w:val="single" w:sz="4" w:space="0" w:color="000000"/>
              <w:bottom w:val="nil"/>
              <w:right w:val="single" w:sz="4" w:space="0" w:color="000000"/>
            </w:tcBorders>
          </w:tcPr>
          <w:p w14:paraId="6366E05D"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7CBA36F5" w14:textId="77777777" w:rsidR="00967216" w:rsidRDefault="00000000">
            <w:pPr>
              <w:spacing w:after="0"/>
              <w:ind w:left="10"/>
              <w:jc w:val="both"/>
            </w:pPr>
            <w:r>
              <w:rPr>
                <w:rFonts w:ascii="Cambria" w:eastAsia="Cambria" w:hAnsi="Cambria" w:cs="Cambria"/>
              </w:rPr>
              <w:t xml:space="preserve">powstrzymać się od picia, spożywania posiłków, palenia oraz prac wymagających dużego wysiłku  </w:t>
            </w:r>
          </w:p>
        </w:tc>
      </w:tr>
      <w:tr w:rsidR="00967216" w14:paraId="7AE56A00" w14:textId="77777777">
        <w:trPr>
          <w:trHeight w:val="1030"/>
        </w:trPr>
        <w:tc>
          <w:tcPr>
            <w:tcW w:w="0" w:type="auto"/>
            <w:vMerge/>
            <w:tcBorders>
              <w:top w:val="nil"/>
              <w:left w:val="single" w:sz="4" w:space="0" w:color="000000"/>
              <w:bottom w:val="nil"/>
              <w:right w:val="single" w:sz="4" w:space="0" w:color="000000"/>
            </w:tcBorders>
          </w:tcPr>
          <w:p w14:paraId="100FFC0A"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5044CFD1" w14:textId="77777777" w:rsidR="00967216" w:rsidRDefault="00000000">
            <w:pPr>
              <w:spacing w:after="0"/>
              <w:ind w:left="10" w:right="96"/>
              <w:jc w:val="both"/>
            </w:pPr>
            <w:r>
              <w:rPr>
                <w:rFonts w:ascii="Cambria" w:eastAsia="Cambria" w:hAnsi="Cambria" w:cs="Cambria"/>
              </w:rPr>
              <w:t xml:space="preserve">do chwili odwołania alarmu lub zarządzenia ewakuacji, nie wolno opuszczać uszczelnionych pomieszczeń, przebywać w pobliżu okien i innych otworów wentylacyjnych  </w:t>
            </w:r>
          </w:p>
        </w:tc>
      </w:tr>
      <w:tr w:rsidR="00967216" w14:paraId="28F433D8" w14:textId="77777777">
        <w:trPr>
          <w:trHeight w:val="751"/>
        </w:trPr>
        <w:tc>
          <w:tcPr>
            <w:tcW w:w="0" w:type="auto"/>
            <w:vMerge/>
            <w:tcBorders>
              <w:top w:val="nil"/>
              <w:left w:val="single" w:sz="4" w:space="0" w:color="000000"/>
              <w:bottom w:val="single" w:sz="4" w:space="0" w:color="000000"/>
              <w:right w:val="single" w:sz="4" w:space="0" w:color="000000"/>
            </w:tcBorders>
          </w:tcPr>
          <w:p w14:paraId="4E20837A"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5060B45D" w14:textId="77777777" w:rsidR="00967216" w:rsidRDefault="00000000">
            <w:pPr>
              <w:spacing w:after="0"/>
              <w:ind w:left="10"/>
              <w:jc w:val="both"/>
            </w:pPr>
            <w:r>
              <w:rPr>
                <w:rFonts w:ascii="Cambria" w:eastAsia="Cambria" w:hAnsi="Cambria" w:cs="Cambria"/>
              </w:rPr>
              <w:t xml:space="preserve">oczekiwać na pojawienie się odpowiednich służb i postępować zgodnie z otrzymanymi od nich wytycznymi.  </w:t>
            </w:r>
          </w:p>
        </w:tc>
      </w:tr>
      <w:tr w:rsidR="00967216" w14:paraId="782EC1F2" w14:textId="77777777">
        <w:trPr>
          <w:trHeight w:val="751"/>
        </w:trPr>
        <w:tc>
          <w:tcPr>
            <w:tcW w:w="2578" w:type="dxa"/>
            <w:vMerge w:val="restart"/>
            <w:tcBorders>
              <w:top w:val="single" w:sz="4" w:space="0" w:color="000000"/>
              <w:left w:val="single" w:sz="4" w:space="0" w:color="000000"/>
              <w:bottom w:val="nil"/>
              <w:right w:val="single" w:sz="4" w:space="0" w:color="000000"/>
            </w:tcBorders>
          </w:tcPr>
          <w:p w14:paraId="3B75BA10" w14:textId="77777777" w:rsidR="00967216" w:rsidRDefault="00000000">
            <w:pPr>
              <w:spacing w:after="0" w:line="256" w:lineRule="auto"/>
              <w:jc w:val="center"/>
            </w:pPr>
            <w:r>
              <w:rPr>
                <w:rFonts w:ascii="Cambria" w:eastAsia="Cambria" w:hAnsi="Cambria" w:cs="Cambria"/>
                <w:b/>
              </w:rPr>
              <w:t>Szkoła została skażona substancją</w:t>
            </w:r>
            <w:r>
              <w:rPr>
                <w:rFonts w:ascii="Cambria" w:eastAsia="Cambria" w:hAnsi="Cambria" w:cs="Cambria"/>
              </w:rPr>
              <w:t xml:space="preserve"> </w:t>
            </w:r>
          </w:p>
          <w:p w14:paraId="2E6FD46D" w14:textId="77777777" w:rsidR="00967216" w:rsidRDefault="00000000">
            <w:pPr>
              <w:spacing w:after="0"/>
              <w:ind w:left="264" w:right="32" w:hanging="235"/>
            </w:pPr>
            <w:r>
              <w:rPr>
                <w:rFonts w:ascii="Cambria" w:eastAsia="Cambria" w:hAnsi="Cambria" w:cs="Cambria"/>
                <w:b/>
              </w:rPr>
              <w:t>chemiczną/</w:t>
            </w:r>
            <w:proofErr w:type="spellStart"/>
            <w:r>
              <w:rPr>
                <w:rFonts w:ascii="Cambria" w:eastAsia="Cambria" w:hAnsi="Cambria" w:cs="Cambria"/>
                <w:b/>
              </w:rPr>
              <w:t>biologicz</w:t>
            </w:r>
            <w:proofErr w:type="spellEnd"/>
            <w:r>
              <w:rPr>
                <w:rFonts w:ascii="Cambria" w:eastAsia="Cambria" w:hAnsi="Cambria" w:cs="Cambria"/>
                <w:b/>
              </w:rPr>
              <w:t xml:space="preserve"> </w:t>
            </w:r>
            <w:proofErr w:type="spellStart"/>
            <w:r>
              <w:rPr>
                <w:rFonts w:ascii="Cambria" w:eastAsia="Cambria" w:hAnsi="Cambria" w:cs="Cambria"/>
                <w:b/>
              </w:rPr>
              <w:t>ną</w:t>
            </w:r>
            <w:proofErr w:type="spellEnd"/>
            <w:r>
              <w:rPr>
                <w:rFonts w:ascii="Cambria" w:eastAsia="Cambria" w:hAnsi="Cambria" w:cs="Cambria"/>
                <w:b/>
              </w:rPr>
              <w:t>, a zagrożenie zostało wykryte natychmiast lub szybko po jego pojawieniu się</w:t>
            </w:r>
            <w:r>
              <w:rPr>
                <w:rFonts w:ascii="Cambria" w:eastAsia="Cambria" w:hAnsi="Cambria" w:cs="Cambria"/>
              </w:rPr>
              <w:t xml:space="preserve"> </w:t>
            </w:r>
          </w:p>
        </w:tc>
        <w:tc>
          <w:tcPr>
            <w:tcW w:w="6486" w:type="dxa"/>
            <w:tcBorders>
              <w:top w:val="single" w:sz="4" w:space="0" w:color="000000"/>
              <w:left w:val="single" w:sz="4" w:space="0" w:color="000000"/>
              <w:bottom w:val="single" w:sz="4" w:space="0" w:color="000000"/>
              <w:right w:val="single" w:sz="4" w:space="0" w:color="000000"/>
            </w:tcBorders>
            <w:vAlign w:val="bottom"/>
          </w:tcPr>
          <w:p w14:paraId="1335208F" w14:textId="77777777" w:rsidR="00967216" w:rsidRDefault="00000000">
            <w:pPr>
              <w:spacing w:after="0"/>
              <w:ind w:left="10"/>
              <w:jc w:val="both"/>
            </w:pPr>
            <w:r>
              <w:rPr>
                <w:rFonts w:ascii="Cambria" w:eastAsia="Cambria" w:hAnsi="Cambria" w:cs="Cambria"/>
              </w:rPr>
              <w:t xml:space="preserve">nie dotykać i nie wąchać podejrzanych przedmiotów, nie sprzątać proszku, nie ścierać cieczy  </w:t>
            </w:r>
          </w:p>
        </w:tc>
      </w:tr>
      <w:tr w:rsidR="00967216" w14:paraId="471F6129" w14:textId="77777777">
        <w:trPr>
          <w:trHeight w:val="751"/>
        </w:trPr>
        <w:tc>
          <w:tcPr>
            <w:tcW w:w="0" w:type="auto"/>
            <w:vMerge/>
            <w:tcBorders>
              <w:top w:val="nil"/>
              <w:left w:val="single" w:sz="4" w:space="0" w:color="000000"/>
              <w:bottom w:val="nil"/>
              <w:right w:val="single" w:sz="4" w:space="0" w:color="000000"/>
            </w:tcBorders>
          </w:tcPr>
          <w:p w14:paraId="34D3635D"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2C97C9C4" w14:textId="77777777" w:rsidR="00967216" w:rsidRDefault="00000000">
            <w:pPr>
              <w:spacing w:after="0"/>
              <w:ind w:left="10"/>
            </w:pPr>
            <w:r>
              <w:rPr>
                <w:rFonts w:ascii="Cambria" w:eastAsia="Cambria" w:hAnsi="Cambria" w:cs="Cambria"/>
              </w:rPr>
              <w:t xml:space="preserve">aby zapobiec rozprzestrzenianiu się substancji, przykryć ją np.  </w:t>
            </w:r>
          </w:p>
          <w:p w14:paraId="56243C05" w14:textId="77777777" w:rsidR="00967216" w:rsidRDefault="00000000">
            <w:pPr>
              <w:spacing w:after="0"/>
              <w:ind w:left="10"/>
            </w:pPr>
            <w:r>
              <w:rPr>
                <w:rFonts w:ascii="Cambria" w:eastAsia="Cambria" w:hAnsi="Cambria" w:cs="Cambria"/>
              </w:rPr>
              <w:t xml:space="preserve">kocem  </w:t>
            </w:r>
          </w:p>
        </w:tc>
      </w:tr>
      <w:tr w:rsidR="00967216" w14:paraId="24CAABB8" w14:textId="77777777">
        <w:trPr>
          <w:trHeight w:val="749"/>
        </w:trPr>
        <w:tc>
          <w:tcPr>
            <w:tcW w:w="0" w:type="auto"/>
            <w:vMerge/>
            <w:tcBorders>
              <w:top w:val="nil"/>
              <w:left w:val="single" w:sz="4" w:space="0" w:color="000000"/>
              <w:bottom w:val="nil"/>
              <w:right w:val="single" w:sz="4" w:space="0" w:color="000000"/>
            </w:tcBorders>
          </w:tcPr>
          <w:p w14:paraId="19DF3777"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235F9458" w14:textId="77777777" w:rsidR="00967216" w:rsidRDefault="00000000">
            <w:pPr>
              <w:spacing w:after="0"/>
              <w:ind w:left="10"/>
            </w:pPr>
            <w:r>
              <w:rPr>
                <w:rFonts w:ascii="Cambria" w:eastAsia="Cambria" w:hAnsi="Cambria" w:cs="Cambria"/>
              </w:rPr>
              <w:t xml:space="preserve">pozamykać okna oraz drzwi i wyłączyć klimatyzację, nie dopuścić do przeciągów  </w:t>
            </w:r>
          </w:p>
        </w:tc>
      </w:tr>
      <w:tr w:rsidR="00967216" w14:paraId="77E76C62" w14:textId="77777777">
        <w:trPr>
          <w:trHeight w:val="752"/>
        </w:trPr>
        <w:tc>
          <w:tcPr>
            <w:tcW w:w="0" w:type="auto"/>
            <w:vMerge/>
            <w:tcBorders>
              <w:top w:val="nil"/>
              <w:left w:val="single" w:sz="4" w:space="0" w:color="000000"/>
              <w:bottom w:val="nil"/>
              <w:right w:val="single" w:sz="4" w:space="0" w:color="000000"/>
            </w:tcBorders>
          </w:tcPr>
          <w:p w14:paraId="0E2A6AB8"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0C4CC327" w14:textId="77777777" w:rsidR="00967216" w:rsidRDefault="00000000">
            <w:pPr>
              <w:spacing w:after="0"/>
              <w:jc w:val="both"/>
            </w:pPr>
            <w:r>
              <w:rPr>
                <w:rFonts w:ascii="Cambria" w:eastAsia="Cambria" w:hAnsi="Cambria" w:cs="Cambria"/>
              </w:rPr>
              <w:t xml:space="preserve">opuścić pomieszczenie, w którym wykryto/stwierdzono obecność podejrzanej substancji i nie wpuszczać do niego innych osób  </w:t>
            </w:r>
          </w:p>
        </w:tc>
      </w:tr>
      <w:tr w:rsidR="00967216" w14:paraId="2982CB2F" w14:textId="77777777">
        <w:trPr>
          <w:trHeight w:val="473"/>
        </w:trPr>
        <w:tc>
          <w:tcPr>
            <w:tcW w:w="0" w:type="auto"/>
            <w:vMerge/>
            <w:tcBorders>
              <w:top w:val="nil"/>
              <w:left w:val="single" w:sz="4" w:space="0" w:color="000000"/>
              <w:bottom w:val="nil"/>
              <w:right w:val="single" w:sz="4" w:space="0" w:color="000000"/>
            </w:tcBorders>
          </w:tcPr>
          <w:p w14:paraId="0435D4CE"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20319737" w14:textId="77777777" w:rsidR="00967216" w:rsidRDefault="00000000">
            <w:pPr>
              <w:spacing w:after="0"/>
              <w:ind w:left="10"/>
            </w:pPr>
            <w:r>
              <w:rPr>
                <w:rFonts w:ascii="Cambria" w:eastAsia="Cambria" w:hAnsi="Cambria" w:cs="Cambria"/>
              </w:rPr>
              <w:t xml:space="preserve">powiadomić dyrektora  </w:t>
            </w:r>
          </w:p>
        </w:tc>
      </w:tr>
      <w:tr w:rsidR="00967216" w14:paraId="1DD44E71" w14:textId="77777777">
        <w:trPr>
          <w:trHeight w:val="1030"/>
        </w:trPr>
        <w:tc>
          <w:tcPr>
            <w:tcW w:w="0" w:type="auto"/>
            <w:vMerge/>
            <w:tcBorders>
              <w:top w:val="nil"/>
              <w:left w:val="single" w:sz="4" w:space="0" w:color="000000"/>
              <w:bottom w:val="nil"/>
              <w:right w:val="single" w:sz="4" w:space="0" w:color="000000"/>
            </w:tcBorders>
          </w:tcPr>
          <w:p w14:paraId="19B99860"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00176D9A" w14:textId="77777777" w:rsidR="00967216" w:rsidRDefault="00000000">
            <w:pPr>
              <w:spacing w:after="0"/>
              <w:ind w:left="10" w:right="97"/>
              <w:jc w:val="both"/>
            </w:pPr>
            <w:r>
              <w:rPr>
                <w:rFonts w:ascii="Cambria" w:eastAsia="Cambria" w:hAnsi="Cambria" w:cs="Cambria"/>
              </w:rPr>
              <w:t xml:space="preserve">zaalarmować wszystkie osoby przebywające na terenie szkoły i ewakuować je w rejon ewakuacji, przemieszczając się pod wiatr oraz poprzecznie do kierunku wiatru  </w:t>
            </w:r>
          </w:p>
        </w:tc>
      </w:tr>
      <w:tr w:rsidR="00967216" w14:paraId="4A2B7595" w14:textId="77777777">
        <w:trPr>
          <w:trHeight w:val="751"/>
        </w:trPr>
        <w:tc>
          <w:tcPr>
            <w:tcW w:w="0" w:type="auto"/>
            <w:vMerge/>
            <w:tcBorders>
              <w:top w:val="nil"/>
              <w:left w:val="single" w:sz="4" w:space="0" w:color="000000"/>
              <w:bottom w:val="nil"/>
              <w:right w:val="single" w:sz="4" w:space="0" w:color="000000"/>
            </w:tcBorders>
          </w:tcPr>
          <w:p w14:paraId="74D1FFF1"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3754C58D" w14:textId="77777777" w:rsidR="00967216" w:rsidRDefault="00000000">
            <w:pPr>
              <w:spacing w:after="0"/>
              <w:ind w:left="10"/>
              <w:jc w:val="both"/>
            </w:pPr>
            <w:r>
              <w:rPr>
                <w:rFonts w:ascii="Cambria" w:eastAsia="Cambria" w:hAnsi="Cambria" w:cs="Cambria"/>
              </w:rPr>
              <w:t xml:space="preserve">natychmiast po ogłoszeniu ewakuacji powiadomić odpowiednie służby  </w:t>
            </w:r>
          </w:p>
        </w:tc>
      </w:tr>
      <w:tr w:rsidR="00967216" w14:paraId="22357B16" w14:textId="77777777">
        <w:trPr>
          <w:trHeight w:val="1030"/>
        </w:trPr>
        <w:tc>
          <w:tcPr>
            <w:tcW w:w="2578" w:type="dxa"/>
            <w:vMerge w:val="restart"/>
            <w:tcBorders>
              <w:top w:val="nil"/>
              <w:left w:val="single" w:sz="4" w:space="0" w:color="000000"/>
              <w:bottom w:val="single" w:sz="4" w:space="0" w:color="000000"/>
              <w:right w:val="single" w:sz="4" w:space="0" w:color="000000"/>
            </w:tcBorders>
          </w:tcPr>
          <w:p w14:paraId="004ABA49"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4DD93E3D" w14:textId="77777777" w:rsidR="00967216" w:rsidRDefault="00000000">
            <w:pPr>
              <w:spacing w:after="0"/>
              <w:ind w:left="10" w:right="100"/>
              <w:jc w:val="both"/>
            </w:pPr>
            <w:r>
              <w:rPr>
                <w:rFonts w:ascii="Cambria" w:eastAsia="Cambria" w:hAnsi="Cambria" w:cs="Cambria"/>
              </w:rPr>
              <w:t xml:space="preserve">jeśli miał miejsce kontakt z substancją, należy: umyć dokładnie ręce wodą i mydłem, zdjąć ubranie, które miało kontakt z podejrzaną substancją i włożyć do plastikowego worka  </w:t>
            </w:r>
          </w:p>
        </w:tc>
      </w:tr>
      <w:tr w:rsidR="00967216" w14:paraId="48AEF2A1" w14:textId="77777777">
        <w:trPr>
          <w:trHeight w:val="751"/>
        </w:trPr>
        <w:tc>
          <w:tcPr>
            <w:tcW w:w="0" w:type="auto"/>
            <w:vMerge/>
            <w:tcBorders>
              <w:top w:val="nil"/>
              <w:left w:val="single" w:sz="4" w:space="0" w:color="000000"/>
              <w:bottom w:val="nil"/>
              <w:right w:val="single" w:sz="4" w:space="0" w:color="000000"/>
            </w:tcBorders>
          </w:tcPr>
          <w:p w14:paraId="78BFC372"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6FB9DF0D" w14:textId="77777777" w:rsidR="00967216" w:rsidRDefault="00000000">
            <w:pPr>
              <w:spacing w:after="0"/>
              <w:ind w:left="10"/>
              <w:jc w:val="both"/>
            </w:pPr>
            <w:r>
              <w:rPr>
                <w:rFonts w:ascii="Cambria" w:eastAsia="Cambria" w:hAnsi="Cambria" w:cs="Cambria"/>
              </w:rPr>
              <w:t xml:space="preserve">po kontakcie z substancją nie wolno: jeść, pić, palić do czasu uzyskania zgody odpowiednich służb  </w:t>
            </w:r>
          </w:p>
        </w:tc>
      </w:tr>
      <w:tr w:rsidR="00967216" w14:paraId="1D38D25A" w14:textId="77777777">
        <w:trPr>
          <w:trHeight w:val="1027"/>
        </w:trPr>
        <w:tc>
          <w:tcPr>
            <w:tcW w:w="0" w:type="auto"/>
            <w:vMerge/>
            <w:tcBorders>
              <w:top w:val="nil"/>
              <w:left w:val="single" w:sz="4" w:space="0" w:color="000000"/>
              <w:bottom w:val="nil"/>
              <w:right w:val="single" w:sz="4" w:space="0" w:color="000000"/>
            </w:tcBorders>
          </w:tcPr>
          <w:p w14:paraId="7A9EDC88"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3B7F49A3" w14:textId="77777777" w:rsidR="00967216" w:rsidRDefault="00000000">
            <w:pPr>
              <w:spacing w:after="0"/>
              <w:ind w:left="10" w:right="96"/>
              <w:jc w:val="both"/>
            </w:pPr>
            <w:r>
              <w:rPr>
                <w:rFonts w:ascii="Cambria" w:eastAsia="Cambria" w:hAnsi="Cambria" w:cs="Cambria"/>
              </w:rPr>
              <w:t xml:space="preserve">w obiekcie – budynku, do którego nastąpiła ewakuacja zamknąć  i uszczelnić okna, drzwi, otwory wentylacyjne, wyłączyć klimatyzację  </w:t>
            </w:r>
          </w:p>
        </w:tc>
      </w:tr>
      <w:tr w:rsidR="00967216" w14:paraId="344878E8" w14:textId="77777777">
        <w:trPr>
          <w:trHeight w:val="751"/>
        </w:trPr>
        <w:tc>
          <w:tcPr>
            <w:tcW w:w="0" w:type="auto"/>
            <w:vMerge/>
            <w:tcBorders>
              <w:top w:val="nil"/>
              <w:left w:val="single" w:sz="4" w:space="0" w:color="000000"/>
              <w:bottom w:val="nil"/>
              <w:right w:val="single" w:sz="4" w:space="0" w:color="000000"/>
            </w:tcBorders>
          </w:tcPr>
          <w:p w14:paraId="27EA7BE5"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699FD8AE" w14:textId="77777777" w:rsidR="00967216" w:rsidRDefault="00000000">
            <w:pPr>
              <w:spacing w:after="0"/>
              <w:ind w:left="10"/>
              <w:jc w:val="both"/>
            </w:pPr>
            <w:r>
              <w:rPr>
                <w:rFonts w:ascii="Cambria" w:eastAsia="Cambria" w:hAnsi="Cambria" w:cs="Cambria"/>
              </w:rPr>
              <w:t xml:space="preserve">sporządzić listę osób, które miały kontakt z podejrzaną substancją albo znalazły się w odległości ok. 5 m od niej. Listę przekazać policji.  </w:t>
            </w:r>
          </w:p>
        </w:tc>
      </w:tr>
      <w:tr w:rsidR="00967216" w14:paraId="3A3F6296" w14:textId="77777777">
        <w:trPr>
          <w:trHeight w:val="752"/>
        </w:trPr>
        <w:tc>
          <w:tcPr>
            <w:tcW w:w="0" w:type="auto"/>
            <w:vMerge/>
            <w:tcBorders>
              <w:top w:val="nil"/>
              <w:left w:val="single" w:sz="4" w:space="0" w:color="000000"/>
              <w:bottom w:val="nil"/>
              <w:right w:val="single" w:sz="4" w:space="0" w:color="000000"/>
            </w:tcBorders>
          </w:tcPr>
          <w:p w14:paraId="5B53331F"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21DD1A1C" w14:textId="77777777" w:rsidR="00967216" w:rsidRDefault="00000000">
            <w:pPr>
              <w:spacing w:after="0"/>
              <w:ind w:left="10" w:right="508"/>
            </w:pPr>
            <w:r>
              <w:rPr>
                <w:rFonts w:ascii="Cambria" w:eastAsia="Cambria" w:hAnsi="Cambria" w:cs="Cambria"/>
              </w:rPr>
              <w:t xml:space="preserve">w miarę możliwości gromadzić podręczne środki ratownicze  i odtrutki  </w:t>
            </w:r>
          </w:p>
        </w:tc>
      </w:tr>
      <w:tr w:rsidR="00967216" w14:paraId="5D3B5F72" w14:textId="77777777">
        <w:trPr>
          <w:trHeight w:val="1030"/>
        </w:trPr>
        <w:tc>
          <w:tcPr>
            <w:tcW w:w="0" w:type="auto"/>
            <w:vMerge/>
            <w:tcBorders>
              <w:top w:val="nil"/>
              <w:left w:val="single" w:sz="4" w:space="0" w:color="000000"/>
              <w:bottom w:val="nil"/>
              <w:right w:val="single" w:sz="4" w:space="0" w:color="000000"/>
            </w:tcBorders>
          </w:tcPr>
          <w:p w14:paraId="2CB5FA19"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5C48503F" w14:textId="77777777" w:rsidR="00967216" w:rsidRDefault="00000000">
            <w:pPr>
              <w:spacing w:after="0"/>
              <w:ind w:left="10" w:right="98"/>
              <w:jc w:val="both"/>
            </w:pPr>
            <w:r>
              <w:rPr>
                <w:rFonts w:ascii="Cambria" w:eastAsia="Cambria" w:hAnsi="Cambria" w:cs="Cambria"/>
              </w:rPr>
              <w:t xml:space="preserve">przygotować wilgotne tampony do ochrony dróg oddechowych, na wypadek przeniknięcia środków biologicznego lub chemicznych do wnętrza pomieszczeń  </w:t>
            </w:r>
          </w:p>
        </w:tc>
      </w:tr>
      <w:tr w:rsidR="00967216" w14:paraId="564D0E02" w14:textId="77777777">
        <w:trPr>
          <w:trHeight w:val="749"/>
        </w:trPr>
        <w:tc>
          <w:tcPr>
            <w:tcW w:w="0" w:type="auto"/>
            <w:vMerge/>
            <w:tcBorders>
              <w:top w:val="nil"/>
              <w:left w:val="single" w:sz="4" w:space="0" w:color="000000"/>
              <w:bottom w:val="nil"/>
              <w:right w:val="single" w:sz="4" w:space="0" w:color="000000"/>
            </w:tcBorders>
          </w:tcPr>
          <w:p w14:paraId="49C97B18"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51842A06" w14:textId="77777777" w:rsidR="00967216" w:rsidRDefault="00000000">
            <w:pPr>
              <w:spacing w:after="0"/>
              <w:ind w:left="10"/>
              <w:jc w:val="both"/>
            </w:pPr>
            <w:r>
              <w:rPr>
                <w:rFonts w:ascii="Cambria" w:eastAsia="Cambria" w:hAnsi="Cambria" w:cs="Cambria"/>
              </w:rPr>
              <w:t xml:space="preserve">powstrzymać się od picia, spożywania posiłków, palenia oraz prac wymagających dużego wysiłku  </w:t>
            </w:r>
          </w:p>
        </w:tc>
      </w:tr>
      <w:tr w:rsidR="00967216" w14:paraId="25134E24" w14:textId="77777777">
        <w:trPr>
          <w:trHeight w:val="751"/>
        </w:trPr>
        <w:tc>
          <w:tcPr>
            <w:tcW w:w="0" w:type="auto"/>
            <w:vMerge/>
            <w:tcBorders>
              <w:top w:val="nil"/>
              <w:left w:val="single" w:sz="4" w:space="0" w:color="000000"/>
              <w:bottom w:val="single" w:sz="4" w:space="0" w:color="000000"/>
              <w:right w:val="single" w:sz="4" w:space="0" w:color="000000"/>
            </w:tcBorders>
          </w:tcPr>
          <w:p w14:paraId="651F36CB"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7986024D" w14:textId="77777777" w:rsidR="00967216" w:rsidRDefault="00000000">
            <w:pPr>
              <w:spacing w:after="0"/>
              <w:ind w:left="10"/>
              <w:jc w:val="both"/>
            </w:pPr>
            <w:r>
              <w:rPr>
                <w:rFonts w:ascii="Cambria" w:eastAsia="Cambria" w:hAnsi="Cambria" w:cs="Cambria"/>
              </w:rPr>
              <w:t xml:space="preserve">oczekiwać na pojawienie się odpowiednich służb i postępować zgodnie z otrzymanymi od nich wytycznymi.  </w:t>
            </w:r>
          </w:p>
        </w:tc>
      </w:tr>
      <w:tr w:rsidR="00967216" w14:paraId="4EA9EF8A" w14:textId="77777777">
        <w:trPr>
          <w:trHeight w:val="752"/>
        </w:trPr>
        <w:tc>
          <w:tcPr>
            <w:tcW w:w="2578" w:type="dxa"/>
            <w:vMerge w:val="restart"/>
            <w:tcBorders>
              <w:top w:val="single" w:sz="4" w:space="0" w:color="000000"/>
              <w:left w:val="single" w:sz="4" w:space="0" w:color="000000"/>
              <w:bottom w:val="single" w:sz="4" w:space="0" w:color="000000"/>
              <w:right w:val="single" w:sz="4" w:space="0" w:color="000000"/>
            </w:tcBorders>
          </w:tcPr>
          <w:p w14:paraId="70A992D1" w14:textId="77777777" w:rsidR="00967216" w:rsidRDefault="00000000">
            <w:pPr>
              <w:spacing w:after="0" w:line="257" w:lineRule="auto"/>
              <w:ind w:left="96" w:firstLine="257"/>
            </w:pPr>
            <w:r>
              <w:rPr>
                <w:rFonts w:ascii="Cambria" w:eastAsia="Cambria" w:hAnsi="Cambria" w:cs="Cambria"/>
                <w:b/>
              </w:rPr>
              <w:t xml:space="preserve">Szkoła została skażona substancją </w:t>
            </w:r>
          </w:p>
          <w:p w14:paraId="347250AA" w14:textId="77777777" w:rsidR="00967216" w:rsidRDefault="00000000">
            <w:pPr>
              <w:spacing w:after="0" w:line="256" w:lineRule="auto"/>
              <w:ind w:left="267" w:right="338" w:hanging="238"/>
              <w:jc w:val="both"/>
            </w:pPr>
            <w:r>
              <w:rPr>
                <w:rFonts w:ascii="Cambria" w:eastAsia="Cambria" w:hAnsi="Cambria" w:cs="Cambria"/>
                <w:b/>
              </w:rPr>
              <w:t>chemiczną/</w:t>
            </w:r>
            <w:proofErr w:type="spellStart"/>
            <w:r>
              <w:rPr>
                <w:rFonts w:ascii="Cambria" w:eastAsia="Cambria" w:hAnsi="Cambria" w:cs="Cambria"/>
                <w:b/>
              </w:rPr>
              <w:t>biologicz</w:t>
            </w:r>
            <w:proofErr w:type="spellEnd"/>
            <w:r>
              <w:rPr>
                <w:rFonts w:ascii="Cambria" w:eastAsia="Cambria" w:hAnsi="Cambria" w:cs="Cambria"/>
                <w:b/>
              </w:rPr>
              <w:t xml:space="preserve"> </w:t>
            </w:r>
            <w:proofErr w:type="spellStart"/>
            <w:r>
              <w:rPr>
                <w:rFonts w:ascii="Cambria" w:eastAsia="Cambria" w:hAnsi="Cambria" w:cs="Cambria"/>
                <w:b/>
              </w:rPr>
              <w:t>ną</w:t>
            </w:r>
            <w:proofErr w:type="spellEnd"/>
            <w:r>
              <w:rPr>
                <w:rFonts w:ascii="Cambria" w:eastAsia="Cambria" w:hAnsi="Cambria" w:cs="Cambria"/>
                <w:b/>
              </w:rPr>
              <w:t xml:space="preserve">  a zagrożenie zostało wykryte </w:t>
            </w:r>
          </w:p>
          <w:p w14:paraId="208D6399" w14:textId="77777777" w:rsidR="00967216" w:rsidRDefault="00000000">
            <w:pPr>
              <w:spacing w:after="0"/>
              <w:ind w:left="353"/>
            </w:pPr>
            <w:r>
              <w:rPr>
                <w:rFonts w:ascii="Cambria" w:eastAsia="Cambria" w:hAnsi="Cambria" w:cs="Cambria"/>
                <w:b/>
              </w:rPr>
              <w:t xml:space="preserve">późno, np. gdy </w:t>
            </w:r>
          </w:p>
          <w:p w14:paraId="6B32B640" w14:textId="77777777" w:rsidR="00967216" w:rsidRDefault="00000000">
            <w:pPr>
              <w:spacing w:after="0"/>
              <w:ind w:left="79"/>
            </w:pPr>
            <w:r>
              <w:rPr>
                <w:rFonts w:ascii="Cambria" w:eastAsia="Cambria" w:hAnsi="Cambria" w:cs="Cambria"/>
                <w:b/>
              </w:rPr>
              <w:t xml:space="preserve">pojawiły się objawy </w:t>
            </w:r>
          </w:p>
          <w:p w14:paraId="1386B501" w14:textId="77777777" w:rsidR="00967216" w:rsidRDefault="00000000">
            <w:pPr>
              <w:spacing w:after="0"/>
              <w:ind w:left="401" w:hanging="391"/>
            </w:pPr>
            <w:r>
              <w:rPr>
                <w:rFonts w:ascii="Cambria" w:eastAsia="Cambria" w:hAnsi="Cambria" w:cs="Cambria"/>
                <w:b/>
              </w:rPr>
              <w:t xml:space="preserve">reakcji na substancję lub/i ogniska </w:t>
            </w:r>
            <w:proofErr w:type="spellStart"/>
            <w:r>
              <w:rPr>
                <w:rFonts w:ascii="Cambria" w:eastAsia="Cambria" w:hAnsi="Cambria" w:cs="Cambria"/>
                <w:b/>
              </w:rPr>
              <w:t>zachorowań</w:t>
            </w:r>
            <w:proofErr w:type="spellEnd"/>
            <w:r>
              <w:rPr>
                <w:rFonts w:ascii="Cambria" w:eastAsia="Cambria" w:hAnsi="Cambria" w:cs="Cambria"/>
                <w:b/>
              </w:rPr>
              <w:t>:</w:t>
            </w:r>
            <w:r>
              <w:rPr>
                <w:rFonts w:ascii="Cambria" w:eastAsia="Cambria" w:hAnsi="Cambria" w:cs="Cambria"/>
              </w:rPr>
              <w:t xml:space="preserve"> </w:t>
            </w:r>
          </w:p>
        </w:tc>
        <w:tc>
          <w:tcPr>
            <w:tcW w:w="6486" w:type="dxa"/>
            <w:tcBorders>
              <w:top w:val="single" w:sz="4" w:space="0" w:color="000000"/>
              <w:left w:val="single" w:sz="4" w:space="0" w:color="000000"/>
              <w:bottom w:val="single" w:sz="4" w:space="0" w:color="000000"/>
              <w:right w:val="single" w:sz="4" w:space="0" w:color="000000"/>
            </w:tcBorders>
            <w:vAlign w:val="bottom"/>
          </w:tcPr>
          <w:p w14:paraId="31DAB5AA" w14:textId="77777777" w:rsidR="00967216" w:rsidRDefault="00000000">
            <w:pPr>
              <w:spacing w:after="0"/>
            </w:pPr>
            <w:r>
              <w:rPr>
                <w:rFonts w:ascii="Cambria" w:eastAsia="Cambria" w:hAnsi="Cambria" w:cs="Cambria"/>
              </w:rPr>
              <w:t xml:space="preserve">nie dotykać i nie wąchać podejrzanych przedmiotów, nie sprzątać </w:t>
            </w:r>
          </w:p>
          <w:p w14:paraId="2E780D7B" w14:textId="77777777" w:rsidR="00967216" w:rsidRDefault="00000000">
            <w:pPr>
              <w:spacing w:after="0"/>
              <w:ind w:left="10"/>
            </w:pPr>
            <w:r>
              <w:rPr>
                <w:rFonts w:ascii="Cambria" w:eastAsia="Cambria" w:hAnsi="Cambria" w:cs="Cambria"/>
              </w:rPr>
              <w:t xml:space="preserve">proszku, nie ścierać cieczy </w:t>
            </w:r>
          </w:p>
        </w:tc>
      </w:tr>
      <w:tr w:rsidR="00967216" w14:paraId="2296C28E" w14:textId="77777777">
        <w:trPr>
          <w:trHeight w:val="473"/>
        </w:trPr>
        <w:tc>
          <w:tcPr>
            <w:tcW w:w="0" w:type="auto"/>
            <w:vMerge/>
            <w:tcBorders>
              <w:top w:val="nil"/>
              <w:left w:val="single" w:sz="4" w:space="0" w:color="000000"/>
              <w:bottom w:val="nil"/>
              <w:right w:val="single" w:sz="4" w:space="0" w:color="000000"/>
            </w:tcBorders>
          </w:tcPr>
          <w:p w14:paraId="68576263"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7B666753" w14:textId="77777777" w:rsidR="00967216" w:rsidRDefault="00000000">
            <w:pPr>
              <w:spacing w:after="0"/>
            </w:pPr>
            <w:r>
              <w:rPr>
                <w:rFonts w:ascii="Cambria" w:eastAsia="Cambria" w:hAnsi="Cambria" w:cs="Cambria"/>
              </w:rPr>
              <w:t xml:space="preserve">powiadomić kierownictwo szkoły </w:t>
            </w:r>
          </w:p>
        </w:tc>
      </w:tr>
      <w:tr w:rsidR="00967216" w14:paraId="1EA889DB" w14:textId="77777777">
        <w:trPr>
          <w:trHeight w:val="751"/>
        </w:trPr>
        <w:tc>
          <w:tcPr>
            <w:tcW w:w="0" w:type="auto"/>
            <w:vMerge/>
            <w:tcBorders>
              <w:top w:val="nil"/>
              <w:left w:val="single" w:sz="4" w:space="0" w:color="000000"/>
              <w:bottom w:val="nil"/>
              <w:right w:val="single" w:sz="4" w:space="0" w:color="000000"/>
            </w:tcBorders>
          </w:tcPr>
          <w:p w14:paraId="0CB28E8A"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39130C84" w14:textId="77777777" w:rsidR="00967216" w:rsidRDefault="00000000">
            <w:pPr>
              <w:spacing w:after="0"/>
              <w:ind w:left="10"/>
            </w:pPr>
            <w:r>
              <w:rPr>
                <w:rFonts w:ascii="Cambria" w:eastAsia="Cambria" w:hAnsi="Cambria" w:cs="Cambria"/>
              </w:rPr>
              <w:t xml:space="preserve">aby zapobiec rozprzestrzenianiu się substancji, przykryć ją np.  </w:t>
            </w:r>
          </w:p>
          <w:p w14:paraId="2AD3E943" w14:textId="77777777" w:rsidR="00967216" w:rsidRDefault="00000000">
            <w:pPr>
              <w:spacing w:after="0"/>
              <w:ind w:left="10"/>
            </w:pPr>
            <w:r>
              <w:rPr>
                <w:rFonts w:ascii="Cambria" w:eastAsia="Cambria" w:hAnsi="Cambria" w:cs="Cambria"/>
              </w:rPr>
              <w:t xml:space="preserve">kocem  </w:t>
            </w:r>
          </w:p>
        </w:tc>
      </w:tr>
      <w:tr w:rsidR="00967216" w14:paraId="713CAB52" w14:textId="77777777">
        <w:trPr>
          <w:trHeight w:val="749"/>
        </w:trPr>
        <w:tc>
          <w:tcPr>
            <w:tcW w:w="0" w:type="auto"/>
            <w:vMerge/>
            <w:tcBorders>
              <w:top w:val="nil"/>
              <w:left w:val="single" w:sz="4" w:space="0" w:color="000000"/>
              <w:bottom w:val="nil"/>
              <w:right w:val="single" w:sz="4" w:space="0" w:color="000000"/>
            </w:tcBorders>
          </w:tcPr>
          <w:p w14:paraId="42BD5A38"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753AF101" w14:textId="77777777" w:rsidR="00967216" w:rsidRDefault="00000000">
            <w:pPr>
              <w:spacing w:after="0"/>
              <w:ind w:left="10"/>
            </w:pPr>
            <w:r>
              <w:rPr>
                <w:rFonts w:ascii="Cambria" w:eastAsia="Cambria" w:hAnsi="Cambria" w:cs="Cambria"/>
              </w:rPr>
              <w:t xml:space="preserve">pozamykać okna oraz drzwi i wyłączyć klimatyzację, nie dopuścić do przeciągów  </w:t>
            </w:r>
          </w:p>
        </w:tc>
      </w:tr>
      <w:tr w:rsidR="00967216" w14:paraId="48A7D8E4" w14:textId="77777777">
        <w:trPr>
          <w:trHeight w:val="751"/>
        </w:trPr>
        <w:tc>
          <w:tcPr>
            <w:tcW w:w="0" w:type="auto"/>
            <w:vMerge/>
            <w:tcBorders>
              <w:top w:val="nil"/>
              <w:left w:val="single" w:sz="4" w:space="0" w:color="000000"/>
              <w:bottom w:val="nil"/>
              <w:right w:val="single" w:sz="4" w:space="0" w:color="000000"/>
            </w:tcBorders>
          </w:tcPr>
          <w:p w14:paraId="3F8561A6"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7AFFF6B1" w14:textId="77777777" w:rsidR="00967216" w:rsidRDefault="00000000">
            <w:pPr>
              <w:spacing w:after="0"/>
              <w:ind w:left="10"/>
              <w:jc w:val="both"/>
            </w:pPr>
            <w:r>
              <w:rPr>
                <w:rFonts w:ascii="Cambria" w:eastAsia="Cambria" w:hAnsi="Cambria" w:cs="Cambria"/>
              </w:rPr>
              <w:t xml:space="preserve">opuścić pomieszczenie, w którym wykryto /stwierdzono obecność podejrzanej substancji i nie wpuszczać do niego innych osób  </w:t>
            </w:r>
          </w:p>
        </w:tc>
      </w:tr>
      <w:tr w:rsidR="00967216" w14:paraId="4F17EAB1" w14:textId="77777777">
        <w:trPr>
          <w:trHeight w:val="1030"/>
        </w:trPr>
        <w:tc>
          <w:tcPr>
            <w:tcW w:w="0" w:type="auto"/>
            <w:vMerge/>
            <w:tcBorders>
              <w:top w:val="nil"/>
              <w:left w:val="single" w:sz="4" w:space="0" w:color="000000"/>
              <w:bottom w:val="nil"/>
              <w:right w:val="single" w:sz="4" w:space="0" w:color="000000"/>
            </w:tcBorders>
          </w:tcPr>
          <w:p w14:paraId="6A386E94"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11F7161C" w14:textId="77777777" w:rsidR="00967216" w:rsidRDefault="00000000">
            <w:pPr>
              <w:spacing w:after="0"/>
              <w:ind w:left="10" w:right="51" w:hanging="10"/>
              <w:jc w:val="both"/>
            </w:pPr>
            <w:r>
              <w:rPr>
                <w:rFonts w:ascii="Cambria" w:eastAsia="Cambria" w:hAnsi="Cambria" w:cs="Cambria"/>
              </w:rPr>
              <w:t xml:space="preserve">ogłosić  alarm i wszystkich uczniów, nauczycieli oraz pracowników znajdujących się bezpośrednio poza budynkiem, a przebywających na terenie szkoły ewakuować do wnętrza szkoły </w:t>
            </w:r>
          </w:p>
        </w:tc>
      </w:tr>
      <w:tr w:rsidR="00967216" w14:paraId="2B55D0E7" w14:textId="77777777">
        <w:trPr>
          <w:trHeight w:val="473"/>
        </w:trPr>
        <w:tc>
          <w:tcPr>
            <w:tcW w:w="0" w:type="auto"/>
            <w:vMerge/>
            <w:tcBorders>
              <w:top w:val="nil"/>
              <w:left w:val="single" w:sz="4" w:space="0" w:color="000000"/>
              <w:bottom w:val="nil"/>
              <w:right w:val="single" w:sz="4" w:space="0" w:color="000000"/>
            </w:tcBorders>
          </w:tcPr>
          <w:p w14:paraId="63935CD1"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275CB9EF" w14:textId="77777777" w:rsidR="00967216" w:rsidRDefault="00000000">
            <w:pPr>
              <w:spacing w:after="0"/>
              <w:ind w:left="10"/>
            </w:pPr>
            <w:r>
              <w:rPr>
                <w:rFonts w:ascii="Cambria" w:eastAsia="Cambria" w:hAnsi="Cambria" w:cs="Cambria"/>
              </w:rPr>
              <w:t xml:space="preserve">natychmiast po ogłoszeniu alarmu powiadomić odpowiednie służby </w:t>
            </w:r>
          </w:p>
        </w:tc>
      </w:tr>
      <w:tr w:rsidR="00967216" w14:paraId="0CFBB1FB" w14:textId="77777777">
        <w:trPr>
          <w:trHeight w:val="1865"/>
        </w:trPr>
        <w:tc>
          <w:tcPr>
            <w:tcW w:w="0" w:type="auto"/>
            <w:vMerge/>
            <w:tcBorders>
              <w:top w:val="nil"/>
              <w:left w:val="single" w:sz="4" w:space="0" w:color="000000"/>
              <w:bottom w:val="single" w:sz="4" w:space="0" w:color="000000"/>
              <w:right w:val="single" w:sz="4" w:space="0" w:color="000000"/>
            </w:tcBorders>
          </w:tcPr>
          <w:p w14:paraId="163C07E9" w14:textId="77777777" w:rsidR="00967216" w:rsidRDefault="00967216"/>
        </w:tc>
        <w:tc>
          <w:tcPr>
            <w:tcW w:w="6486" w:type="dxa"/>
            <w:tcBorders>
              <w:top w:val="single" w:sz="4" w:space="0" w:color="000000"/>
              <w:left w:val="single" w:sz="4" w:space="0" w:color="000000"/>
              <w:bottom w:val="single" w:sz="4" w:space="0" w:color="000000"/>
              <w:right w:val="single" w:sz="4" w:space="0" w:color="000000"/>
            </w:tcBorders>
            <w:vAlign w:val="bottom"/>
          </w:tcPr>
          <w:p w14:paraId="18082EE4" w14:textId="77777777" w:rsidR="00967216" w:rsidRDefault="00000000">
            <w:pPr>
              <w:spacing w:after="0"/>
              <w:ind w:left="10" w:right="100"/>
              <w:jc w:val="both"/>
            </w:pPr>
            <w:r>
              <w:rPr>
                <w:rFonts w:ascii="Cambria" w:eastAsia="Cambria" w:hAnsi="Cambria" w:cs="Cambria"/>
              </w:rPr>
              <w:t xml:space="preserve">w szkole zamknąć i uszczelnić okna, drzwi, otwory wentylacyjne, wyłączyć klimatyzację, a budynek szkoły wraz ze wszystkimi obecnymi wewnątrz osobami odizolować od bezpośredniego otoczenia przygotowując się do ewentualnej kwarantanny oczekiwać na pojawienie się odpowiednich służb i postępować zgodnie z otrzymanymi od nich wytycznymi </w:t>
            </w:r>
          </w:p>
        </w:tc>
      </w:tr>
    </w:tbl>
    <w:p w14:paraId="2EE792CC" w14:textId="77777777" w:rsidR="00967216" w:rsidRDefault="00000000">
      <w:pPr>
        <w:spacing w:after="0"/>
      </w:pPr>
      <w:r>
        <w:rPr>
          <w:rFonts w:ascii="Cambria" w:eastAsia="Cambria" w:hAnsi="Cambria" w:cs="Cambria"/>
        </w:rPr>
        <w:t xml:space="preserve"> </w:t>
      </w:r>
    </w:p>
    <w:tbl>
      <w:tblPr>
        <w:tblStyle w:val="TableGrid"/>
        <w:tblW w:w="9064" w:type="dxa"/>
        <w:tblInd w:w="1313" w:type="dxa"/>
        <w:tblCellMar>
          <w:top w:w="0" w:type="dxa"/>
          <w:left w:w="108" w:type="dxa"/>
          <w:bottom w:w="0" w:type="dxa"/>
          <w:right w:w="14" w:type="dxa"/>
        </w:tblCellMar>
        <w:tblLook w:val="04A0" w:firstRow="1" w:lastRow="0" w:firstColumn="1" w:lastColumn="0" w:noHBand="0" w:noVBand="1"/>
      </w:tblPr>
      <w:tblGrid>
        <w:gridCol w:w="2578"/>
        <w:gridCol w:w="2268"/>
        <w:gridCol w:w="4218"/>
      </w:tblGrid>
      <w:tr w:rsidR="00967216" w14:paraId="33F0EA80" w14:textId="77777777">
        <w:trPr>
          <w:trHeight w:val="708"/>
        </w:trPr>
        <w:tc>
          <w:tcPr>
            <w:tcW w:w="2578" w:type="dxa"/>
            <w:tcBorders>
              <w:top w:val="single" w:sz="4" w:space="0" w:color="000000"/>
              <w:left w:val="single" w:sz="4" w:space="0" w:color="000000"/>
              <w:bottom w:val="single" w:sz="4" w:space="0" w:color="000000"/>
              <w:right w:val="single" w:sz="4" w:space="0" w:color="000000"/>
            </w:tcBorders>
          </w:tcPr>
          <w:p w14:paraId="04F760D3" w14:textId="77777777" w:rsidR="00967216" w:rsidRDefault="00000000">
            <w:pPr>
              <w:spacing w:after="0"/>
              <w:jc w:val="center"/>
            </w:pPr>
            <w:r>
              <w:rPr>
                <w:rFonts w:ascii="Cambria" w:eastAsia="Cambria" w:hAnsi="Cambria" w:cs="Cambria"/>
                <w:b/>
              </w:rPr>
              <w:lastRenderedPageBreak/>
              <w:t>Sposób prowadzenia ewakuacji</w:t>
            </w:r>
            <w:r>
              <w:rPr>
                <w:rFonts w:ascii="Cambria" w:eastAsia="Cambria" w:hAnsi="Cambria" w:cs="Cambria"/>
              </w:rPr>
              <w:t xml:space="preserve"> </w:t>
            </w:r>
          </w:p>
        </w:tc>
        <w:tc>
          <w:tcPr>
            <w:tcW w:w="6486" w:type="dxa"/>
            <w:gridSpan w:val="2"/>
            <w:tcBorders>
              <w:top w:val="single" w:sz="4" w:space="0" w:color="000000"/>
              <w:left w:val="single" w:sz="4" w:space="0" w:color="000000"/>
              <w:bottom w:val="single" w:sz="4" w:space="0" w:color="000000"/>
              <w:right w:val="single" w:sz="4" w:space="0" w:color="000000"/>
            </w:tcBorders>
          </w:tcPr>
          <w:p w14:paraId="214A216C" w14:textId="77777777" w:rsidR="00967216" w:rsidRDefault="00000000">
            <w:pPr>
              <w:spacing w:after="0"/>
              <w:ind w:left="2"/>
              <w:jc w:val="both"/>
            </w:pPr>
            <w:r>
              <w:rPr>
                <w:rFonts w:ascii="Cambria" w:eastAsia="Cambria" w:hAnsi="Cambria" w:cs="Cambria"/>
              </w:rPr>
              <w:t xml:space="preserve">Ewakuację można przeprowadzić tylko na wyraźną komendę sił interweniujących i zgodnie z ich wskazówkami  </w:t>
            </w:r>
          </w:p>
        </w:tc>
      </w:tr>
      <w:tr w:rsidR="00967216" w14:paraId="0E36516C" w14:textId="77777777">
        <w:trPr>
          <w:trHeight w:val="334"/>
        </w:trPr>
        <w:tc>
          <w:tcPr>
            <w:tcW w:w="2578" w:type="dxa"/>
            <w:vMerge w:val="restart"/>
            <w:tcBorders>
              <w:top w:val="single" w:sz="4" w:space="0" w:color="000000"/>
              <w:left w:val="single" w:sz="4" w:space="0" w:color="000000"/>
              <w:bottom w:val="single" w:sz="4" w:space="0" w:color="000000"/>
              <w:right w:val="single" w:sz="4" w:space="0" w:color="000000"/>
            </w:tcBorders>
          </w:tcPr>
          <w:p w14:paraId="3C61082B" w14:textId="77777777" w:rsidR="00967216" w:rsidRDefault="00000000">
            <w:pPr>
              <w:spacing w:after="0"/>
              <w:jc w:val="center"/>
            </w:pPr>
            <w:r>
              <w:rPr>
                <w:rFonts w:ascii="Cambria" w:eastAsia="Cambria" w:hAnsi="Cambria" w:cs="Cambria"/>
                <w:b/>
              </w:rPr>
              <w:t>Sposób reakcji na sygnał dźwiękowy</w:t>
            </w:r>
            <w:r>
              <w:rPr>
                <w:rFonts w:ascii="Cambria" w:eastAsia="Cambria" w:hAnsi="Cambria" w:cs="Cambria"/>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71832106" w14:textId="77777777" w:rsidR="00967216" w:rsidRDefault="00000000">
            <w:pPr>
              <w:spacing w:after="0"/>
              <w:ind w:left="2"/>
            </w:pPr>
            <w:r>
              <w:rPr>
                <w:rFonts w:ascii="Cambria" w:eastAsia="Cambria" w:hAnsi="Cambria" w:cs="Cambria"/>
              </w:rPr>
              <w:t xml:space="preserve">Sygnał dźwiękowy  </w:t>
            </w:r>
          </w:p>
        </w:tc>
        <w:tc>
          <w:tcPr>
            <w:tcW w:w="4218" w:type="dxa"/>
            <w:tcBorders>
              <w:top w:val="single" w:sz="4" w:space="0" w:color="000000"/>
              <w:left w:val="single" w:sz="4" w:space="0" w:color="000000"/>
              <w:bottom w:val="single" w:sz="4" w:space="0" w:color="000000"/>
              <w:right w:val="single" w:sz="4" w:space="0" w:color="000000"/>
            </w:tcBorders>
          </w:tcPr>
          <w:p w14:paraId="4E96E75A" w14:textId="77777777" w:rsidR="00967216" w:rsidRDefault="00000000">
            <w:pPr>
              <w:spacing w:after="0"/>
            </w:pPr>
            <w:r>
              <w:rPr>
                <w:rFonts w:ascii="Cambria" w:eastAsia="Cambria" w:hAnsi="Cambria" w:cs="Cambria"/>
              </w:rPr>
              <w:t xml:space="preserve">ewakuacja  </w:t>
            </w:r>
          </w:p>
        </w:tc>
      </w:tr>
      <w:tr w:rsidR="00967216" w14:paraId="59D048C5" w14:textId="77777777">
        <w:trPr>
          <w:trHeight w:val="355"/>
        </w:trPr>
        <w:tc>
          <w:tcPr>
            <w:tcW w:w="0" w:type="auto"/>
            <w:vMerge/>
            <w:tcBorders>
              <w:top w:val="nil"/>
              <w:left w:val="single" w:sz="4" w:space="0" w:color="000000"/>
              <w:bottom w:val="single" w:sz="4" w:space="0" w:color="000000"/>
              <w:right w:val="single" w:sz="4" w:space="0" w:color="000000"/>
            </w:tcBorders>
          </w:tcPr>
          <w:p w14:paraId="54DE5B06" w14:textId="77777777" w:rsidR="00967216" w:rsidRDefault="00967216"/>
        </w:tc>
        <w:tc>
          <w:tcPr>
            <w:tcW w:w="2268" w:type="dxa"/>
            <w:tcBorders>
              <w:top w:val="single" w:sz="4" w:space="0" w:color="000000"/>
              <w:left w:val="single" w:sz="4" w:space="0" w:color="000000"/>
              <w:bottom w:val="single" w:sz="4" w:space="0" w:color="000000"/>
              <w:right w:val="single" w:sz="4" w:space="0" w:color="000000"/>
            </w:tcBorders>
          </w:tcPr>
          <w:p w14:paraId="7156D742" w14:textId="77777777" w:rsidR="00967216" w:rsidRDefault="00000000">
            <w:pPr>
              <w:spacing w:after="0"/>
              <w:ind w:left="2"/>
            </w:pPr>
            <w:r>
              <w:rPr>
                <w:rFonts w:ascii="Cambria" w:eastAsia="Cambria" w:hAnsi="Cambria" w:cs="Cambria"/>
              </w:rPr>
              <w:t xml:space="preserve">Sygnał dźwiękowy   </w:t>
            </w:r>
          </w:p>
        </w:tc>
        <w:tc>
          <w:tcPr>
            <w:tcW w:w="4218" w:type="dxa"/>
            <w:tcBorders>
              <w:top w:val="single" w:sz="4" w:space="0" w:color="000000"/>
              <w:left w:val="single" w:sz="4" w:space="0" w:color="000000"/>
              <w:bottom w:val="single" w:sz="4" w:space="0" w:color="000000"/>
              <w:right w:val="single" w:sz="4" w:space="0" w:color="000000"/>
            </w:tcBorders>
          </w:tcPr>
          <w:p w14:paraId="2B8CF644" w14:textId="77777777" w:rsidR="00967216" w:rsidRDefault="00000000">
            <w:pPr>
              <w:spacing w:after="0"/>
            </w:pPr>
            <w:r>
              <w:rPr>
                <w:rFonts w:ascii="Cambria" w:eastAsia="Cambria" w:hAnsi="Cambria" w:cs="Cambria"/>
              </w:rPr>
              <w:t xml:space="preserve">wejść i pozostać w budynku  </w:t>
            </w:r>
          </w:p>
        </w:tc>
      </w:tr>
      <w:tr w:rsidR="00967216" w14:paraId="7FF6EC54" w14:textId="77777777">
        <w:trPr>
          <w:trHeight w:val="1080"/>
        </w:trPr>
        <w:tc>
          <w:tcPr>
            <w:tcW w:w="2578" w:type="dxa"/>
            <w:tcBorders>
              <w:top w:val="single" w:sz="4" w:space="0" w:color="000000"/>
              <w:left w:val="single" w:sz="4" w:space="0" w:color="000000"/>
              <w:bottom w:val="single" w:sz="4" w:space="0" w:color="000000"/>
              <w:right w:val="single" w:sz="4" w:space="0" w:color="000000"/>
            </w:tcBorders>
          </w:tcPr>
          <w:p w14:paraId="2684A501" w14:textId="77777777" w:rsidR="00967216" w:rsidRDefault="00000000">
            <w:pPr>
              <w:spacing w:after="0"/>
              <w:ind w:right="49"/>
              <w:jc w:val="center"/>
            </w:pPr>
            <w:r>
              <w:rPr>
                <w:rFonts w:ascii="Cambria" w:eastAsia="Cambria" w:hAnsi="Cambria" w:cs="Cambria"/>
                <w:b/>
              </w:rPr>
              <w:t>Telefony alarmowe</w:t>
            </w:r>
            <w:r>
              <w:rPr>
                <w:rFonts w:ascii="Cambria" w:eastAsia="Cambria" w:hAnsi="Cambria" w:cs="Cambria"/>
              </w:rPr>
              <w:t xml:space="preserve"> </w:t>
            </w:r>
          </w:p>
        </w:tc>
        <w:tc>
          <w:tcPr>
            <w:tcW w:w="6486" w:type="dxa"/>
            <w:gridSpan w:val="2"/>
            <w:tcBorders>
              <w:top w:val="single" w:sz="4" w:space="0" w:color="000000"/>
              <w:left w:val="single" w:sz="4" w:space="0" w:color="000000"/>
              <w:bottom w:val="single" w:sz="4" w:space="0" w:color="000000"/>
              <w:right w:val="single" w:sz="4" w:space="0" w:color="000000"/>
            </w:tcBorders>
          </w:tcPr>
          <w:p w14:paraId="49BADF5E" w14:textId="77777777" w:rsidR="00967216" w:rsidRDefault="00000000">
            <w:pPr>
              <w:spacing w:after="0"/>
            </w:pPr>
            <w:r>
              <w:rPr>
                <w:rFonts w:ascii="Cambria" w:eastAsia="Cambria" w:hAnsi="Cambria" w:cs="Cambria"/>
              </w:rPr>
              <w:t xml:space="preserve">Policja 997  </w:t>
            </w:r>
          </w:p>
          <w:p w14:paraId="21180858" w14:textId="77777777" w:rsidR="00967216" w:rsidRDefault="00000000">
            <w:pPr>
              <w:spacing w:after="0"/>
            </w:pPr>
            <w:r>
              <w:rPr>
                <w:rFonts w:ascii="Cambria" w:eastAsia="Cambria" w:hAnsi="Cambria" w:cs="Cambria"/>
              </w:rPr>
              <w:t xml:space="preserve">Straż pożarna 998  </w:t>
            </w:r>
          </w:p>
          <w:p w14:paraId="3204E0BA" w14:textId="77777777" w:rsidR="00967216" w:rsidRDefault="00000000">
            <w:pPr>
              <w:spacing w:after="0"/>
            </w:pPr>
            <w:r>
              <w:rPr>
                <w:rFonts w:ascii="Cambria" w:eastAsia="Cambria" w:hAnsi="Cambria" w:cs="Cambria"/>
              </w:rPr>
              <w:t xml:space="preserve">Pogotowie Ratunkowe 999   </w:t>
            </w:r>
          </w:p>
          <w:p w14:paraId="002E015D" w14:textId="77777777" w:rsidR="00967216" w:rsidRDefault="00000000">
            <w:pPr>
              <w:spacing w:after="0"/>
            </w:pPr>
            <w:r>
              <w:rPr>
                <w:rFonts w:ascii="Cambria" w:eastAsia="Cambria" w:hAnsi="Cambria" w:cs="Cambria"/>
              </w:rPr>
              <w:t xml:space="preserve">Telefon alarmowy 112  </w:t>
            </w:r>
          </w:p>
        </w:tc>
      </w:tr>
      <w:tr w:rsidR="00967216" w14:paraId="3E4A2625" w14:textId="77777777">
        <w:trPr>
          <w:trHeight w:val="389"/>
        </w:trPr>
        <w:tc>
          <w:tcPr>
            <w:tcW w:w="2578" w:type="dxa"/>
            <w:vMerge w:val="restart"/>
            <w:tcBorders>
              <w:top w:val="single" w:sz="4" w:space="0" w:color="000000"/>
              <w:left w:val="single" w:sz="4" w:space="0" w:color="000000"/>
              <w:bottom w:val="single" w:sz="4" w:space="0" w:color="000000"/>
              <w:right w:val="single" w:sz="4" w:space="0" w:color="000000"/>
            </w:tcBorders>
          </w:tcPr>
          <w:p w14:paraId="3ED53E6A" w14:textId="77777777" w:rsidR="00967216" w:rsidRDefault="00000000">
            <w:pPr>
              <w:spacing w:after="0"/>
              <w:jc w:val="center"/>
            </w:pPr>
            <w:r>
              <w:rPr>
                <w:rFonts w:ascii="Cambria" w:eastAsia="Cambria" w:hAnsi="Cambria" w:cs="Cambria"/>
                <w:b/>
              </w:rPr>
              <w:t>Sposób powiadamiania służb</w:t>
            </w:r>
            <w:r>
              <w:rPr>
                <w:rFonts w:ascii="Cambria" w:eastAsia="Cambria" w:hAnsi="Cambria" w:cs="Cambria"/>
              </w:rPr>
              <w:t xml:space="preserve"> </w:t>
            </w:r>
          </w:p>
        </w:tc>
        <w:tc>
          <w:tcPr>
            <w:tcW w:w="6486" w:type="dxa"/>
            <w:gridSpan w:val="2"/>
            <w:tcBorders>
              <w:top w:val="single" w:sz="4" w:space="0" w:color="000000"/>
              <w:left w:val="single" w:sz="4" w:space="0" w:color="000000"/>
              <w:bottom w:val="nil"/>
              <w:right w:val="single" w:sz="4" w:space="0" w:color="000000"/>
            </w:tcBorders>
          </w:tcPr>
          <w:p w14:paraId="15C83FF4" w14:textId="77777777" w:rsidR="00967216" w:rsidRDefault="00000000">
            <w:pPr>
              <w:tabs>
                <w:tab w:val="center" w:pos="3184"/>
              </w:tabs>
              <w:spacing w:after="0"/>
            </w:pPr>
            <w:r>
              <w:rPr>
                <w:rFonts w:ascii="Cambria" w:eastAsia="Cambria" w:hAnsi="Cambria" w:cs="Cambria"/>
              </w:rPr>
              <w:t xml:space="preserve">Wybierz jeden z ww. </w:t>
            </w:r>
            <w:r>
              <w:rPr>
                <w:rFonts w:ascii="Cambria" w:eastAsia="Cambria" w:hAnsi="Cambria" w:cs="Cambria"/>
              </w:rPr>
              <w:tab/>
            </w:r>
            <w:r>
              <w:rPr>
                <w:noProof/>
              </w:rPr>
              <mc:AlternateContent>
                <mc:Choice Requires="wpg">
                  <w:drawing>
                    <wp:inline distT="0" distB="0" distL="0" distR="0" wp14:anchorId="44852C70" wp14:editId="4406A1D3">
                      <wp:extent cx="6096" cy="240792"/>
                      <wp:effectExtent l="0" t="0" r="0" b="0"/>
                      <wp:docPr id="92010" name="Group 92010"/>
                      <wp:cNvGraphicFramePr/>
                      <a:graphic xmlns:a="http://schemas.openxmlformats.org/drawingml/2006/main">
                        <a:graphicData uri="http://schemas.microsoft.com/office/word/2010/wordprocessingGroup">
                          <wpg:wgp>
                            <wpg:cNvGrpSpPr/>
                            <wpg:grpSpPr>
                              <a:xfrm>
                                <a:off x="0" y="0"/>
                                <a:ext cx="6096" cy="240792"/>
                                <a:chOff x="0" y="0"/>
                                <a:chExt cx="6096" cy="240792"/>
                              </a:xfrm>
                            </wpg:grpSpPr>
                            <wps:wsp>
                              <wps:cNvPr id="113258" name="Shape 113258"/>
                              <wps:cNvSpPr/>
                              <wps:spPr>
                                <a:xfrm>
                                  <a:off x="0" y="0"/>
                                  <a:ext cx="9144" cy="24384"/>
                                </a:xfrm>
                                <a:custGeom>
                                  <a:avLst/>
                                  <a:gdLst/>
                                  <a:ahLst/>
                                  <a:cxnLst/>
                                  <a:rect l="0" t="0" r="0" b="0"/>
                                  <a:pathLst>
                                    <a:path w="9144" h="24384">
                                      <a:moveTo>
                                        <a:pt x="0" y="0"/>
                                      </a:moveTo>
                                      <a:lnTo>
                                        <a:pt x="9144" y="0"/>
                                      </a:lnTo>
                                      <a:lnTo>
                                        <a:pt x="914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59" name="Shape 113259"/>
                              <wps:cNvSpPr/>
                              <wps:spPr>
                                <a:xfrm>
                                  <a:off x="0" y="24384"/>
                                  <a:ext cx="9144" cy="216408"/>
                                </a:xfrm>
                                <a:custGeom>
                                  <a:avLst/>
                                  <a:gdLst/>
                                  <a:ahLst/>
                                  <a:cxnLst/>
                                  <a:rect l="0" t="0" r="0" b="0"/>
                                  <a:pathLst>
                                    <a:path w="9144" h="216408">
                                      <a:moveTo>
                                        <a:pt x="0" y="0"/>
                                      </a:moveTo>
                                      <a:lnTo>
                                        <a:pt x="9144" y="0"/>
                                      </a:lnTo>
                                      <a:lnTo>
                                        <a:pt x="9144" y="216408"/>
                                      </a:lnTo>
                                      <a:lnTo>
                                        <a:pt x="0" y="2164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010" style="width:0.47998pt;height:18.96pt;mso-position-horizontal-relative:char;mso-position-vertical-relative:line" coordsize="60,2407">
                      <v:shape id="Shape 113260" style="position:absolute;width:91;height:243;left:0;top:0;" coordsize="9144,24384" path="m0,0l9144,0l9144,24384l0,24384l0,0">
                        <v:stroke weight="0pt" endcap="flat" joinstyle="miter" miterlimit="10" on="false" color="#000000" opacity="0"/>
                        <v:fill on="true" color="#000000"/>
                      </v:shape>
                      <v:shape id="Shape 113261" style="position:absolute;width:91;height:2164;left:0;top:243;" coordsize="9144,216408" path="m0,0l9144,0l9144,216408l0,216408l0,0">
                        <v:stroke weight="0pt" endcap="flat" joinstyle="miter" miterlimit="10" on="false" color="#000000" opacity="0"/>
                        <v:fill on="true" color="#000000"/>
                      </v:shape>
                    </v:group>
                  </w:pict>
                </mc:Fallback>
              </mc:AlternateContent>
            </w:r>
            <w:r>
              <w:rPr>
                <w:rFonts w:ascii="Cambria" w:eastAsia="Cambria" w:hAnsi="Cambria" w:cs="Cambria"/>
              </w:rPr>
              <w:t xml:space="preserve"> nazwę i adres szkoły  </w:t>
            </w:r>
          </w:p>
        </w:tc>
      </w:tr>
      <w:tr w:rsidR="00967216" w14:paraId="77095C8C" w14:textId="77777777">
        <w:trPr>
          <w:trHeight w:val="350"/>
        </w:trPr>
        <w:tc>
          <w:tcPr>
            <w:tcW w:w="0" w:type="auto"/>
            <w:vMerge/>
            <w:tcBorders>
              <w:top w:val="nil"/>
              <w:left w:val="single" w:sz="4" w:space="0" w:color="000000"/>
              <w:bottom w:val="nil"/>
              <w:right w:val="single" w:sz="4" w:space="0" w:color="000000"/>
            </w:tcBorders>
          </w:tcPr>
          <w:p w14:paraId="3DA61D41" w14:textId="77777777" w:rsidR="00967216" w:rsidRDefault="00967216"/>
        </w:tc>
        <w:tc>
          <w:tcPr>
            <w:tcW w:w="6486" w:type="dxa"/>
            <w:gridSpan w:val="2"/>
            <w:tcBorders>
              <w:top w:val="nil"/>
              <w:left w:val="single" w:sz="4" w:space="0" w:color="000000"/>
              <w:bottom w:val="nil"/>
              <w:right w:val="single" w:sz="4" w:space="0" w:color="000000"/>
            </w:tcBorders>
          </w:tcPr>
          <w:p w14:paraId="28BD08DA" w14:textId="77777777" w:rsidR="00967216" w:rsidRDefault="00000000">
            <w:pPr>
              <w:tabs>
                <w:tab w:val="center" w:pos="3767"/>
              </w:tabs>
              <w:spacing w:after="0"/>
            </w:pPr>
            <w:r>
              <w:rPr>
                <w:rFonts w:ascii="Cambria" w:eastAsia="Cambria" w:hAnsi="Cambria" w:cs="Cambria"/>
                <w:sz w:val="34"/>
                <w:vertAlign w:val="superscript"/>
              </w:rPr>
              <w:t xml:space="preserve">numerów.   </w:t>
            </w:r>
            <w:r>
              <w:rPr>
                <w:rFonts w:ascii="Cambria" w:eastAsia="Cambria" w:hAnsi="Cambria" w:cs="Cambria"/>
                <w:sz w:val="34"/>
                <w:vertAlign w:val="superscript"/>
              </w:rPr>
              <w:tab/>
            </w:r>
            <w:r>
              <w:rPr>
                <w:noProof/>
              </w:rPr>
              <mc:AlternateContent>
                <mc:Choice Requires="wpg">
                  <w:drawing>
                    <wp:inline distT="0" distB="0" distL="0" distR="0" wp14:anchorId="4D7AED06" wp14:editId="7FE3E30E">
                      <wp:extent cx="6096" cy="222504"/>
                      <wp:effectExtent l="0" t="0" r="0" b="0"/>
                      <wp:docPr id="92031" name="Group 92031"/>
                      <wp:cNvGraphicFramePr/>
                      <a:graphic xmlns:a="http://schemas.openxmlformats.org/drawingml/2006/main">
                        <a:graphicData uri="http://schemas.microsoft.com/office/word/2010/wordprocessingGroup">
                          <wpg:wgp>
                            <wpg:cNvGrpSpPr/>
                            <wpg:grpSpPr>
                              <a:xfrm>
                                <a:off x="0" y="0"/>
                                <a:ext cx="6096" cy="222504"/>
                                <a:chOff x="0" y="0"/>
                                <a:chExt cx="6096" cy="222504"/>
                              </a:xfrm>
                            </wpg:grpSpPr>
                            <wps:wsp>
                              <wps:cNvPr id="113262" name="Shape 113262"/>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63" name="Shape 113263"/>
                              <wps:cNvSpPr/>
                              <wps:spPr>
                                <a:xfrm>
                                  <a:off x="0" y="30480"/>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031" style="width:0.47998pt;height:17.52pt;mso-position-horizontal-relative:char;mso-position-vertical-relative:line" coordsize="60,2225">
                      <v:shape id="Shape 113264" style="position:absolute;width:91;height:304;left:0;top:0;" coordsize="9144,30480" path="m0,0l9144,0l9144,30480l0,30480l0,0">
                        <v:stroke weight="0pt" endcap="flat" joinstyle="miter" miterlimit="10" on="false" color="#000000" opacity="0"/>
                        <v:fill on="true" color="#000000"/>
                      </v:shape>
                      <v:shape id="Shape 113265" style="position:absolute;width:91;height:1920;left:0;top:304;" coordsize="9144,192024" path="m0,0l9144,0l9144,192024l0,192024l0,0">
                        <v:stroke weight="0pt" endcap="flat" joinstyle="miter" miterlimit="10" on="false" color="#000000" opacity="0"/>
                        <v:fill on="true" color="#000000"/>
                      </v:shape>
                    </v:group>
                  </w:pict>
                </mc:Fallback>
              </mc:AlternateContent>
            </w:r>
            <w:r>
              <w:rPr>
                <w:rFonts w:ascii="Cambria" w:eastAsia="Cambria" w:hAnsi="Cambria" w:cs="Cambria"/>
              </w:rPr>
              <w:t xml:space="preserve"> rodzaj stwierdzonego zagrożenia  </w:t>
            </w:r>
          </w:p>
        </w:tc>
      </w:tr>
      <w:tr w:rsidR="00967216" w14:paraId="7B6737E8" w14:textId="77777777">
        <w:trPr>
          <w:trHeight w:val="583"/>
        </w:trPr>
        <w:tc>
          <w:tcPr>
            <w:tcW w:w="0" w:type="auto"/>
            <w:vMerge/>
            <w:tcBorders>
              <w:top w:val="nil"/>
              <w:left w:val="single" w:sz="4" w:space="0" w:color="000000"/>
              <w:bottom w:val="nil"/>
              <w:right w:val="single" w:sz="4" w:space="0" w:color="000000"/>
            </w:tcBorders>
          </w:tcPr>
          <w:p w14:paraId="3D306065" w14:textId="77777777" w:rsidR="00967216" w:rsidRDefault="00967216"/>
        </w:tc>
        <w:tc>
          <w:tcPr>
            <w:tcW w:w="6486" w:type="dxa"/>
            <w:gridSpan w:val="2"/>
            <w:tcBorders>
              <w:top w:val="nil"/>
              <w:left w:val="single" w:sz="4" w:space="0" w:color="000000"/>
              <w:bottom w:val="nil"/>
              <w:right w:val="single" w:sz="4" w:space="0" w:color="000000"/>
            </w:tcBorders>
          </w:tcPr>
          <w:p w14:paraId="03EECE26" w14:textId="77777777" w:rsidR="00967216" w:rsidRDefault="00000000">
            <w:pPr>
              <w:spacing w:after="0"/>
              <w:ind w:left="2"/>
            </w:pPr>
            <w:r>
              <w:rPr>
                <w:noProof/>
              </w:rPr>
              <mc:AlternateContent>
                <mc:Choice Requires="wpg">
                  <w:drawing>
                    <wp:anchor distT="0" distB="0" distL="114300" distR="114300" simplePos="0" relativeHeight="251658240" behindDoc="0" locked="0" layoutInCell="1" allowOverlap="1" wp14:anchorId="648A9528" wp14:editId="33891026">
                      <wp:simplePos x="0" y="0"/>
                      <wp:positionH relativeFrom="column">
                        <wp:posOffset>1437386</wp:posOffset>
                      </wp:positionH>
                      <wp:positionV relativeFrom="paragraph">
                        <wp:posOffset>-42100</wp:posOffset>
                      </wp:positionV>
                      <wp:extent cx="6096" cy="370332"/>
                      <wp:effectExtent l="0" t="0" r="0" b="0"/>
                      <wp:wrapSquare wrapText="bothSides"/>
                      <wp:docPr id="92058" name="Group 92058"/>
                      <wp:cNvGraphicFramePr/>
                      <a:graphic xmlns:a="http://schemas.openxmlformats.org/drawingml/2006/main">
                        <a:graphicData uri="http://schemas.microsoft.com/office/word/2010/wordprocessingGroup">
                          <wpg:wgp>
                            <wpg:cNvGrpSpPr/>
                            <wpg:grpSpPr>
                              <a:xfrm>
                                <a:off x="0" y="0"/>
                                <a:ext cx="6096" cy="370332"/>
                                <a:chOff x="0" y="0"/>
                                <a:chExt cx="6096" cy="370332"/>
                              </a:xfrm>
                            </wpg:grpSpPr>
                            <wps:wsp>
                              <wps:cNvPr id="113266" name="Shape 113266"/>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67" name="Shape 113267"/>
                              <wps:cNvSpPr/>
                              <wps:spPr>
                                <a:xfrm>
                                  <a:off x="0" y="30480"/>
                                  <a:ext cx="9144" cy="339852"/>
                                </a:xfrm>
                                <a:custGeom>
                                  <a:avLst/>
                                  <a:gdLst/>
                                  <a:ahLst/>
                                  <a:cxnLst/>
                                  <a:rect l="0" t="0" r="0" b="0"/>
                                  <a:pathLst>
                                    <a:path w="9144" h="339852">
                                      <a:moveTo>
                                        <a:pt x="0" y="0"/>
                                      </a:moveTo>
                                      <a:lnTo>
                                        <a:pt x="9144" y="0"/>
                                      </a:lnTo>
                                      <a:lnTo>
                                        <a:pt x="9144" y="339852"/>
                                      </a:lnTo>
                                      <a:lnTo>
                                        <a:pt x="0" y="3398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058" style="width:0.47998pt;height:29.16pt;position:absolute;mso-position-horizontal-relative:text;mso-position-horizontal:absolute;margin-left:113.18pt;mso-position-vertical-relative:text;margin-top:-3.31506pt;" coordsize="60,3703">
                      <v:shape id="Shape 113268" style="position:absolute;width:91;height:304;left:0;top:0;" coordsize="9144,30480" path="m0,0l9144,0l9144,30480l0,30480l0,0">
                        <v:stroke weight="0pt" endcap="flat" joinstyle="miter" miterlimit="10" on="false" color="#000000" opacity="0"/>
                        <v:fill on="true" color="#000000"/>
                      </v:shape>
                      <v:shape id="Shape 113269" style="position:absolute;width:91;height:3398;left:0;top:304;" coordsize="9144,339852" path="m0,0l9144,0l9144,339852l0,339852l0,0">
                        <v:stroke weight="0pt" endcap="flat" joinstyle="miter" miterlimit="10" on="false" color="#000000" opacity="0"/>
                        <v:fill on="true" color="#000000"/>
                      </v:shape>
                      <w10:wrap type="square"/>
                    </v:group>
                  </w:pict>
                </mc:Fallback>
              </mc:AlternateContent>
            </w:r>
            <w:r>
              <w:rPr>
                <w:rFonts w:ascii="Cambria" w:eastAsia="Cambria" w:hAnsi="Cambria" w:cs="Cambria"/>
              </w:rPr>
              <w:t xml:space="preserve">Po zgłoszeniu się imię i nazwisko oraz pełnioną funkcję  dyżurnego operatora </w:t>
            </w:r>
          </w:p>
        </w:tc>
      </w:tr>
      <w:tr w:rsidR="00967216" w14:paraId="0D726AC2" w14:textId="77777777">
        <w:trPr>
          <w:trHeight w:val="351"/>
        </w:trPr>
        <w:tc>
          <w:tcPr>
            <w:tcW w:w="0" w:type="auto"/>
            <w:vMerge/>
            <w:tcBorders>
              <w:top w:val="nil"/>
              <w:left w:val="single" w:sz="4" w:space="0" w:color="000000"/>
              <w:bottom w:val="nil"/>
              <w:right w:val="single" w:sz="4" w:space="0" w:color="000000"/>
            </w:tcBorders>
          </w:tcPr>
          <w:p w14:paraId="41D8B0A6" w14:textId="77777777" w:rsidR="00967216" w:rsidRDefault="00967216"/>
        </w:tc>
        <w:tc>
          <w:tcPr>
            <w:tcW w:w="6486" w:type="dxa"/>
            <w:gridSpan w:val="2"/>
            <w:tcBorders>
              <w:top w:val="nil"/>
              <w:left w:val="single" w:sz="4" w:space="0" w:color="000000"/>
              <w:bottom w:val="nil"/>
              <w:right w:val="single" w:sz="4" w:space="0" w:color="000000"/>
            </w:tcBorders>
          </w:tcPr>
          <w:p w14:paraId="30FDA367" w14:textId="77777777" w:rsidR="00967216" w:rsidRDefault="00000000">
            <w:pPr>
              <w:tabs>
                <w:tab w:val="center" w:pos="3128"/>
              </w:tabs>
              <w:spacing w:after="0"/>
            </w:pPr>
            <w:r>
              <w:rPr>
                <w:rFonts w:ascii="Cambria" w:eastAsia="Cambria" w:hAnsi="Cambria" w:cs="Cambria"/>
                <w:sz w:val="34"/>
                <w:vertAlign w:val="superscript"/>
              </w:rPr>
              <w:t xml:space="preserve">danej służby podaj </w:t>
            </w:r>
            <w:r>
              <w:rPr>
                <w:rFonts w:ascii="Cambria" w:eastAsia="Cambria" w:hAnsi="Cambria" w:cs="Cambria"/>
                <w:sz w:val="34"/>
                <w:vertAlign w:val="superscript"/>
              </w:rPr>
              <w:tab/>
            </w:r>
            <w:r>
              <w:rPr>
                <w:noProof/>
              </w:rPr>
              <mc:AlternateContent>
                <mc:Choice Requires="wpg">
                  <w:drawing>
                    <wp:inline distT="0" distB="0" distL="0" distR="0" wp14:anchorId="2C3D5BDF" wp14:editId="48FA3A3A">
                      <wp:extent cx="6096" cy="222809"/>
                      <wp:effectExtent l="0" t="0" r="0" b="0"/>
                      <wp:docPr id="92121" name="Group 92121"/>
                      <wp:cNvGraphicFramePr/>
                      <a:graphic xmlns:a="http://schemas.openxmlformats.org/drawingml/2006/main">
                        <a:graphicData uri="http://schemas.microsoft.com/office/word/2010/wordprocessingGroup">
                          <wpg:wgp>
                            <wpg:cNvGrpSpPr/>
                            <wpg:grpSpPr>
                              <a:xfrm>
                                <a:off x="0" y="0"/>
                                <a:ext cx="6096" cy="222809"/>
                                <a:chOff x="0" y="0"/>
                                <a:chExt cx="6096" cy="222809"/>
                              </a:xfrm>
                            </wpg:grpSpPr>
                            <wps:wsp>
                              <wps:cNvPr id="113270" name="Shape 113270"/>
                              <wps:cNvSpPr/>
                              <wps:spPr>
                                <a:xfrm>
                                  <a:off x="0" y="0"/>
                                  <a:ext cx="9144" cy="30785"/>
                                </a:xfrm>
                                <a:custGeom>
                                  <a:avLst/>
                                  <a:gdLst/>
                                  <a:ahLst/>
                                  <a:cxnLst/>
                                  <a:rect l="0" t="0" r="0" b="0"/>
                                  <a:pathLst>
                                    <a:path w="9144" h="30785">
                                      <a:moveTo>
                                        <a:pt x="0" y="0"/>
                                      </a:moveTo>
                                      <a:lnTo>
                                        <a:pt x="9144" y="0"/>
                                      </a:lnTo>
                                      <a:lnTo>
                                        <a:pt x="9144" y="30785"/>
                                      </a:lnTo>
                                      <a:lnTo>
                                        <a:pt x="0" y="307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71" name="Shape 113271"/>
                              <wps:cNvSpPr/>
                              <wps:spPr>
                                <a:xfrm>
                                  <a:off x="0" y="30785"/>
                                  <a:ext cx="9144" cy="192024"/>
                                </a:xfrm>
                                <a:custGeom>
                                  <a:avLst/>
                                  <a:gdLst/>
                                  <a:ahLst/>
                                  <a:cxnLst/>
                                  <a:rect l="0" t="0" r="0" b="0"/>
                                  <a:pathLst>
                                    <a:path w="9144" h="192024">
                                      <a:moveTo>
                                        <a:pt x="0" y="0"/>
                                      </a:moveTo>
                                      <a:lnTo>
                                        <a:pt x="9144" y="0"/>
                                      </a:lnTo>
                                      <a:lnTo>
                                        <a:pt x="9144" y="192024"/>
                                      </a:lnTo>
                                      <a:lnTo>
                                        <a:pt x="0" y="1920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121" style="width:0.47998pt;height:17.544pt;mso-position-horizontal-relative:char;mso-position-vertical-relative:line" coordsize="60,2228">
                      <v:shape id="Shape 113272" style="position:absolute;width:91;height:307;left:0;top:0;" coordsize="9144,30785" path="m0,0l9144,0l9144,30785l0,30785l0,0">
                        <v:stroke weight="0pt" endcap="flat" joinstyle="miter" miterlimit="10" on="false" color="#000000" opacity="0"/>
                        <v:fill on="true" color="#000000"/>
                      </v:shape>
                      <v:shape id="Shape 113273" style="position:absolute;width:91;height:1920;left:0;top:307;" coordsize="9144,192024" path="m0,0l9144,0l9144,192024l0,192024l0,0">
                        <v:stroke weight="0pt" endcap="flat" joinstyle="miter" miterlimit="10" on="false" color="#000000" opacity="0"/>
                        <v:fill on="true" color="#000000"/>
                      </v:shape>
                    </v:group>
                  </w:pict>
                </mc:Fallback>
              </mc:AlternateContent>
            </w:r>
            <w:r>
              <w:rPr>
                <w:rFonts w:ascii="Cambria" w:eastAsia="Cambria" w:hAnsi="Cambria" w:cs="Cambria"/>
              </w:rPr>
              <w:t xml:space="preserve"> telefon kontaktowy  </w:t>
            </w:r>
          </w:p>
        </w:tc>
      </w:tr>
      <w:tr w:rsidR="00967216" w14:paraId="297562D9" w14:textId="77777777">
        <w:trPr>
          <w:trHeight w:val="326"/>
        </w:trPr>
        <w:tc>
          <w:tcPr>
            <w:tcW w:w="0" w:type="auto"/>
            <w:vMerge/>
            <w:tcBorders>
              <w:top w:val="nil"/>
              <w:left w:val="single" w:sz="4" w:space="0" w:color="000000"/>
              <w:bottom w:val="nil"/>
              <w:right w:val="single" w:sz="4" w:space="0" w:color="000000"/>
            </w:tcBorders>
          </w:tcPr>
          <w:p w14:paraId="79763AC3" w14:textId="77777777" w:rsidR="00967216" w:rsidRDefault="00967216"/>
        </w:tc>
        <w:tc>
          <w:tcPr>
            <w:tcW w:w="6486" w:type="dxa"/>
            <w:gridSpan w:val="2"/>
            <w:tcBorders>
              <w:top w:val="nil"/>
              <w:left w:val="single" w:sz="4" w:space="0" w:color="000000"/>
              <w:bottom w:val="nil"/>
              <w:right w:val="single" w:sz="4" w:space="0" w:color="000000"/>
            </w:tcBorders>
          </w:tcPr>
          <w:p w14:paraId="47B94413" w14:textId="77777777" w:rsidR="00967216" w:rsidRDefault="00000000">
            <w:pPr>
              <w:spacing w:after="0"/>
              <w:ind w:left="2" w:right="1286"/>
              <w:jc w:val="both"/>
            </w:pPr>
            <w:r>
              <w:rPr>
                <w:noProof/>
              </w:rPr>
              <mc:AlternateContent>
                <mc:Choice Requires="wpg">
                  <w:drawing>
                    <wp:anchor distT="0" distB="0" distL="114300" distR="114300" simplePos="0" relativeHeight="251659264" behindDoc="0" locked="0" layoutInCell="1" allowOverlap="1" wp14:anchorId="42989019" wp14:editId="71DCDE6E">
                      <wp:simplePos x="0" y="0"/>
                      <wp:positionH relativeFrom="column">
                        <wp:posOffset>1437386</wp:posOffset>
                      </wp:positionH>
                      <wp:positionV relativeFrom="paragraph">
                        <wp:posOffset>46574</wp:posOffset>
                      </wp:positionV>
                      <wp:extent cx="6096" cy="207264"/>
                      <wp:effectExtent l="0" t="0" r="0" b="0"/>
                      <wp:wrapSquare wrapText="bothSides"/>
                      <wp:docPr id="92146" name="Group 92146"/>
                      <wp:cNvGraphicFramePr/>
                      <a:graphic xmlns:a="http://schemas.openxmlformats.org/drawingml/2006/main">
                        <a:graphicData uri="http://schemas.microsoft.com/office/word/2010/wordprocessingGroup">
                          <wpg:wgp>
                            <wpg:cNvGrpSpPr/>
                            <wpg:grpSpPr>
                              <a:xfrm>
                                <a:off x="0" y="0"/>
                                <a:ext cx="6096" cy="207264"/>
                                <a:chOff x="0" y="0"/>
                                <a:chExt cx="6096" cy="207264"/>
                              </a:xfrm>
                            </wpg:grpSpPr>
                            <wps:wsp>
                              <wps:cNvPr id="113274" name="Shape 113274"/>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75" name="Shape 113275"/>
                              <wps:cNvSpPr/>
                              <wps:spPr>
                                <a:xfrm>
                                  <a:off x="0" y="30480"/>
                                  <a:ext cx="9144" cy="176784"/>
                                </a:xfrm>
                                <a:custGeom>
                                  <a:avLst/>
                                  <a:gdLst/>
                                  <a:ahLst/>
                                  <a:cxnLst/>
                                  <a:rect l="0" t="0" r="0" b="0"/>
                                  <a:pathLst>
                                    <a:path w="9144" h="176784">
                                      <a:moveTo>
                                        <a:pt x="0" y="0"/>
                                      </a:moveTo>
                                      <a:lnTo>
                                        <a:pt x="9144" y="0"/>
                                      </a:lnTo>
                                      <a:lnTo>
                                        <a:pt x="9144" y="176784"/>
                                      </a:lnTo>
                                      <a:lnTo>
                                        <a:pt x="0" y="1767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146" style="width:0.47998pt;height:16.32pt;position:absolute;mso-position-horizontal-relative:text;mso-position-horizontal:absolute;margin-left:113.18pt;mso-position-vertical-relative:text;margin-top:3.66724pt;" coordsize="60,2072">
                      <v:shape id="Shape 113276" style="position:absolute;width:91;height:304;left:0;top:0;" coordsize="9144,30480" path="m0,0l9144,0l9144,30480l0,30480l0,0">
                        <v:stroke weight="0pt" endcap="flat" joinstyle="miter" miterlimit="10" on="false" color="#000000" opacity="0"/>
                        <v:fill on="true" color="#000000"/>
                      </v:shape>
                      <v:shape id="Shape 113277" style="position:absolute;width:91;height:1767;left:0;top:304;" coordsize="9144,176784" path="m0,0l9144,0l9144,176784l0,176784l0,0">
                        <v:stroke weight="0pt" endcap="flat" joinstyle="miter" miterlimit="10" on="false" color="#000000" opacity="0"/>
                        <v:fill on="true" color="#000000"/>
                      </v:shape>
                      <w10:wrap type="square"/>
                    </v:group>
                  </w:pict>
                </mc:Fallback>
              </mc:AlternateContent>
            </w:r>
            <w:r>
              <w:rPr>
                <w:rFonts w:ascii="Cambria" w:eastAsia="Cambria" w:hAnsi="Cambria" w:cs="Cambria"/>
              </w:rPr>
              <w:t xml:space="preserve">następujące zrealizowane przedsięwzięcia  informacje:  </w:t>
            </w:r>
          </w:p>
        </w:tc>
      </w:tr>
      <w:tr w:rsidR="00967216" w14:paraId="48D662C4" w14:textId="77777777">
        <w:trPr>
          <w:trHeight w:val="634"/>
        </w:trPr>
        <w:tc>
          <w:tcPr>
            <w:tcW w:w="0" w:type="auto"/>
            <w:vMerge/>
            <w:tcBorders>
              <w:top w:val="nil"/>
              <w:left w:val="single" w:sz="4" w:space="0" w:color="000000"/>
              <w:bottom w:val="single" w:sz="4" w:space="0" w:color="000000"/>
              <w:right w:val="single" w:sz="4" w:space="0" w:color="000000"/>
            </w:tcBorders>
          </w:tcPr>
          <w:p w14:paraId="175DDF6C" w14:textId="77777777" w:rsidR="00967216" w:rsidRDefault="00967216"/>
        </w:tc>
        <w:tc>
          <w:tcPr>
            <w:tcW w:w="6486" w:type="dxa"/>
            <w:gridSpan w:val="2"/>
            <w:tcBorders>
              <w:top w:val="nil"/>
              <w:left w:val="single" w:sz="4" w:space="0" w:color="000000"/>
              <w:bottom w:val="single" w:sz="4" w:space="0" w:color="000000"/>
              <w:right w:val="single" w:sz="4" w:space="0" w:color="000000"/>
            </w:tcBorders>
          </w:tcPr>
          <w:p w14:paraId="0750FBBE" w14:textId="77777777" w:rsidR="00967216" w:rsidRDefault="00000000">
            <w:pPr>
              <w:spacing w:after="0"/>
              <w:ind w:left="2156" w:right="426"/>
            </w:pPr>
            <w:r>
              <w:rPr>
                <w:noProof/>
              </w:rPr>
              <mc:AlternateContent>
                <mc:Choice Requires="wpg">
                  <w:drawing>
                    <wp:anchor distT="0" distB="0" distL="114300" distR="114300" simplePos="0" relativeHeight="251660288" behindDoc="0" locked="0" layoutInCell="1" allowOverlap="1" wp14:anchorId="414E0983" wp14:editId="69CFC1A0">
                      <wp:simplePos x="0" y="0"/>
                      <wp:positionH relativeFrom="column">
                        <wp:posOffset>1437386</wp:posOffset>
                      </wp:positionH>
                      <wp:positionV relativeFrom="paragraph">
                        <wp:posOffset>-54009</wp:posOffset>
                      </wp:positionV>
                      <wp:extent cx="6096" cy="402336"/>
                      <wp:effectExtent l="0" t="0" r="0" b="0"/>
                      <wp:wrapSquare wrapText="bothSides"/>
                      <wp:docPr id="92214" name="Group 92214"/>
                      <wp:cNvGraphicFramePr/>
                      <a:graphic xmlns:a="http://schemas.openxmlformats.org/drawingml/2006/main">
                        <a:graphicData uri="http://schemas.microsoft.com/office/word/2010/wordprocessingGroup">
                          <wpg:wgp>
                            <wpg:cNvGrpSpPr/>
                            <wpg:grpSpPr>
                              <a:xfrm>
                                <a:off x="0" y="0"/>
                                <a:ext cx="6096" cy="402336"/>
                                <a:chOff x="0" y="0"/>
                                <a:chExt cx="6096" cy="402336"/>
                              </a:xfrm>
                            </wpg:grpSpPr>
                            <wps:wsp>
                              <wps:cNvPr id="113278" name="Shape 113278"/>
                              <wps:cNvSpPr/>
                              <wps:spPr>
                                <a:xfrm>
                                  <a:off x="0" y="0"/>
                                  <a:ext cx="9144" cy="30480"/>
                                </a:xfrm>
                                <a:custGeom>
                                  <a:avLst/>
                                  <a:gdLst/>
                                  <a:ahLst/>
                                  <a:cxnLst/>
                                  <a:rect l="0" t="0" r="0" b="0"/>
                                  <a:pathLst>
                                    <a:path w="9144" h="30480">
                                      <a:moveTo>
                                        <a:pt x="0" y="0"/>
                                      </a:moveTo>
                                      <a:lnTo>
                                        <a:pt x="9144" y="0"/>
                                      </a:lnTo>
                                      <a:lnTo>
                                        <a:pt x="9144" y="30480"/>
                                      </a:lnTo>
                                      <a:lnTo>
                                        <a:pt x="0" y="304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79" name="Shape 113279"/>
                              <wps:cNvSpPr/>
                              <wps:spPr>
                                <a:xfrm>
                                  <a:off x="0" y="30480"/>
                                  <a:ext cx="9144" cy="371856"/>
                                </a:xfrm>
                                <a:custGeom>
                                  <a:avLst/>
                                  <a:gdLst/>
                                  <a:ahLst/>
                                  <a:cxnLst/>
                                  <a:rect l="0" t="0" r="0" b="0"/>
                                  <a:pathLst>
                                    <a:path w="9144" h="371856">
                                      <a:moveTo>
                                        <a:pt x="0" y="0"/>
                                      </a:moveTo>
                                      <a:lnTo>
                                        <a:pt x="9144" y="0"/>
                                      </a:lnTo>
                                      <a:lnTo>
                                        <a:pt x="9144" y="371856"/>
                                      </a:lnTo>
                                      <a:lnTo>
                                        <a:pt x="0" y="3718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214" style="width:0.47998pt;height:31.68pt;position:absolute;mso-position-horizontal-relative:text;mso-position-horizontal:absolute;margin-left:113.18pt;mso-position-vertical-relative:text;margin-top:-4.25275pt;" coordsize="60,4023">
                      <v:shape id="Shape 113280" style="position:absolute;width:91;height:304;left:0;top:0;" coordsize="9144,30480" path="m0,0l9144,0l9144,30480l0,30480l0,0">
                        <v:stroke weight="0pt" endcap="flat" joinstyle="miter" miterlimit="10" on="false" color="#000000" opacity="0"/>
                        <v:fill on="true" color="#000000"/>
                      </v:shape>
                      <v:shape id="Shape 113281" style="position:absolute;width:91;height:3718;left:0;top:304;" coordsize="9144,371856" path="m0,0l9144,0l9144,371856l0,371856l0,0">
                        <v:stroke weight="0pt" endcap="flat" joinstyle="miter" miterlimit="10" on="false" color="#000000" opacity="0"/>
                        <v:fill on="true" color="#000000"/>
                      </v:shape>
                      <w10:wrap type="square"/>
                    </v:group>
                  </w:pict>
                </mc:Fallback>
              </mc:AlternateContent>
            </w:r>
            <w:r>
              <w:rPr>
                <w:rFonts w:ascii="Cambria" w:eastAsia="Cambria" w:hAnsi="Cambria" w:cs="Cambria"/>
              </w:rPr>
              <w:t xml:space="preserve">potwierdź przyjęcie zgłoszenia   i zapisz dane przyjmującego zgłoszenie  </w:t>
            </w:r>
          </w:p>
        </w:tc>
      </w:tr>
      <w:tr w:rsidR="00967216" w14:paraId="644368C4" w14:textId="77777777">
        <w:trPr>
          <w:trHeight w:val="1162"/>
        </w:trPr>
        <w:tc>
          <w:tcPr>
            <w:tcW w:w="2578" w:type="dxa"/>
            <w:tcBorders>
              <w:top w:val="single" w:sz="4" w:space="0" w:color="000000"/>
              <w:left w:val="single" w:sz="4" w:space="0" w:color="000000"/>
              <w:bottom w:val="single" w:sz="4" w:space="0" w:color="000000"/>
              <w:right w:val="single" w:sz="4" w:space="0" w:color="000000"/>
            </w:tcBorders>
          </w:tcPr>
          <w:p w14:paraId="6397E2A0" w14:textId="77777777" w:rsidR="00967216" w:rsidRDefault="00000000">
            <w:pPr>
              <w:spacing w:after="0"/>
              <w:ind w:left="50" w:right="4"/>
              <w:jc w:val="center"/>
            </w:pPr>
            <w:r>
              <w:rPr>
                <w:rFonts w:ascii="Cambria" w:eastAsia="Cambria" w:hAnsi="Cambria" w:cs="Cambria"/>
                <w:b/>
              </w:rPr>
              <w:t>Sposób postępowania  z uczniami ze SPE</w:t>
            </w:r>
            <w:r>
              <w:rPr>
                <w:rFonts w:ascii="Cambria" w:eastAsia="Cambria" w:hAnsi="Cambria" w:cs="Cambria"/>
              </w:rPr>
              <w:t xml:space="preserve"> </w:t>
            </w:r>
          </w:p>
        </w:tc>
        <w:tc>
          <w:tcPr>
            <w:tcW w:w="6486" w:type="dxa"/>
            <w:gridSpan w:val="2"/>
            <w:tcBorders>
              <w:top w:val="single" w:sz="4" w:space="0" w:color="000000"/>
              <w:left w:val="single" w:sz="4" w:space="0" w:color="000000"/>
              <w:bottom w:val="single" w:sz="4" w:space="0" w:color="000000"/>
              <w:right w:val="single" w:sz="4" w:space="0" w:color="000000"/>
            </w:tcBorders>
          </w:tcPr>
          <w:p w14:paraId="54DE03C4" w14:textId="77777777" w:rsidR="00967216" w:rsidRDefault="00000000">
            <w:pPr>
              <w:spacing w:after="0"/>
              <w:ind w:left="2" w:right="46"/>
              <w:jc w:val="both"/>
            </w:pPr>
            <w:r>
              <w:rPr>
                <w:rFonts w:ascii="Cambria" w:eastAsia="Cambria" w:hAnsi="Cambria" w:cs="Cambria"/>
              </w:rPr>
              <w:t xml:space="preserve">Nauczyciele odpowiedzialni za opiekę na osobami niepełnosprawnymi dbają o zachowanie się przez młodzież zgodnie z potrzebami danej sytuacji. W przypadku konieczności ewakuacji zapewniają pomoc zgodnie z wcześniejszymi ustaleniami.   </w:t>
            </w:r>
          </w:p>
        </w:tc>
      </w:tr>
      <w:tr w:rsidR="00967216" w14:paraId="1F76C6BB" w14:textId="77777777">
        <w:trPr>
          <w:trHeight w:val="886"/>
        </w:trPr>
        <w:tc>
          <w:tcPr>
            <w:tcW w:w="2578" w:type="dxa"/>
            <w:tcBorders>
              <w:top w:val="single" w:sz="4" w:space="0" w:color="000000"/>
              <w:left w:val="single" w:sz="4" w:space="0" w:color="000000"/>
              <w:bottom w:val="single" w:sz="4" w:space="0" w:color="000000"/>
              <w:right w:val="single" w:sz="4" w:space="0" w:color="000000"/>
            </w:tcBorders>
          </w:tcPr>
          <w:p w14:paraId="09171CFE" w14:textId="77777777" w:rsidR="00967216" w:rsidRDefault="00000000">
            <w:pPr>
              <w:spacing w:after="0"/>
              <w:ind w:left="324" w:right="376" w:firstLine="108"/>
              <w:jc w:val="both"/>
            </w:pPr>
            <w:r>
              <w:rPr>
                <w:rFonts w:ascii="Cambria" w:eastAsia="Cambria" w:hAnsi="Cambria" w:cs="Cambria"/>
                <w:b/>
              </w:rPr>
              <w:t>Zarządzanie na wypadek sytuacji kryzysowej</w:t>
            </w:r>
            <w:r>
              <w:rPr>
                <w:rFonts w:ascii="Cambria" w:eastAsia="Cambria" w:hAnsi="Cambria" w:cs="Cambria"/>
              </w:rPr>
              <w:t xml:space="preserve"> </w:t>
            </w:r>
          </w:p>
        </w:tc>
        <w:tc>
          <w:tcPr>
            <w:tcW w:w="6486" w:type="dxa"/>
            <w:gridSpan w:val="2"/>
            <w:tcBorders>
              <w:top w:val="single" w:sz="4" w:space="0" w:color="000000"/>
              <w:left w:val="single" w:sz="4" w:space="0" w:color="000000"/>
              <w:bottom w:val="single" w:sz="4" w:space="0" w:color="000000"/>
              <w:right w:val="single" w:sz="4" w:space="0" w:color="000000"/>
            </w:tcBorders>
            <w:vAlign w:val="center"/>
          </w:tcPr>
          <w:p w14:paraId="56C0046E" w14:textId="77777777" w:rsidR="00967216" w:rsidRDefault="00000000">
            <w:pPr>
              <w:spacing w:after="0"/>
              <w:ind w:left="2"/>
            </w:pPr>
            <w:r>
              <w:rPr>
                <w:rFonts w:ascii="Cambria" w:eastAsia="Cambria" w:hAnsi="Cambria" w:cs="Cambria"/>
              </w:rPr>
              <w:t xml:space="preserve">Czynnościami realizowanymi w trakcie procedury kieruje dyrektor szkoły, wicedyrektor lub osoba przez niego wyznaczona.   </w:t>
            </w:r>
          </w:p>
        </w:tc>
      </w:tr>
      <w:tr w:rsidR="00967216" w14:paraId="29E57C4B" w14:textId="77777777">
        <w:trPr>
          <w:trHeight w:val="639"/>
        </w:trPr>
        <w:tc>
          <w:tcPr>
            <w:tcW w:w="2578" w:type="dxa"/>
            <w:vMerge w:val="restart"/>
            <w:tcBorders>
              <w:top w:val="single" w:sz="4" w:space="0" w:color="000000"/>
              <w:left w:val="single" w:sz="4" w:space="0" w:color="000000"/>
              <w:bottom w:val="single" w:sz="4" w:space="0" w:color="000000"/>
              <w:right w:val="single" w:sz="4" w:space="0" w:color="000000"/>
            </w:tcBorders>
          </w:tcPr>
          <w:p w14:paraId="2AB2B473" w14:textId="77777777" w:rsidR="00967216" w:rsidRDefault="00000000">
            <w:pPr>
              <w:spacing w:after="0"/>
              <w:jc w:val="center"/>
            </w:pPr>
            <w:r>
              <w:rPr>
                <w:rFonts w:ascii="Cambria" w:eastAsia="Cambria" w:hAnsi="Cambria" w:cs="Cambria"/>
                <w:b/>
              </w:rPr>
              <w:t>Obowiązki pracowników</w:t>
            </w:r>
            <w:r>
              <w:rPr>
                <w:rFonts w:ascii="Cambria" w:eastAsia="Cambria" w:hAnsi="Cambria" w:cs="Cambria"/>
              </w:rPr>
              <w:t xml:space="preserve"> </w:t>
            </w:r>
          </w:p>
        </w:tc>
        <w:tc>
          <w:tcPr>
            <w:tcW w:w="6486" w:type="dxa"/>
            <w:gridSpan w:val="2"/>
            <w:tcBorders>
              <w:top w:val="single" w:sz="4" w:space="0" w:color="000000"/>
              <w:left w:val="single" w:sz="4" w:space="0" w:color="000000"/>
              <w:bottom w:val="single" w:sz="4" w:space="0" w:color="000000"/>
              <w:right w:val="single" w:sz="4" w:space="0" w:color="000000"/>
            </w:tcBorders>
          </w:tcPr>
          <w:p w14:paraId="24C16251" w14:textId="77777777" w:rsidR="00967216" w:rsidRDefault="00000000">
            <w:pPr>
              <w:spacing w:after="0"/>
              <w:ind w:left="2"/>
            </w:pPr>
            <w:r>
              <w:rPr>
                <w:rFonts w:ascii="Cambria" w:eastAsia="Cambria" w:hAnsi="Cambria" w:cs="Cambria"/>
              </w:rPr>
              <w:t xml:space="preserve">Zapoznać się z czynnościami realizowanymi w trakcie uruchamiania procedury  </w:t>
            </w:r>
          </w:p>
        </w:tc>
      </w:tr>
      <w:tr w:rsidR="00967216" w14:paraId="3F9186EF" w14:textId="77777777">
        <w:trPr>
          <w:trHeight w:val="766"/>
        </w:trPr>
        <w:tc>
          <w:tcPr>
            <w:tcW w:w="0" w:type="auto"/>
            <w:vMerge/>
            <w:tcBorders>
              <w:top w:val="nil"/>
              <w:left w:val="single" w:sz="4" w:space="0" w:color="000000"/>
              <w:bottom w:val="nil"/>
              <w:right w:val="single" w:sz="4" w:space="0" w:color="000000"/>
            </w:tcBorders>
          </w:tcPr>
          <w:p w14:paraId="63DE0BEE" w14:textId="77777777" w:rsidR="00967216" w:rsidRDefault="00967216"/>
        </w:tc>
        <w:tc>
          <w:tcPr>
            <w:tcW w:w="6486" w:type="dxa"/>
            <w:gridSpan w:val="2"/>
            <w:tcBorders>
              <w:top w:val="single" w:sz="4" w:space="0" w:color="000000"/>
              <w:left w:val="single" w:sz="4" w:space="0" w:color="000000"/>
              <w:bottom w:val="single" w:sz="4" w:space="0" w:color="000000"/>
              <w:right w:val="single" w:sz="4" w:space="0" w:color="000000"/>
            </w:tcBorders>
          </w:tcPr>
          <w:p w14:paraId="587C9CA0" w14:textId="77777777" w:rsidR="00967216" w:rsidRDefault="00000000">
            <w:pPr>
              <w:spacing w:after="0"/>
            </w:pPr>
            <w:r>
              <w:rPr>
                <w:rFonts w:ascii="Cambria" w:eastAsia="Cambria" w:hAnsi="Cambria" w:cs="Cambria"/>
              </w:rPr>
              <w:t xml:space="preserve">Brać udział w treningach i szkoleniach z zakresu stosowania procedury </w:t>
            </w:r>
          </w:p>
        </w:tc>
      </w:tr>
      <w:tr w:rsidR="00967216" w14:paraId="7F4BD647" w14:textId="77777777">
        <w:trPr>
          <w:trHeight w:val="487"/>
        </w:trPr>
        <w:tc>
          <w:tcPr>
            <w:tcW w:w="0" w:type="auto"/>
            <w:vMerge/>
            <w:tcBorders>
              <w:top w:val="nil"/>
              <w:left w:val="single" w:sz="4" w:space="0" w:color="000000"/>
              <w:bottom w:val="nil"/>
              <w:right w:val="single" w:sz="4" w:space="0" w:color="000000"/>
            </w:tcBorders>
          </w:tcPr>
          <w:p w14:paraId="4CF24C60" w14:textId="77777777" w:rsidR="00967216" w:rsidRDefault="00967216"/>
        </w:tc>
        <w:tc>
          <w:tcPr>
            <w:tcW w:w="6486" w:type="dxa"/>
            <w:gridSpan w:val="2"/>
            <w:tcBorders>
              <w:top w:val="single" w:sz="4" w:space="0" w:color="000000"/>
              <w:left w:val="single" w:sz="4" w:space="0" w:color="000000"/>
              <w:bottom w:val="single" w:sz="4" w:space="0" w:color="000000"/>
              <w:right w:val="single" w:sz="4" w:space="0" w:color="000000"/>
            </w:tcBorders>
          </w:tcPr>
          <w:p w14:paraId="0668D8A5" w14:textId="77777777" w:rsidR="00967216" w:rsidRDefault="00000000">
            <w:pPr>
              <w:spacing w:after="0"/>
            </w:pPr>
            <w:r>
              <w:rPr>
                <w:rFonts w:ascii="Cambria" w:eastAsia="Cambria" w:hAnsi="Cambria" w:cs="Cambria"/>
              </w:rPr>
              <w:t xml:space="preserve">Znać sygnał uruchamiający procedurę </w:t>
            </w:r>
          </w:p>
        </w:tc>
      </w:tr>
      <w:tr w:rsidR="00967216" w14:paraId="1EDE05BC" w14:textId="77777777">
        <w:trPr>
          <w:trHeight w:val="1044"/>
        </w:trPr>
        <w:tc>
          <w:tcPr>
            <w:tcW w:w="0" w:type="auto"/>
            <w:vMerge/>
            <w:tcBorders>
              <w:top w:val="nil"/>
              <w:left w:val="single" w:sz="4" w:space="0" w:color="000000"/>
              <w:bottom w:val="nil"/>
              <w:right w:val="single" w:sz="4" w:space="0" w:color="000000"/>
            </w:tcBorders>
          </w:tcPr>
          <w:p w14:paraId="1B6865AB" w14:textId="77777777" w:rsidR="00967216" w:rsidRDefault="00967216"/>
        </w:tc>
        <w:tc>
          <w:tcPr>
            <w:tcW w:w="6486" w:type="dxa"/>
            <w:gridSpan w:val="2"/>
            <w:tcBorders>
              <w:top w:val="single" w:sz="4" w:space="0" w:color="000000"/>
              <w:left w:val="single" w:sz="4" w:space="0" w:color="000000"/>
              <w:bottom w:val="single" w:sz="4" w:space="0" w:color="000000"/>
              <w:right w:val="single" w:sz="4" w:space="0" w:color="000000"/>
            </w:tcBorders>
          </w:tcPr>
          <w:p w14:paraId="0F111EFA" w14:textId="77777777" w:rsidR="00967216" w:rsidRDefault="00000000">
            <w:pPr>
              <w:spacing w:after="0"/>
              <w:ind w:right="49"/>
              <w:jc w:val="both"/>
            </w:pPr>
            <w:r>
              <w:rPr>
                <w:rFonts w:ascii="Cambria" w:eastAsia="Cambria" w:hAnsi="Cambria" w:cs="Cambria"/>
              </w:rPr>
              <w:t xml:space="preserve">Mieć zapisane numery telefonów osób odpowiedzialnych za uruchomienie procedury i koordynację ewakuacji osób niepełnosprawnych </w:t>
            </w:r>
          </w:p>
        </w:tc>
      </w:tr>
      <w:tr w:rsidR="00967216" w14:paraId="1ADAC07F" w14:textId="77777777">
        <w:trPr>
          <w:trHeight w:val="487"/>
        </w:trPr>
        <w:tc>
          <w:tcPr>
            <w:tcW w:w="0" w:type="auto"/>
            <w:vMerge/>
            <w:tcBorders>
              <w:top w:val="nil"/>
              <w:left w:val="single" w:sz="4" w:space="0" w:color="000000"/>
              <w:bottom w:val="nil"/>
              <w:right w:val="single" w:sz="4" w:space="0" w:color="000000"/>
            </w:tcBorders>
          </w:tcPr>
          <w:p w14:paraId="468EB784" w14:textId="77777777" w:rsidR="00967216" w:rsidRDefault="00967216"/>
        </w:tc>
        <w:tc>
          <w:tcPr>
            <w:tcW w:w="6486" w:type="dxa"/>
            <w:gridSpan w:val="2"/>
            <w:tcBorders>
              <w:top w:val="single" w:sz="4" w:space="0" w:color="000000"/>
              <w:left w:val="single" w:sz="4" w:space="0" w:color="000000"/>
              <w:bottom w:val="single" w:sz="4" w:space="0" w:color="000000"/>
              <w:right w:val="single" w:sz="4" w:space="0" w:color="000000"/>
            </w:tcBorders>
          </w:tcPr>
          <w:p w14:paraId="6C2321F6" w14:textId="77777777" w:rsidR="00967216" w:rsidRDefault="00000000">
            <w:pPr>
              <w:spacing w:after="0"/>
            </w:pPr>
            <w:r>
              <w:rPr>
                <w:rFonts w:ascii="Cambria" w:eastAsia="Cambria" w:hAnsi="Cambria" w:cs="Cambria"/>
              </w:rPr>
              <w:t xml:space="preserve">Znać swoje zadania na wypadek uruchomienia procedury </w:t>
            </w:r>
          </w:p>
        </w:tc>
      </w:tr>
      <w:tr w:rsidR="00967216" w14:paraId="4814F3C8" w14:textId="77777777">
        <w:trPr>
          <w:trHeight w:val="488"/>
        </w:trPr>
        <w:tc>
          <w:tcPr>
            <w:tcW w:w="0" w:type="auto"/>
            <w:vMerge/>
            <w:tcBorders>
              <w:top w:val="nil"/>
              <w:left w:val="single" w:sz="4" w:space="0" w:color="000000"/>
              <w:bottom w:val="nil"/>
              <w:right w:val="single" w:sz="4" w:space="0" w:color="000000"/>
            </w:tcBorders>
          </w:tcPr>
          <w:p w14:paraId="551791CA" w14:textId="77777777" w:rsidR="00967216" w:rsidRDefault="00967216"/>
        </w:tc>
        <w:tc>
          <w:tcPr>
            <w:tcW w:w="6486" w:type="dxa"/>
            <w:gridSpan w:val="2"/>
            <w:tcBorders>
              <w:top w:val="single" w:sz="4" w:space="0" w:color="000000"/>
              <w:left w:val="single" w:sz="4" w:space="0" w:color="000000"/>
              <w:bottom w:val="single" w:sz="4" w:space="0" w:color="000000"/>
              <w:right w:val="single" w:sz="4" w:space="0" w:color="000000"/>
            </w:tcBorders>
          </w:tcPr>
          <w:p w14:paraId="0440E16E" w14:textId="77777777" w:rsidR="00967216" w:rsidRDefault="00000000">
            <w:pPr>
              <w:spacing w:after="0"/>
            </w:pPr>
            <w:r>
              <w:rPr>
                <w:rFonts w:ascii="Cambria" w:eastAsia="Cambria" w:hAnsi="Cambria" w:cs="Cambria"/>
              </w:rPr>
              <w:t xml:space="preserve">Znać miejsce ewakuacji </w:t>
            </w:r>
          </w:p>
        </w:tc>
      </w:tr>
      <w:tr w:rsidR="00967216" w14:paraId="7AD40DA8" w14:textId="77777777">
        <w:trPr>
          <w:trHeight w:val="766"/>
        </w:trPr>
        <w:tc>
          <w:tcPr>
            <w:tcW w:w="0" w:type="auto"/>
            <w:vMerge/>
            <w:tcBorders>
              <w:top w:val="nil"/>
              <w:left w:val="single" w:sz="4" w:space="0" w:color="000000"/>
              <w:bottom w:val="nil"/>
              <w:right w:val="single" w:sz="4" w:space="0" w:color="000000"/>
            </w:tcBorders>
          </w:tcPr>
          <w:p w14:paraId="66D909AF" w14:textId="77777777" w:rsidR="00967216" w:rsidRDefault="00967216"/>
        </w:tc>
        <w:tc>
          <w:tcPr>
            <w:tcW w:w="6486" w:type="dxa"/>
            <w:gridSpan w:val="2"/>
            <w:tcBorders>
              <w:top w:val="single" w:sz="4" w:space="0" w:color="000000"/>
              <w:left w:val="single" w:sz="4" w:space="0" w:color="000000"/>
              <w:bottom w:val="single" w:sz="4" w:space="0" w:color="000000"/>
              <w:right w:val="single" w:sz="4" w:space="0" w:color="000000"/>
            </w:tcBorders>
          </w:tcPr>
          <w:p w14:paraId="2F556A19" w14:textId="77777777" w:rsidR="00967216" w:rsidRDefault="00000000">
            <w:pPr>
              <w:spacing w:after="0"/>
            </w:pPr>
            <w:r>
              <w:rPr>
                <w:rFonts w:ascii="Cambria" w:eastAsia="Cambria" w:hAnsi="Cambria" w:cs="Cambria"/>
              </w:rPr>
              <w:t xml:space="preserve">Szkolić uczniów w zakresie postępowania na wypadek uruchomienia procedury </w:t>
            </w:r>
          </w:p>
        </w:tc>
      </w:tr>
      <w:tr w:rsidR="00967216" w14:paraId="6A1D8E30" w14:textId="77777777">
        <w:trPr>
          <w:trHeight w:val="326"/>
        </w:trPr>
        <w:tc>
          <w:tcPr>
            <w:tcW w:w="0" w:type="auto"/>
            <w:vMerge/>
            <w:tcBorders>
              <w:top w:val="nil"/>
              <w:left w:val="single" w:sz="4" w:space="0" w:color="000000"/>
              <w:bottom w:val="single" w:sz="4" w:space="0" w:color="000000"/>
              <w:right w:val="single" w:sz="4" w:space="0" w:color="000000"/>
            </w:tcBorders>
          </w:tcPr>
          <w:p w14:paraId="341CD84C" w14:textId="77777777" w:rsidR="00967216" w:rsidRDefault="00967216"/>
        </w:tc>
        <w:tc>
          <w:tcPr>
            <w:tcW w:w="6486" w:type="dxa"/>
            <w:gridSpan w:val="2"/>
            <w:tcBorders>
              <w:top w:val="single" w:sz="4" w:space="0" w:color="000000"/>
              <w:left w:val="single" w:sz="4" w:space="0" w:color="000000"/>
              <w:bottom w:val="single" w:sz="4" w:space="0" w:color="000000"/>
              <w:right w:val="single" w:sz="4" w:space="0" w:color="000000"/>
            </w:tcBorders>
          </w:tcPr>
          <w:p w14:paraId="51A2B599" w14:textId="77777777" w:rsidR="00967216" w:rsidRDefault="00000000">
            <w:pPr>
              <w:spacing w:after="0"/>
              <w:ind w:left="2"/>
            </w:pPr>
            <w:r>
              <w:rPr>
                <w:rFonts w:ascii="Cambria" w:eastAsia="Cambria" w:hAnsi="Cambria" w:cs="Cambria"/>
              </w:rPr>
              <w:t xml:space="preserve">Stosować się do poleceń osoby zarządzającej sytuacją kryzysową </w:t>
            </w:r>
          </w:p>
        </w:tc>
      </w:tr>
    </w:tbl>
    <w:p w14:paraId="0AE4BEF4" w14:textId="77777777" w:rsidR="00967216" w:rsidRDefault="00000000">
      <w:pPr>
        <w:spacing w:after="35"/>
        <w:ind w:left="1304"/>
        <w:jc w:val="both"/>
      </w:pPr>
      <w:r>
        <w:rPr>
          <w:rFonts w:ascii="Cambria" w:eastAsia="Cambria" w:hAnsi="Cambria" w:cs="Cambria"/>
        </w:rPr>
        <w:t xml:space="preserve"> </w:t>
      </w:r>
    </w:p>
    <w:p w14:paraId="047E3F41" w14:textId="77777777" w:rsidR="00967216" w:rsidRDefault="00000000">
      <w:pPr>
        <w:spacing w:after="33"/>
        <w:ind w:left="1304"/>
        <w:jc w:val="both"/>
      </w:pPr>
      <w:r>
        <w:rPr>
          <w:rFonts w:ascii="Cambria" w:eastAsia="Cambria" w:hAnsi="Cambria" w:cs="Cambria"/>
        </w:rPr>
        <w:t xml:space="preserve"> </w:t>
      </w:r>
    </w:p>
    <w:p w14:paraId="7A4D6552" w14:textId="77777777" w:rsidR="00967216" w:rsidRDefault="00000000">
      <w:pPr>
        <w:spacing w:after="35"/>
        <w:ind w:left="1304"/>
        <w:jc w:val="both"/>
      </w:pPr>
      <w:r>
        <w:rPr>
          <w:rFonts w:ascii="Cambria" w:eastAsia="Cambria" w:hAnsi="Cambria" w:cs="Cambria"/>
        </w:rPr>
        <w:t xml:space="preserve"> </w:t>
      </w:r>
    </w:p>
    <w:p w14:paraId="0634EA49" w14:textId="77777777" w:rsidR="00967216" w:rsidRDefault="00000000">
      <w:pPr>
        <w:spacing w:after="33"/>
        <w:ind w:left="1304"/>
        <w:jc w:val="both"/>
      </w:pPr>
      <w:r>
        <w:rPr>
          <w:rFonts w:ascii="Cambria" w:eastAsia="Cambria" w:hAnsi="Cambria" w:cs="Cambria"/>
        </w:rPr>
        <w:lastRenderedPageBreak/>
        <w:t xml:space="preserve"> </w:t>
      </w:r>
    </w:p>
    <w:p w14:paraId="370CB0C9" w14:textId="77777777" w:rsidR="00967216" w:rsidRDefault="00000000">
      <w:pPr>
        <w:spacing w:after="0"/>
        <w:ind w:left="1304"/>
        <w:jc w:val="both"/>
      </w:pPr>
      <w:r>
        <w:rPr>
          <w:rFonts w:ascii="Cambria" w:eastAsia="Cambria" w:hAnsi="Cambria" w:cs="Cambria"/>
        </w:rPr>
        <w:t xml:space="preserve"> </w:t>
      </w:r>
    </w:p>
    <w:p w14:paraId="7CE6E6AF" w14:textId="77777777" w:rsidR="00967216" w:rsidRDefault="00000000">
      <w:pPr>
        <w:pStyle w:val="Nagwek4"/>
        <w:spacing w:after="16"/>
        <w:ind w:left="1024"/>
        <w:jc w:val="center"/>
      </w:pPr>
      <w:r>
        <w:rPr>
          <w:sz w:val="36"/>
        </w:rPr>
        <w:t xml:space="preserve">2. Zagrożenia wewnętrzne </w:t>
      </w:r>
    </w:p>
    <w:p w14:paraId="412CB558" w14:textId="77777777" w:rsidR="00967216" w:rsidRDefault="00000000">
      <w:pPr>
        <w:spacing w:after="0"/>
        <w:ind w:left="1103"/>
        <w:jc w:val="center"/>
      </w:pPr>
      <w:r>
        <w:rPr>
          <w:rFonts w:ascii="Cambria" w:eastAsia="Cambria" w:hAnsi="Cambria" w:cs="Cambria"/>
          <w:sz w:val="36"/>
        </w:rPr>
        <w:t xml:space="preserve"> </w:t>
      </w:r>
    </w:p>
    <w:p w14:paraId="6B35CEDA" w14:textId="77777777" w:rsidR="00967216" w:rsidRDefault="00000000">
      <w:pPr>
        <w:spacing w:after="154" w:line="250" w:lineRule="auto"/>
        <w:ind w:left="1416" w:right="90"/>
        <w:jc w:val="both"/>
      </w:pPr>
      <w:r>
        <w:rPr>
          <w:b/>
          <w:sz w:val="24"/>
        </w:rPr>
        <w:t xml:space="preserve"> </w:t>
      </w:r>
      <w:r>
        <w:rPr>
          <w:sz w:val="24"/>
        </w:rPr>
        <w:t xml:space="preserve">Do najważniejszych zagrożeń wewnętrznych w szkole należą: agresywne zachowania ucznia oraz zjawisko tzw. fali, korzystanie przez uczniów z substancji psychoaktywnych, kradzież lub wymuszenia pieniędzy lub przedmiotów wartościowych, pedofilia, pornografia, prostytucja, picie alkoholu, wypadek lub czyn karalny dokonany przez ucznia.    </w:t>
      </w:r>
    </w:p>
    <w:p w14:paraId="0A4D71E4" w14:textId="77777777" w:rsidR="00967216" w:rsidRDefault="00000000">
      <w:pPr>
        <w:spacing w:after="0"/>
        <w:ind w:left="1416"/>
      </w:pPr>
      <w:r>
        <w:rPr>
          <w:sz w:val="24"/>
        </w:rPr>
        <w:t xml:space="preserve">  </w:t>
      </w:r>
    </w:p>
    <w:p w14:paraId="5816F27F" w14:textId="77777777" w:rsidR="00967216" w:rsidRDefault="00000000">
      <w:pPr>
        <w:spacing w:after="5" w:line="250" w:lineRule="auto"/>
        <w:ind w:left="1402" w:right="379"/>
        <w:jc w:val="both"/>
      </w:pPr>
      <w:r>
        <w:rPr>
          <w:sz w:val="24"/>
        </w:rPr>
        <w:t xml:space="preserve">Zagrożeniom w szkole zwykle towarzyszą poprzedzające je lub im towarzyszące widoczne symptomy </w:t>
      </w:r>
      <w:proofErr w:type="spellStart"/>
      <w:r>
        <w:rPr>
          <w:sz w:val="24"/>
        </w:rPr>
        <w:t>zachowań</w:t>
      </w:r>
      <w:proofErr w:type="spellEnd"/>
      <w:r>
        <w:rPr>
          <w:sz w:val="24"/>
        </w:rPr>
        <w:t xml:space="preserve"> uczniów, na podstawie których można je rozpoznać. Ofiary negatywnych działań w szkole zwykle skarżą się na bóle głowy czy brzucha lub na brak apetytu. Często pojawia się pośród nich niechęć do chodzenia do szkoły (wagary) lub całkowita absencja. W rodzinie pojawia się agresja wobec rodzeństwa i rodziców, widoczny niepokój, rozdrażnienie lub lękowe reagowanie na różne sytuacje. Uczniowie izolują się i szukają samotności. Odbija się to negatywnie na ich wynikach w nauce. Nauczyciele i rodzice powinni zauważyć te zachowania i rozpocząć wyjaśnianie ich przyczyn. Należy pamiętać, że uczniowie na ogół ukrywają, iż stali się ofiarami czynów zabronionych, wstydzą się, nie chcą martwić nauczycieli/rodziców. Wreszcie przypisują sobie winę za to, co ich spotkało.  </w:t>
      </w:r>
    </w:p>
    <w:p w14:paraId="0361D499" w14:textId="77777777" w:rsidR="00967216" w:rsidRDefault="00000000">
      <w:pPr>
        <w:spacing w:after="0"/>
        <w:ind w:left="1416"/>
      </w:pPr>
      <w:r>
        <w:rPr>
          <w:sz w:val="24"/>
        </w:rPr>
        <w:t xml:space="preserve">  </w:t>
      </w:r>
    </w:p>
    <w:p w14:paraId="5B25989E" w14:textId="77777777" w:rsidR="00967216" w:rsidRDefault="00000000">
      <w:pPr>
        <w:spacing w:after="215" w:line="250" w:lineRule="auto"/>
        <w:ind w:left="1402" w:right="282"/>
        <w:jc w:val="both"/>
      </w:pPr>
      <w:r>
        <w:rPr>
          <w:sz w:val="24"/>
        </w:rPr>
        <w:t xml:space="preserve">Niewłaściwe zachowania uczniów a w konsekwencji zagrożenia dla bezpieczeństwa  w szkole z ich strony mają wiele przyczyn:  </w:t>
      </w:r>
    </w:p>
    <w:p w14:paraId="4C5CD797" w14:textId="77777777" w:rsidR="00967216" w:rsidRDefault="00000000">
      <w:pPr>
        <w:numPr>
          <w:ilvl w:val="0"/>
          <w:numId w:val="24"/>
        </w:numPr>
        <w:spacing w:after="27" w:line="250" w:lineRule="auto"/>
        <w:ind w:right="282" w:hanging="360"/>
        <w:jc w:val="both"/>
      </w:pPr>
      <w:r>
        <w:rPr>
          <w:sz w:val="24"/>
        </w:rPr>
        <w:t xml:space="preserve">uwarunkowania osobowościowe sprawcy – jego kłopoty w nauce, nieumiejętność przystosowania się do środowiska szkolnego, zazdrość w odniesieniu do kolegów  z rodzin lepiej sytuowanych, rywalizacja w nauce, zazdrość o oceny,  </w:t>
      </w:r>
    </w:p>
    <w:p w14:paraId="20C78ECE" w14:textId="77777777" w:rsidR="00967216" w:rsidRDefault="00000000">
      <w:pPr>
        <w:numPr>
          <w:ilvl w:val="0"/>
          <w:numId w:val="24"/>
        </w:numPr>
        <w:spacing w:after="5" w:line="250" w:lineRule="auto"/>
        <w:ind w:right="282" w:hanging="360"/>
        <w:jc w:val="both"/>
      </w:pPr>
      <w:r>
        <w:rPr>
          <w:sz w:val="24"/>
        </w:rPr>
        <w:t xml:space="preserve">środowisko pozaszkolne - otoczenie ucznia, uwarunkowania społeczno-rodzinne,   </w:t>
      </w:r>
    </w:p>
    <w:p w14:paraId="22BE2B3C" w14:textId="77777777" w:rsidR="00967216" w:rsidRDefault="00000000">
      <w:pPr>
        <w:numPr>
          <w:ilvl w:val="0"/>
          <w:numId w:val="24"/>
        </w:numPr>
        <w:spacing w:after="5" w:line="250" w:lineRule="auto"/>
        <w:ind w:right="282" w:hanging="360"/>
        <w:jc w:val="both"/>
      </w:pPr>
      <w:r>
        <w:rPr>
          <w:sz w:val="24"/>
        </w:rPr>
        <w:t xml:space="preserve">wpływ rodziny, telewizji, Internetu, gier komputerowych,  </w:t>
      </w:r>
    </w:p>
    <w:p w14:paraId="748D71B0" w14:textId="77777777" w:rsidR="00967216" w:rsidRDefault="00000000">
      <w:pPr>
        <w:numPr>
          <w:ilvl w:val="0"/>
          <w:numId w:val="24"/>
        </w:numPr>
        <w:spacing w:after="27" w:line="250" w:lineRule="auto"/>
        <w:ind w:right="282" w:hanging="360"/>
        <w:jc w:val="both"/>
      </w:pPr>
      <w:r>
        <w:rPr>
          <w:sz w:val="24"/>
        </w:rPr>
        <w:t xml:space="preserve">środowisko szkolne - konflikty między rówieśnikami, dominacja starszych kolegów, próba zaistnienia w grupie - zdobycia kontroli nad rówieśnikami, chęć imponowania, wyróżnienia się wśród społeczności szkolnej,  </w:t>
      </w:r>
    </w:p>
    <w:p w14:paraId="714F656B" w14:textId="77777777" w:rsidR="00967216" w:rsidRDefault="00000000">
      <w:pPr>
        <w:numPr>
          <w:ilvl w:val="0"/>
          <w:numId w:val="24"/>
        </w:numPr>
        <w:spacing w:after="27" w:line="250" w:lineRule="auto"/>
        <w:ind w:right="282" w:hanging="360"/>
        <w:jc w:val="both"/>
      </w:pPr>
      <w:r>
        <w:rPr>
          <w:sz w:val="24"/>
        </w:rPr>
        <w:t xml:space="preserve">błędne funkcjonowanie szkoły - duża liczba uczniów, hałas, anonimowość uczniów, brak współpracy z rodzicami, Policją, nieumiejętność zagospodarowania czasu wolnego uczniów, czy brak zajęć pozalekcyjnych,   </w:t>
      </w:r>
    </w:p>
    <w:p w14:paraId="0DF2BD13" w14:textId="77777777" w:rsidR="00967216" w:rsidRDefault="00000000">
      <w:pPr>
        <w:numPr>
          <w:ilvl w:val="0"/>
          <w:numId w:val="24"/>
        </w:numPr>
        <w:spacing w:after="6" w:line="250" w:lineRule="auto"/>
        <w:ind w:right="282" w:hanging="360"/>
        <w:jc w:val="both"/>
      </w:pPr>
      <w:r>
        <w:rPr>
          <w:sz w:val="24"/>
        </w:rPr>
        <w:t xml:space="preserve">błędy popełnianie przez nauczycieli w procesie kształcenia - niesprawiedliwe ocenianie, niedostateczna kontrola ucznia, tworzenie sytuacji stresowych, wyśmiewanie ucznia.   </w:t>
      </w:r>
    </w:p>
    <w:p w14:paraId="344C377A" w14:textId="77777777" w:rsidR="00967216" w:rsidRDefault="00000000">
      <w:pPr>
        <w:spacing w:after="0"/>
        <w:ind w:left="1416"/>
      </w:pPr>
      <w:r>
        <w:rPr>
          <w:sz w:val="24"/>
        </w:rPr>
        <w:t xml:space="preserve">  </w:t>
      </w:r>
      <w:r>
        <w:rPr>
          <w:sz w:val="24"/>
        </w:rPr>
        <w:tab/>
        <w:t xml:space="preserve">  </w:t>
      </w:r>
    </w:p>
    <w:p w14:paraId="6AF91849" w14:textId="77777777" w:rsidR="00967216" w:rsidRDefault="00000000">
      <w:pPr>
        <w:spacing w:after="5" w:line="250" w:lineRule="auto"/>
        <w:ind w:left="1402" w:right="379"/>
        <w:jc w:val="both"/>
      </w:pPr>
      <w:r>
        <w:rPr>
          <w:sz w:val="24"/>
        </w:rPr>
        <w:t xml:space="preserve">Źródłem problemów w szkole może być też zestresowany i przemęczony nauczyciel, nie potrafiący poradzić sobie z agresją dzieci, żyjący w poczuciu niedoceniania jego pracy przez rodziców uczniów i kierownictwo szkoły, niepewny swojej przyszłości zawodowej i dotknięty trudnościami materialnymi, reprezentujący przedmiotowy stosunek do ucznia.       </w:t>
      </w:r>
    </w:p>
    <w:p w14:paraId="7125A7F8" w14:textId="77777777" w:rsidR="00967216" w:rsidRDefault="00000000">
      <w:pPr>
        <w:spacing w:after="0"/>
        <w:ind w:left="1416"/>
      </w:pPr>
      <w:r>
        <w:rPr>
          <w:sz w:val="24"/>
        </w:rPr>
        <w:t xml:space="preserve"> </w:t>
      </w:r>
    </w:p>
    <w:p w14:paraId="4CA9D43F" w14:textId="77777777" w:rsidR="00967216" w:rsidRDefault="00000000">
      <w:pPr>
        <w:spacing w:after="94" w:line="250" w:lineRule="auto"/>
        <w:ind w:left="1402" w:right="282"/>
        <w:jc w:val="both"/>
      </w:pPr>
      <w:r>
        <w:rPr>
          <w:sz w:val="24"/>
        </w:rPr>
        <w:t xml:space="preserve">Sytuacje zagrożenia rodzą się w codziennych sytuacjach w szkole, kreowanych przez uczniów, a to przejawia się w:     </w:t>
      </w:r>
    </w:p>
    <w:p w14:paraId="2A40582B" w14:textId="77777777" w:rsidR="00967216" w:rsidRDefault="00000000">
      <w:pPr>
        <w:numPr>
          <w:ilvl w:val="0"/>
          <w:numId w:val="24"/>
        </w:numPr>
        <w:spacing w:after="5" w:line="250" w:lineRule="auto"/>
        <w:ind w:right="282" w:hanging="360"/>
        <w:jc w:val="both"/>
      </w:pPr>
      <w:r>
        <w:rPr>
          <w:sz w:val="24"/>
        </w:rPr>
        <w:lastRenderedPageBreak/>
        <w:t xml:space="preserve">systematycznym dokuczaniu, wyśmiewaniu, ośmieszaniu, przezywaniu, robieniu sobie żartów, biciu, popychaniu i kopaniu  </w:t>
      </w:r>
    </w:p>
    <w:p w14:paraId="018336F4" w14:textId="77777777" w:rsidR="00967216" w:rsidRDefault="00000000">
      <w:pPr>
        <w:numPr>
          <w:ilvl w:val="0"/>
          <w:numId w:val="24"/>
        </w:numPr>
        <w:spacing w:after="92" w:line="250" w:lineRule="auto"/>
        <w:ind w:right="282" w:hanging="360"/>
        <w:jc w:val="both"/>
      </w:pPr>
      <w:r>
        <w:rPr>
          <w:sz w:val="24"/>
        </w:rPr>
        <w:t xml:space="preserve">prezentowaniu dominacji wobec innych, chęci podporządkowania ich, w używaniu gróźb i siły  </w:t>
      </w:r>
    </w:p>
    <w:p w14:paraId="21DFCD23" w14:textId="77777777" w:rsidR="00967216" w:rsidRDefault="00000000">
      <w:pPr>
        <w:numPr>
          <w:ilvl w:val="0"/>
          <w:numId w:val="24"/>
        </w:numPr>
        <w:spacing w:after="79" w:line="250" w:lineRule="auto"/>
        <w:ind w:right="282" w:hanging="360"/>
        <w:jc w:val="both"/>
      </w:pPr>
      <w:r>
        <w:rPr>
          <w:sz w:val="24"/>
        </w:rPr>
        <w:t xml:space="preserve">spadku zainteresowania szkołą,  </w:t>
      </w:r>
    </w:p>
    <w:p w14:paraId="21CD8EC9" w14:textId="77777777" w:rsidR="00967216" w:rsidRDefault="00000000">
      <w:pPr>
        <w:numPr>
          <w:ilvl w:val="0"/>
          <w:numId w:val="24"/>
        </w:numPr>
        <w:spacing w:after="76" w:line="250" w:lineRule="auto"/>
        <w:ind w:right="282" w:hanging="360"/>
        <w:jc w:val="both"/>
      </w:pPr>
      <w:r>
        <w:rPr>
          <w:sz w:val="24"/>
        </w:rPr>
        <w:t xml:space="preserve">niechęcią do podejmowania aktywności na rzecz społeczności lokalnej,  </w:t>
      </w:r>
    </w:p>
    <w:p w14:paraId="65EB768B" w14:textId="77777777" w:rsidR="00967216" w:rsidRDefault="00000000">
      <w:pPr>
        <w:numPr>
          <w:ilvl w:val="0"/>
          <w:numId w:val="24"/>
        </w:numPr>
        <w:spacing w:after="92" w:line="250" w:lineRule="auto"/>
        <w:ind w:right="282" w:hanging="360"/>
        <w:jc w:val="both"/>
      </w:pPr>
      <w:r>
        <w:rPr>
          <w:sz w:val="24"/>
        </w:rPr>
        <w:t xml:space="preserve">niekontrolowanych - nieadekwatne do wieku i sytuacji - wybuchach gniewu, impulsywności  </w:t>
      </w:r>
    </w:p>
    <w:p w14:paraId="152F9990" w14:textId="77777777" w:rsidR="00967216" w:rsidRDefault="00000000">
      <w:pPr>
        <w:numPr>
          <w:ilvl w:val="0"/>
          <w:numId w:val="24"/>
        </w:numPr>
        <w:spacing w:after="78" w:line="250" w:lineRule="auto"/>
        <w:ind w:right="282" w:hanging="360"/>
        <w:jc w:val="both"/>
      </w:pPr>
      <w:r>
        <w:rPr>
          <w:sz w:val="24"/>
        </w:rPr>
        <w:t xml:space="preserve">nastawieniu ,,na nie ” i agresji wobec dorosłych  </w:t>
      </w:r>
    </w:p>
    <w:p w14:paraId="5E22EA0D" w14:textId="77777777" w:rsidR="00967216" w:rsidRDefault="00000000">
      <w:pPr>
        <w:numPr>
          <w:ilvl w:val="0"/>
          <w:numId w:val="24"/>
        </w:numPr>
        <w:spacing w:after="95" w:line="250" w:lineRule="auto"/>
        <w:ind w:right="282" w:hanging="360"/>
        <w:jc w:val="both"/>
      </w:pPr>
      <w:r>
        <w:rPr>
          <w:sz w:val="24"/>
        </w:rPr>
        <w:t xml:space="preserve">nieprawidłowym zachowaniu się w stosunku do nauczyciela/wychowawcy - chęć dominacji nad kimś silniejszym, stojącym wyżej w hierarchii  </w:t>
      </w:r>
    </w:p>
    <w:p w14:paraId="7C79CC29" w14:textId="77777777" w:rsidR="00967216" w:rsidRDefault="00000000">
      <w:pPr>
        <w:numPr>
          <w:ilvl w:val="0"/>
          <w:numId w:val="24"/>
        </w:numPr>
        <w:spacing w:after="79" w:line="250" w:lineRule="auto"/>
        <w:ind w:right="282" w:hanging="360"/>
        <w:jc w:val="both"/>
      </w:pPr>
      <w:r>
        <w:rPr>
          <w:sz w:val="24"/>
        </w:rPr>
        <w:t xml:space="preserve">braku poczucia winy i wstydu, a nawet zadowoleniu z własnych negatywnych </w:t>
      </w:r>
      <w:proofErr w:type="spellStart"/>
      <w:r>
        <w:rPr>
          <w:sz w:val="24"/>
        </w:rPr>
        <w:t>zachowań</w:t>
      </w:r>
      <w:proofErr w:type="spellEnd"/>
      <w:r>
        <w:rPr>
          <w:sz w:val="24"/>
        </w:rPr>
        <w:t xml:space="preserve">  </w:t>
      </w:r>
    </w:p>
    <w:p w14:paraId="679A401F" w14:textId="77777777" w:rsidR="00967216" w:rsidRDefault="00000000">
      <w:pPr>
        <w:numPr>
          <w:ilvl w:val="0"/>
          <w:numId w:val="24"/>
        </w:numPr>
        <w:spacing w:after="95" w:line="250" w:lineRule="auto"/>
        <w:ind w:right="282" w:hanging="360"/>
        <w:jc w:val="both"/>
      </w:pPr>
      <w:r>
        <w:rPr>
          <w:sz w:val="24"/>
        </w:rPr>
        <w:t xml:space="preserve">prezentacji postaw aspołecznych: kradzieży, wandalizmie, piciu alkoholu, testowaniu narkotyków  </w:t>
      </w:r>
    </w:p>
    <w:p w14:paraId="239ACF96" w14:textId="77777777" w:rsidR="00967216" w:rsidRDefault="00000000">
      <w:pPr>
        <w:numPr>
          <w:ilvl w:val="0"/>
          <w:numId w:val="24"/>
        </w:numPr>
        <w:spacing w:after="78" w:line="250" w:lineRule="auto"/>
        <w:ind w:right="282" w:hanging="360"/>
        <w:jc w:val="both"/>
      </w:pPr>
      <w:r>
        <w:rPr>
          <w:sz w:val="24"/>
        </w:rPr>
        <w:t xml:space="preserve">przejawianiu </w:t>
      </w:r>
      <w:proofErr w:type="spellStart"/>
      <w:r>
        <w:rPr>
          <w:sz w:val="24"/>
        </w:rPr>
        <w:t>zachowań</w:t>
      </w:r>
      <w:proofErr w:type="spellEnd"/>
      <w:r>
        <w:rPr>
          <w:sz w:val="24"/>
        </w:rPr>
        <w:t xml:space="preserve"> agresywnych w stosunku do zwierząt  </w:t>
      </w:r>
    </w:p>
    <w:p w14:paraId="051A7DAB" w14:textId="77777777" w:rsidR="00967216" w:rsidRDefault="00000000">
      <w:pPr>
        <w:numPr>
          <w:ilvl w:val="0"/>
          <w:numId w:val="24"/>
        </w:numPr>
        <w:spacing w:after="95" w:line="250" w:lineRule="auto"/>
        <w:ind w:right="282" w:hanging="360"/>
        <w:jc w:val="both"/>
      </w:pPr>
      <w:r>
        <w:rPr>
          <w:sz w:val="24"/>
        </w:rPr>
        <w:t xml:space="preserve">fascynacji sytuacjami ukazującymi sceny przemocy, inicjowaniu rozmów na tematy związane z używaniem niebezpiecznych narzędzi  </w:t>
      </w:r>
    </w:p>
    <w:p w14:paraId="6453CA3B" w14:textId="77777777" w:rsidR="00967216" w:rsidRDefault="00000000">
      <w:pPr>
        <w:numPr>
          <w:ilvl w:val="0"/>
          <w:numId w:val="24"/>
        </w:numPr>
        <w:spacing w:after="95" w:line="250" w:lineRule="auto"/>
        <w:ind w:right="282" w:hanging="360"/>
        <w:jc w:val="both"/>
      </w:pPr>
      <w:r>
        <w:rPr>
          <w:sz w:val="24"/>
        </w:rPr>
        <w:t xml:space="preserve">ekspresji wyrażanej w pracach szkolnych, ukierunkowanej na zjawiska związane                          z przemocą, pracach plastycznych obrazujących sceny agresji  </w:t>
      </w:r>
    </w:p>
    <w:p w14:paraId="7D8233B7" w14:textId="77777777" w:rsidR="00967216" w:rsidRDefault="00000000">
      <w:pPr>
        <w:numPr>
          <w:ilvl w:val="0"/>
          <w:numId w:val="24"/>
        </w:numPr>
        <w:spacing w:after="95" w:line="250" w:lineRule="auto"/>
        <w:ind w:right="282" w:hanging="360"/>
        <w:jc w:val="both"/>
      </w:pPr>
      <w:r>
        <w:rPr>
          <w:sz w:val="24"/>
        </w:rPr>
        <w:t xml:space="preserve">nadmiernym zainteresowaniem funkcjonowania grup przestępczych (próbach nawiązania kontaktu)  </w:t>
      </w:r>
    </w:p>
    <w:p w14:paraId="0706DE1B" w14:textId="77777777" w:rsidR="00967216" w:rsidRDefault="00000000">
      <w:pPr>
        <w:numPr>
          <w:ilvl w:val="0"/>
          <w:numId w:val="24"/>
        </w:numPr>
        <w:spacing w:after="5" w:line="250" w:lineRule="auto"/>
        <w:ind w:right="282" w:hanging="360"/>
        <w:jc w:val="both"/>
      </w:pPr>
      <w:r>
        <w:rPr>
          <w:sz w:val="24"/>
        </w:rPr>
        <w:t xml:space="preserve">rozmowach </w:t>
      </w:r>
      <w:r>
        <w:rPr>
          <w:sz w:val="24"/>
        </w:rPr>
        <w:tab/>
        <w:t xml:space="preserve">na </w:t>
      </w:r>
      <w:r>
        <w:rPr>
          <w:sz w:val="24"/>
        </w:rPr>
        <w:tab/>
        <w:t xml:space="preserve">tematy </w:t>
      </w:r>
      <w:r>
        <w:rPr>
          <w:sz w:val="24"/>
        </w:rPr>
        <w:tab/>
        <w:t xml:space="preserve">związane </w:t>
      </w:r>
      <w:r>
        <w:rPr>
          <w:sz w:val="24"/>
        </w:rPr>
        <w:tab/>
        <w:t xml:space="preserve">z </w:t>
      </w:r>
      <w:r>
        <w:rPr>
          <w:sz w:val="24"/>
        </w:rPr>
        <w:tab/>
        <w:t xml:space="preserve">bronią, </w:t>
      </w:r>
      <w:r>
        <w:rPr>
          <w:sz w:val="24"/>
        </w:rPr>
        <w:tab/>
        <w:t xml:space="preserve">przynoszeniu </w:t>
      </w:r>
      <w:r>
        <w:rPr>
          <w:sz w:val="24"/>
        </w:rPr>
        <w:tab/>
        <w:t xml:space="preserve">na </w:t>
      </w:r>
      <w:r>
        <w:rPr>
          <w:sz w:val="24"/>
        </w:rPr>
        <w:tab/>
        <w:t xml:space="preserve">teren </w:t>
      </w:r>
      <w:r>
        <w:rPr>
          <w:sz w:val="24"/>
        </w:rPr>
        <w:tab/>
        <w:t xml:space="preserve">szkoły niebezpiecznych narzędzi (m. in. broni, materiałów wybuchowych).  </w:t>
      </w:r>
    </w:p>
    <w:p w14:paraId="2D837791" w14:textId="77777777" w:rsidR="00967216" w:rsidRDefault="00000000">
      <w:pPr>
        <w:spacing w:after="0"/>
        <w:ind w:left="1416"/>
      </w:pPr>
      <w:r>
        <w:rPr>
          <w:sz w:val="24"/>
        </w:rPr>
        <w:t xml:space="preserve">  </w:t>
      </w:r>
    </w:p>
    <w:p w14:paraId="278ED3A3" w14:textId="77777777" w:rsidR="00967216" w:rsidRDefault="00000000">
      <w:pPr>
        <w:spacing w:after="89" w:line="250" w:lineRule="auto"/>
        <w:ind w:left="1402" w:right="282"/>
        <w:jc w:val="both"/>
      </w:pPr>
      <w:r>
        <w:rPr>
          <w:sz w:val="24"/>
        </w:rPr>
        <w:t xml:space="preserve">Przyczyną zagrożeń mogą być także zachowania nauczycieli takie, jak:  </w:t>
      </w:r>
    </w:p>
    <w:p w14:paraId="2D59E583" w14:textId="77777777" w:rsidR="00967216" w:rsidRDefault="00000000">
      <w:pPr>
        <w:numPr>
          <w:ilvl w:val="0"/>
          <w:numId w:val="24"/>
        </w:numPr>
        <w:spacing w:after="78" w:line="250" w:lineRule="auto"/>
        <w:ind w:right="282" w:hanging="360"/>
        <w:jc w:val="both"/>
      </w:pPr>
      <w:r>
        <w:rPr>
          <w:sz w:val="24"/>
        </w:rPr>
        <w:t xml:space="preserve">drwina i złośliwość wobec uczniów  </w:t>
      </w:r>
    </w:p>
    <w:p w14:paraId="6CC6AF80" w14:textId="77777777" w:rsidR="00967216" w:rsidRDefault="00000000">
      <w:pPr>
        <w:numPr>
          <w:ilvl w:val="0"/>
          <w:numId w:val="24"/>
        </w:numPr>
        <w:spacing w:after="76" w:line="250" w:lineRule="auto"/>
        <w:ind w:right="282" w:hanging="360"/>
        <w:jc w:val="both"/>
      </w:pPr>
      <w:r>
        <w:rPr>
          <w:sz w:val="24"/>
        </w:rPr>
        <w:t xml:space="preserve">presja psychiczna, ośmieszanie, lekceważenie   </w:t>
      </w:r>
    </w:p>
    <w:p w14:paraId="1D47A455" w14:textId="77777777" w:rsidR="00967216" w:rsidRDefault="00000000">
      <w:pPr>
        <w:numPr>
          <w:ilvl w:val="0"/>
          <w:numId w:val="24"/>
        </w:numPr>
        <w:spacing w:after="76" w:line="250" w:lineRule="auto"/>
        <w:ind w:right="282" w:hanging="360"/>
        <w:jc w:val="both"/>
      </w:pPr>
      <w:r>
        <w:rPr>
          <w:sz w:val="24"/>
        </w:rPr>
        <w:t xml:space="preserve">agresja słowna - dokuczanie, wyśmiewanie  </w:t>
      </w:r>
    </w:p>
    <w:p w14:paraId="60781AD5" w14:textId="77777777" w:rsidR="00967216" w:rsidRDefault="00000000">
      <w:pPr>
        <w:numPr>
          <w:ilvl w:val="0"/>
          <w:numId w:val="24"/>
        </w:numPr>
        <w:spacing w:after="76" w:line="250" w:lineRule="auto"/>
        <w:ind w:right="282" w:hanging="360"/>
        <w:jc w:val="both"/>
      </w:pPr>
      <w:r>
        <w:rPr>
          <w:sz w:val="24"/>
        </w:rPr>
        <w:t xml:space="preserve">naruszenie nietykalności cielesnej  </w:t>
      </w:r>
    </w:p>
    <w:p w14:paraId="7AAA41EE" w14:textId="77777777" w:rsidR="00967216" w:rsidRDefault="00000000">
      <w:pPr>
        <w:numPr>
          <w:ilvl w:val="0"/>
          <w:numId w:val="24"/>
        </w:numPr>
        <w:spacing w:after="76" w:line="250" w:lineRule="auto"/>
        <w:ind w:right="282" w:hanging="360"/>
        <w:jc w:val="both"/>
      </w:pPr>
      <w:r>
        <w:rPr>
          <w:sz w:val="24"/>
        </w:rPr>
        <w:t xml:space="preserve">groźby w stosunku do ucznia  </w:t>
      </w:r>
    </w:p>
    <w:p w14:paraId="70B03E85" w14:textId="77777777" w:rsidR="00967216" w:rsidRDefault="00000000">
      <w:pPr>
        <w:numPr>
          <w:ilvl w:val="0"/>
          <w:numId w:val="24"/>
        </w:numPr>
        <w:spacing w:after="95" w:line="250" w:lineRule="auto"/>
        <w:ind w:right="282" w:hanging="360"/>
        <w:jc w:val="both"/>
      </w:pPr>
      <w:r>
        <w:rPr>
          <w:sz w:val="24"/>
        </w:rPr>
        <w:t xml:space="preserve">niesprawiedliwe ocenianie, ograniczanie możliwości rozwoju zainteresowań lub umiejętności ucznia  </w:t>
      </w:r>
    </w:p>
    <w:p w14:paraId="345B6649" w14:textId="77777777" w:rsidR="00967216" w:rsidRDefault="00000000">
      <w:pPr>
        <w:numPr>
          <w:ilvl w:val="0"/>
          <w:numId w:val="24"/>
        </w:numPr>
        <w:spacing w:after="5" w:line="250" w:lineRule="auto"/>
        <w:ind w:right="282" w:hanging="360"/>
        <w:jc w:val="both"/>
      </w:pPr>
      <w:r>
        <w:rPr>
          <w:sz w:val="24"/>
        </w:rPr>
        <w:t xml:space="preserve">kumoterstwo pośród nauczycieli - tzw. solidarność zawodowa - nauczyciele bronią siebie nawzajem i są w stanie zrobić naprawdę wszystko, by zachować dobre imię i nie wprowadzać zbędnego zamętu do szkoły  </w:t>
      </w:r>
      <w:r>
        <w:rPr>
          <w:rFonts w:ascii="Wingdings" w:eastAsia="Wingdings" w:hAnsi="Wingdings" w:cs="Wingdings"/>
          <w:sz w:val="24"/>
        </w:rPr>
        <w:t>▪</w:t>
      </w:r>
      <w:r>
        <w:rPr>
          <w:rFonts w:ascii="Arial" w:eastAsia="Arial" w:hAnsi="Arial" w:cs="Arial"/>
          <w:sz w:val="24"/>
        </w:rPr>
        <w:t xml:space="preserve"> </w:t>
      </w:r>
      <w:r>
        <w:rPr>
          <w:sz w:val="24"/>
        </w:rPr>
        <w:t xml:space="preserve">brak autorytetu wśród młodzieży.  </w:t>
      </w:r>
    </w:p>
    <w:p w14:paraId="316FBCA3" w14:textId="77777777" w:rsidR="00967216" w:rsidRDefault="00000000">
      <w:pPr>
        <w:spacing w:after="0"/>
        <w:ind w:left="1416"/>
      </w:pPr>
      <w:r>
        <w:rPr>
          <w:rFonts w:ascii="Cambria" w:eastAsia="Cambria" w:hAnsi="Cambria" w:cs="Cambria"/>
          <w:sz w:val="24"/>
        </w:rPr>
        <w:t xml:space="preserve"> </w:t>
      </w:r>
    </w:p>
    <w:p w14:paraId="26A482F2" w14:textId="77777777" w:rsidR="00967216" w:rsidRDefault="00000000">
      <w:pPr>
        <w:spacing w:after="0"/>
        <w:ind w:left="1416"/>
      </w:pPr>
      <w:r>
        <w:rPr>
          <w:rFonts w:ascii="Cambria" w:eastAsia="Cambria" w:hAnsi="Cambria" w:cs="Cambria"/>
        </w:rPr>
        <w:t xml:space="preserve"> </w:t>
      </w:r>
    </w:p>
    <w:tbl>
      <w:tblPr>
        <w:tblStyle w:val="TableGrid"/>
        <w:tblW w:w="9073" w:type="dxa"/>
        <w:tblInd w:w="1425" w:type="dxa"/>
        <w:tblCellMar>
          <w:top w:w="0" w:type="dxa"/>
          <w:left w:w="0" w:type="dxa"/>
          <w:bottom w:w="0" w:type="dxa"/>
          <w:right w:w="0" w:type="dxa"/>
        </w:tblCellMar>
        <w:tblLook w:val="04A0" w:firstRow="1" w:lastRow="0" w:firstColumn="1" w:lastColumn="0" w:noHBand="0" w:noVBand="1"/>
      </w:tblPr>
      <w:tblGrid>
        <w:gridCol w:w="450"/>
        <w:gridCol w:w="8623"/>
      </w:tblGrid>
      <w:tr w:rsidR="00967216" w14:paraId="0DEC6A60" w14:textId="77777777">
        <w:trPr>
          <w:trHeight w:val="514"/>
        </w:trPr>
        <w:tc>
          <w:tcPr>
            <w:tcW w:w="907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10404D91" w14:textId="77777777" w:rsidR="00967216" w:rsidRDefault="00000000">
            <w:pPr>
              <w:spacing w:after="0"/>
            </w:pPr>
            <w:r>
              <w:rPr>
                <w:rFonts w:ascii="Cambria" w:eastAsia="Cambria" w:hAnsi="Cambria" w:cs="Cambria"/>
                <w:b/>
              </w:rPr>
              <w:t>Działania podejmowane w szkole</w:t>
            </w:r>
            <w:r>
              <w:rPr>
                <w:rFonts w:ascii="Cambria" w:eastAsia="Cambria" w:hAnsi="Cambria" w:cs="Cambria"/>
              </w:rPr>
              <w:t xml:space="preserve">  </w:t>
            </w:r>
          </w:p>
        </w:tc>
      </w:tr>
      <w:tr w:rsidR="00967216" w14:paraId="33583015" w14:textId="77777777">
        <w:trPr>
          <w:trHeight w:val="769"/>
        </w:trPr>
        <w:tc>
          <w:tcPr>
            <w:tcW w:w="450" w:type="dxa"/>
            <w:tcBorders>
              <w:top w:val="single" w:sz="4" w:space="0" w:color="000000"/>
              <w:left w:val="single" w:sz="4" w:space="0" w:color="000000"/>
              <w:bottom w:val="single" w:sz="4" w:space="0" w:color="000000"/>
              <w:right w:val="single" w:sz="4" w:space="0" w:color="000000"/>
            </w:tcBorders>
            <w:vAlign w:val="center"/>
          </w:tcPr>
          <w:p w14:paraId="41B9AF47" w14:textId="77777777" w:rsidR="00967216" w:rsidRDefault="00000000">
            <w:pPr>
              <w:spacing w:after="0"/>
              <w:ind w:right="147"/>
              <w:jc w:val="right"/>
            </w:pPr>
            <w:r>
              <w:rPr>
                <w:rFonts w:ascii="Cambria" w:eastAsia="Cambria" w:hAnsi="Cambria" w:cs="Cambria"/>
              </w:rPr>
              <w:lastRenderedPageBreak/>
              <w:t xml:space="preserve">1.  </w:t>
            </w:r>
          </w:p>
        </w:tc>
        <w:tc>
          <w:tcPr>
            <w:tcW w:w="8623" w:type="dxa"/>
            <w:tcBorders>
              <w:top w:val="single" w:sz="4" w:space="0" w:color="000000"/>
              <w:left w:val="single" w:sz="4" w:space="0" w:color="000000"/>
              <w:bottom w:val="single" w:sz="4" w:space="0" w:color="000000"/>
              <w:right w:val="single" w:sz="4" w:space="0" w:color="000000"/>
            </w:tcBorders>
            <w:vAlign w:val="center"/>
          </w:tcPr>
          <w:p w14:paraId="0B861ECC" w14:textId="77777777" w:rsidR="00967216" w:rsidRDefault="00000000">
            <w:pPr>
              <w:spacing w:after="0"/>
              <w:ind w:left="4"/>
              <w:jc w:val="both"/>
            </w:pPr>
            <w:r>
              <w:rPr>
                <w:rFonts w:ascii="Cambria" w:eastAsia="Cambria" w:hAnsi="Cambria" w:cs="Cambria"/>
              </w:rPr>
              <w:t xml:space="preserve">Nie należy bagatelizować żadnego sygnału świadczącego o fakcie zaistnienia zagrożenia. Należy przeciwdziałać temu zjawisku na możliwie wczesnym etapie jego powstawania.   </w:t>
            </w:r>
          </w:p>
        </w:tc>
      </w:tr>
      <w:tr w:rsidR="00967216" w14:paraId="737811B1" w14:textId="77777777">
        <w:trPr>
          <w:trHeight w:val="766"/>
        </w:trPr>
        <w:tc>
          <w:tcPr>
            <w:tcW w:w="450" w:type="dxa"/>
            <w:tcBorders>
              <w:top w:val="single" w:sz="4" w:space="0" w:color="000000"/>
              <w:left w:val="single" w:sz="4" w:space="0" w:color="000000"/>
              <w:bottom w:val="single" w:sz="4" w:space="0" w:color="000000"/>
              <w:right w:val="single" w:sz="4" w:space="0" w:color="000000"/>
            </w:tcBorders>
            <w:vAlign w:val="center"/>
          </w:tcPr>
          <w:p w14:paraId="59396367" w14:textId="77777777" w:rsidR="00967216" w:rsidRDefault="00000000">
            <w:pPr>
              <w:spacing w:after="0"/>
              <w:ind w:right="147"/>
              <w:jc w:val="right"/>
            </w:pPr>
            <w:r>
              <w:rPr>
                <w:rFonts w:ascii="Cambria" w:eastAsia="Cambria" w:hAnsi="Cambria" w:cs="Cambria"/>
              </w:rPr>
              <w:t xml:space="preserve">2.  </w:t>
            </w:r>
          </w:p>
        </w:tc>
        <w:tc>
          <w:tcPr>
            <w:tcW w:w="8623" w:type="dxa"/>
            <w:tcBorders>
              <w:top w:val="single" w:sz="4" w:space="0" w:color="000000"/>
              <w:left w:val="single" w:sz="4" w:space="0" w:color="000000"/>
              <w:bottom w:val="single" w:sz="4" w:space="0" w:color="000000"/>
              <w:right w:val="single" w:sz="4" w:space="0" w:color="000000"/>
            </w:tcBorders>
            <w:vAlign w:val="center"/>
          </w:tcPr>
          <w:p w14:paraId="09A75517" w14:textId="77777777" w:rsidR="00967216" w:rsidRDefault="00000000">
            <w:pPr>
              <w:spacing w:after="0"/>
              <w:ind w:left="110"/>
              <w:jc w:val="both"/>
            </w:pPr>
            <w:r>
              <w:rPr>
                <w:rFonts w:ascii="Cambria" w:eastAsia="Cambria" w:hAnsi="Cambria" w:cs="Cambria"/>
              </w:rPr>
              <w:t xml:space="preserve">Należy dać możliwość uczniowi poinformowania nauczyciela lub pedagoga o zaistniałej sytuacji związanej z czynnością niebezpieczną, budując atmosferę zaufania.  </w:t>
            </w:r>
          </w:p>
        </w:tc>
      </w:tr>
      <w:tr w:rsidR="00967216" w14:paraId="58A71308" w14:textId="77777777">
        <w:trPr>
          <w:trHeight w:val="566"/>
        </w:trPr>
        <w:tc>
          <w:tcPr>
            <w:tcW w:w="450" w:type="dxa"/>
            <w:tcBorders>
              <w:top w:val="single" w:sz="4" w:space="0" w:color="000000"/>
              <w:left w:val="single" w:sz="4" w:space="0" w:color="000000"/>
              <w:bottom w:val="single" w:sz="4" w:space="0" w:color="000000"/>
              <w:right w:val="single" w:sz="4" w:space="0" w:color="000000"/>
            </w:tcBorders>
            <w:vAlign w:val="center"/>
          </w:tcPr>
          <w:p w14:paraId="604BB84C" w14:textId="77777777" w:rsidR="00967216" w:rsidRDefault="00000000">
            <w:pPr>
              <w:spacing w:after="0"/>
              <w:ind w:right="147"/>
              <w:jc w:val="right"/>
            </w:pPr>
            <w:r>
              <w:rPr>
                <w:rFonts w:ascii="Cambria" w:eastAsia="Cambria" w:hAnsi="Cambria" w:cs="Cambria"/>
              </w:rPr>
              <w:t xml:space="preserve">3.  </w:t>
            </w:r>
          </w:p>
        </w:tc>
        <w:tc>
          <w:tcPr>
            <w:tcW w:w="8623" w:type="dxa"/>
            <w:tcBorders>
              <w:top w:val="single" w:sz="4" w:space="0" w:color="000000"/>
              <w:left w:val="single" w:sz="4" w:space="0" w:color="000000"/>
              <w:bottom w:val="single" w:sz="4" w:space="0" w:color="000000"/>
              <w:right w:val="single" w:sz="4" w:space="0" w:color="000000"/>
            </w:tcBorders>
          </w:tcPr>
          <w:p w14:paraId="53EA2555" w14:textId="77777777" w:rsidR="00967216" w:rsidRDefault="00000000">
            <w:pPr>
              <w:spacing w:after="0"/>
              <w:ind w:left="110"/>
            </w:pPr>
            <w:r>
              <w:rPr>
                <w:rFonts w:ascii="Cambria" w:eastAsia="Cambria" w:hAnsi="Cambria" w:cs="Cambria"/>
              </w:rPr>
              <w:t xml:space="preserve">Należy wyciągać konsekwencje w stosunku do osób dopuszczających się czynów zabronionych.  </w:t>
            </w:r>
          </w:p>
        </w:tc>
      </w:tr>
      <w:tr w:rsidR="00967216" w14:paraId="7E2370CF" w14:textId="77777777">
        <w:trPr>
          <w:trHeight w:val="1020"/>
        </w:trPr>
        <w:tc>
          <w:tcPr>
            <w:tcW w:w="450" w:type="dxa"/>
            <w:tcBorders>
              <w:top w:val="single" w:sz="4" w:space="0" w:color="000000"/>
              <w:left w:val="single" w:sz="4" w:space="0" w:color="000000"/>
              <w:bottom w:val="single" w:sz="4" w:space="0" w:color="000000"/>
              <w:right w:val="single" w:sz="4" w:space="0" w:color="000000"/>
            </w:tcBorders>
            <w:vAlign w:val="center"/>
          </w:tcPr>
          <w:p w14:paraId="1C91FBFD" w14:textId="77777777" w:rsidR="00967216" w:rsidRDefault="00000000">
            <w:pPr>
              <w:spacing w:after="0"/>
              <w:ind w:right="147"/>
              <w:jc w:val="right"/>
            </w:pPr>
            <w:r>
              <w:rPr>
                <w:rFonts w:ascii="Cambria" w:eastAsia="Cambria" w:hAnsi="Cambria" w:cs="Cambria"/>
              </w:rPr>
              <w:t xml:space="preserve">4.  </w:t>
            </w:r>
          </w:p>
        </w:tc>
        <w:tc>
          <w:tcPr>
            <w:tcW w:w="8623" w:type="dxa"/>
            <w:tcBorders>
              <w:top w:val="single" w:sz="4" w:space="0" w:color="000000"/>
              <w:left w:val="single" w:sz="4" w:space="0" w:color="000000"/>
              <w:bottom w:val="single" w:sz="4" w:space="0" w:color="000000"/>
              <w:right w:val="single" w:sz="4" w:space="0" w:color="000000"/>
            </w:tcBorders>
            <w:vAlign w:val="center"/>
          </w:tcPr>
          <w:p w14:paraId="277CE9D6" w14:textId="77777777" w:rsidR="00967216" w:rsidRDefault="00000000">
            <w:pPr>
              <w:spacing w:after="0"/>
              <w:ind w:left="110" w:right="110"/>
              <w:jc w:val="both"/>
            </w:pPr>
            <w:r>
              <w:rPr>
                <w:rFonts w:ascii="Cambria" w:eastAsia="Cambria" w:hAnsi="Cambria" w:cs="Cambria"/>
              </w:rPr>
              <w:t xml:space="preserve">W ramach działań profilaktycznych podczas lekcji wychowawczych, przy współpracy  z ekspertami i specjalistami, należy informować uczniów o skutkach i konsekwencjach związanych z zagrożeniami w szkole jak i poza nią.  </w:t>
            </w:r>
          </w:p>
        </w:tc>
      </w:tr>
      <w:tr w:rsidR="00967216" w14:paraId="46436047" w14:textId="77777777">
        <w:trPr>
          <w:trHeight w:val="1020"/>
        </w:trPr>
        <w:tc>
          <w:tcPr>
            <w:tcW w:w="450" w:type="dxa"/>
            <w:tcBorders>
              <w:top w:val="single" w:sz="4" w:space="0" w:color="000000"/>
              <w:left w:val="single" w:sz="4" w:space="0" w:color="000000"/>
              <w:bottom w:val="single" w:sz="4" w:space="0" w:color="000000"/>
              <w:right w:val="single" w:sz="4" w:space="0" w:color="000000"/>
            </w:tcBorders>
            <w:vAlign w:val="center"/>
          </w:tcPr>
          <w:p w14:paraId="30ABACA3" w14:textId="77777777" w:rsidR="00967216" w:rsidRDefault="00000000">
            <w:pPr>
              <w:spacing w:after="0"/>
              <w:ind w:right="147"/>
              <w:jc w:val="right"/>
            </w:pPr>
            <w:r>
              <w:rPr>
                <w:rFonts w:ascii="Cambria" w:eastAsia="Cambria" w:hAnsi="Cambria" w:cs="Cambria"/>
              </w:rPr>
              <w:t xml:space="preserve">5.  </w:t>
            </w:r>
          </w:p>
        </w:tc>
        <w:tc>
          <w:tcPr>
            <w:tcW w:w="8623" w:type="dxa"/>
            <w:tcBorders>
              <w:top w:val="single" w:sz="4" w:space="0" w:color="000000"/>
              <w:left w:val="single" w:sz="4" w:space="0" w:color="000000"/>
              <w:bottom w:val="single" w:sz="4" w:space="0" w:color="000000"/>
              <w:right w:val="single" w:sz="4" w:space="0" w:color="000000"/>
            </w:tcBorders>
            <w:vAlign w:val="center"/>
          </w:tcPr>
          <w:p w14:paraId="450AB15F" w14:textId="77777777" w:rsidR="00967216" w:rsidRDefault="00000000">
            <w:pPr>
              <w:spacing w:after="0"/>
              <w:ind w:left="110" w:right="117"/>
              <w:jc w:val="both"/>
            </w:pPr>
            <w:r>
              <w:rPr>
                <w:rFonts w:ascii="Cambria" w:eastAsia="Cambria" w:hAnsi="Cambria" w:cs="Cambria"/>
              </w:rPr>
              <w:t xml:space="preserve">Należy tworzyć przyjazne środowisko pracy i nauki poprzez sprawiedliwe ocenianie, jasne, czytelne, sprawiedliwe normy, przyjazny nadzór nad uczniami, sprawną organizację życia szkolnego.  </w:t>
            </w:r>
          </w:p>
        </w:tc>
      </w:tr>
      <w:tr w:rsidR="00967216" w14:paraId="6F11A40B" w14:textId="77777777">
        <w:trPr>
          <w:trHeight w:val="766"/>
        </w:trPr>
        <w:tc>
          <w:tcPr>
            <w:tcW w:w="450" w:type="dxa"/>
            <w:tcBorders>
              <w:top w:val="single" w:sz="4" w:space="0" w:color="000000"/>
              <w:left w:val="single" w:sz="4" w:space="0" w:color="000000"/>
              <w:bottom w:val="single" w:sz="4" w:space="0" w:color="000000"/>
              <w:right w:val="single" w:sz="4" w:space="0" w:color="000000"/>
            </w:tcBorders>
            <w:vAlign w:val="center"/>
          </w:tcPr>
          <w:p w14:paraId="21D16AAC" w14:textId="77777777" w:rsidR="00967216" w:rsidRDefault="00000000">
            <w:pPr>
              <w:spacing w:after="0"/>
              <w:ind w:right="147"/>
              <w:jc w:val="right"/>
            </w:pPr>
            <w:r>
              <w:rPr>
                <w:rFonts w:ascii="Cambria" w:eastAsia="Cambria" w:hAnsi="Cambria" w:cs="Cambria"/>
              </w:rPr>
              <w:t xml:space="preserve">6.  </w:t>
            </w:r>
          </w:p>
        </w:tc>
        <w:tc>
          <w:tcPr>
            <w:tcW w:w="8623" w:type="dxa"/>
            <w:tcBorders>
              <w:top w:val="single" w:sz="4" w:space="0" w:color="000000"/>
              <w:left w:val="single" w:sz="4" w:space="0" w:color="000000"/>
              <w:bottom w:val="single" w:sz="4" w:space="0" w:color="000000"/>
              <w:right w:val="single" w:sz="4" w:space="0" w:color="000000"/>
            </w:tcBorders>
            <w:vAlign w:val="center"/>
          </w:tcPr>
          <w:p w14:paraId="79F60B04" w14:textId="77777777" w:rsidR="00967216" w:rsidRDefault="00000000">
            <w:pPr>
              <w:spacing w:after="0"/>
              <w:ind w:left="110"/>
              <w:jc w:val="both"/>
            </w:pPr>
            <w:r>
              <w:rPr>
                <w:rFonts w:ascii="Cambria" w:eastAsia="Cambria" w:hAnsi="Cambria" w:cs="Cambria"/>
              </w:rPr>
              <w:t xml:space="preserve">Należy podejmować działania integrujące zespoły klasowe, poznawanie się uczniów, sprzyjające budowie pozytywnych relacji w klasie.  </w:t>
            </w:r>
          </w:p>
        </w:tc>
      </w:tr>
      <w:tr w:rsidR="00967216" w14:paraId="56D95F76" w14:textId="77777777">
        <w:trPr>
          <w:trHeight w:val="1272"/>
        </w:trPr>
        <w:tc>
          <w:tcPr>
            <w:tcW w:w="450" w:type="dxa"/>
            <w:tcBorders>
              <w:top w:val="single" w:sz="4" w:space="0" w:color="000000"/>
              <w:left w:val="single" w:sz="4" w:space="0" w:color="000000"/>
              <w:bottom w:val="single" w:sz="4" w:space="0" w:color="000000"/>
              <w:right w:val="single" w:sz="4" w:space="0" w:color="000000"/>
            </w:tcBorders>
            <w:vAlign w:val="center"/>
          </w:tcPr>
          <w:p w14:paraId="12CF2320" w14:textId="77777777" w:rsidR="00967216" w:rsidRDefault="00000000">
            <w:pPr>
              <w:spacing w:after="0"/>
              <w:ind w:right="147"/>
              <w:jc w:val="right"/>
            </w:pPr>
            <w:r>
              <w:rPr>
                <w:rFonts w:ascii="Cambria" w:eastAsia="Cambria" w:hAnsi="Cambria" w:cs="Cambria"/>
              </w:rPr>
              <w:t xml:space="preserve">7.  </w:t>
            </w:r>
          </w:p>
        </w:tc>
        <w:tc>
          <w:tcPr>
            <w:tcW w:w="8623" w:type="dxa"/>
            <w:tcBorders>
              <w:top w:val="single" w:sz="4" w:space="0" w:color="000000"/>
              <w:left w:val="single" w:sz="4" w:space="0" w:color="000000"/>
              <w:bottom w:val="single" w:sz="4" w:space="0" w:color="000000"/>
              <w:right w:val="single" w:sz="4" w:space="0" w:color="000000"/>
            </w:tcBorders>
          </w:tcPr>
          <w:p w14:paraId="2F83301C" w14:textId="77777777" w:rsidR="00967216" w:rsidRDefault="00000000">
            <w:pPr>
              <w:spacing w:after="0"/>
              <w:ind w:left="110" w:right="112"/>
              <w:jc w:val="both"/>
            </w:pPr>
            <w:r>
              <w:rPr>
                <w:rFonts w:ascii="Cambria" w:eastAsia="Cambria" w:hAnsi="Cambria" w:cs="Cambria"/>
              </w:rPr>
              <w:t xml:space="preserve">Należy budować relacje na autorytecie nauczyciela: nauczyciel powinien jasno określić zasady pracy i wymagania wobec uczniów, prowadzić lekcje w sposób zrozumiały, szanować ucznia i udzielać mu wsparcia, sprawować kontrolę w klasie i interweniować w razie zachowania naruszającego normy.   </w:t>
            </w:r>
          </w:p>
        </w:tc>
      </w:tr>
      <w:tr w:rsidR="00967216" w14:paraId="6334A267" w14:textId="77777777">
        <w:trPr>
          <w:trHeight w:val="1020"/>
        </w:trPr>
        <w:tc>
          <w:tcPr>
            <w:tcW w:w="450" w:type="dxa"/>
            <w:tcBorders>
              <w:top w:val="single" w:sz="4" w:space="0" w:color="000000"/>
              <w:left w:val="single" w:sz="4" w:space="0" w:color="000000"/>
              <w:bottom w:val="single" w:sz="4" w:space="0" w:color="000000"/>
              <w:right w:val="single" w:sz="4" w:space="0" w:color="000000"/>
            </w:tcBorders>
            <w:vAlign w:val="center"/>
          </w:tcPr>
          <w:p w14:paraId="6C302208" w14:textId="77777777" w:rsidR="00967216" w:rsidRDefault="00000000">
            <w:pPr>
              <w:spacing w:after="0"/>
              <w:ind w:right="147"/>
              <w:jc w:val="right"/>
            </w:pPr>
            <w:r>
              <w:rPr>
                <w:rFonts w:ascii="Cambria" w:eastAsia="Cambria" w:hAnsi="Cambria" w:cs="Cambria"/>
              </w:rPr>
              <w:t xml:space="preserve">8.  </w:t>
            </w:r>
          </w:p>
        </w:tc>
        <w:tc>
          <w:tcPr>
            <w:tcW w:w="8623" w:type="dxa"/>
            <w:tcBorders>
              <w:top w:val="single" w:sz="4" w:space="0" w:color="000000"/>
              <w:left w:val="single" w:sz="4" w:space="0" w:color="000000"/>
              <w:bottom w:val="single" w:sz="4" w:space="0" w:color="000000"/>
              <w:right w:val="single" w:sz="4" w:space="0" w:color="000000"/>
            </w:tcBorders>
            <w:vAlign w:val="center"/>
          </w:tcPr>
          <w:p w14:paraId="0D9689E4" w14:textId="77777777" w:rsidR="00967216" w:rsidRDefault="00000000">
            <w:pPr>
              <w:spacing w:after="0"/>
              <w:ind w:left="110" w:right="119"/>
              <w:jc w:val="both"/>
            </w:pPr>
            <w:r>
              <w:rPr>
                <w:rFonts w:ascii="Cambria" w:eastAsia="Cambria" w:hAnsi="Cambria" w:cs="Cambria"/>
              </w:rPr>
              <w:t xml:space="preserve">Należy diagnozować sytuacje w szkole w kontekście występowania zagrożeń wewnętrznych w szkole, przeciwdziałania i usuwania oraz monitorować postępy i efekty wprowadzonych działań.  </w:t>
            </w:r>
          </w:p>
        </w:tc>
      </w:tr>
      <w:tr w:rsidR="00967216" w14:paraId="7F7F99C3" w14:textId="77777777">
        <w:trPr>
          <w:trHeight w:val="1020"/>
        </w:trPr>
        <w:tc>
          <w:tcPr>
            <w:tcW w:w="450" w:type="dxa"/>
            <w:tcBorders>
              <w:top w:val="single" w:sz="4" w:space="0" w:color="000000"/>
              <w:left w:val="single" w:sz="4" w:space="0" w:color="000000"/>
              <w:bottom w:val="single" w:sz="4" w:space="0" w:color="000000"/>
              <w:right w:val="single" w:sz="4" w:space="0" w:color="000000"/>
            </w:tcBorders>
            <w:vAlign w:val="center"/>
          </w:tcPr>
          <w:p w14:paraId="75473A8F" w14:textId="77777777" w:rsidR="00967216" w:rsidRDefault="00000000">
            <w:pPr>
              <w:spacing w:after="0"/>
              <w:ind w:right="147"/>
              <w:jc w:val="right"/>
            </w:pPr>
            <w:r>
              <w:rPr>
                <w:rFonts w:ascii="Cambria" w:eastAsia="Cambria" w:hAnsi="Cambria" w:cs="Cambria"/>
              </w:rPr>
              <w:t xml:space="preserve">9.  </w:t>
            </w:r>
          </w:p>
        </w:tc>
        <w:tc>
          <w:tcPr>
            <w:tcW w:w="8623" w:type="dxa"/>
            <w:tcBorders>
              <w:top w:val="single" w:sz="4" w:space="0" w:color="000000"/>
              <w:left w:val="single" w:sz="4" w:space="0" w:color="000000"/>
              <w:bottom w:val="single" w:sz="4" w:space="0" w:color="000000"/>
              <w:right w:val="single" w:sz="4" w:space="0" w:color="000000"/>
            </w:tcBorders>
            <w:vAlign w:val="center"/>
          </w:tcPr>
          <w:p w14:paraId="489E646E" w14:textId="77777777" w:rsidR="00967216" w:rsidRDefault="00000000">
            <w:pPr>
              <w:spacing w:after="0"/>
              <w:ind w:left="110" w:right="106"/>
              <w:jc w:val="both"/>
            </w:pPr>
            <w:r>
              <w:rPr>
                <w:rFonts w:ascii="Cambria" w:eastAsia="Cambria" w:hAnsi="Cambria" w:cs="Cambria"/>
              </w:rPr>
              <w:t xml:space="preserve">Niezbędna jest edukacja profilaktyczna jako forma merytorycznego wsparcia w zakresie rozwiązywania problemów kierowana do nauczycieli, osób współpracujących z uczniami i rodziców.   </w:t>
            </w:r>
          </w:p>
        </w:tc>
      </w:tr>
      <w:tr w:rsidR="00967216" w14:paraId="5E7FA936" w14:textId="77777777">
        <w:trPr>
          <w:trHeight w:val="514"/>
        </w:trPr>
        <w:tc>
          <w:tcPr>
            <w:tcW w:w="450" w:type="dxa"/>
            <w:tcBorders>
              <w:top w:val="single" w:sz="4" w:space="0" w:color="000000"/>
              <w:left w:val="single" w:sz="4" w:space="0" w:color="000000"/>
              <w:bottom w:val="single" w:sz="4" w:space="0" w:color="000000"/>
              <w:right w:val="single" w:sz="4" w:space="0" w:color="000000"/>
            </w:tcBorders>
            <w:vAlign w:val="center"/>
          </w:tcPr>
          <w:p w14:paraId="5D3ACAD2" w14:textId="77777777" w:rsidR="00967216" w:rsidRDefault="00000000">
            <w:pPr>
              <w:spacing w:after="0"/>
              <w:ind w:left="137"/>
            </w:pPr>
            <w:r>
              <w:rPr>
                <w:rFonts w:ascii="Cambria" w:eastAsia="Cambria" w:hAnsi="Cambria" w:cs="Cambria"/>
              </w:rPr>
              <w:t>10.</w:t>
            </w:r>
          </w:p>
        </w:tc>
        <w:tc>
          <w:tcPr>
            <w:tcW w:w="8623" w:type="dxa"/>
            <w:tcBorders>
              <w:top w:val="single" w:sz="4" w:space="0" w:color="000000"/>
              <w:left w:val="single" w:sz="4" w:space="0" w:color="000000"/>
              <w:bottom w:val="single" w:sz="4" w:space="0" w:color="000000"/>
              <w:right w:val="single" w:sz="4" w:space="0" w:color="000000"/>
            </w:tcBorders>
            <w:vAlign w:val="center"/>
          </w:tcPr>
          <w:p w14:paraId="3383B33B" w14:textId="77777777" w:rsidR="00967216" w:rsidRDefault="00000000">
            <w:pPr>
              <w:spacing w:after="0"/>
              <w:ind w:left="-24"/>
            </w:pPr>
            <w:r>
              <w:rPr>
                <w:rFonts w:ascii="Cambria" w:eastAsia="Cambria" w:hAnsi="Cambria" w:cs="Cambria"/>
              </w:rPr>
              <w:t xml:space="preserve"> Należy organizować rozmowy, pogadanki i dyskusje z rodzicami.  </w:t>
            </w:r>
          </w:p>
        </w:tc>
      </w:tr>
    </w:tbl>
    <w:p w14:paraId="628B6118" w14:textId="77777777" w:rsidR="00967216" w:rsidRDefault="00000000">
      <w:pPr>
        <w:spacing w:after="114"/>
        <w:ind w:left="1416"/>
      </w:pPr>
      <w:r>
        <w:rPr>
          <w:rFonts w:ascii="Cambria" w:eastAsia="Cambria" w:hAnsi="Cambria" w:cs="Cambria"/>
          <w:sz w:val="24"/>
        </w:rPr>
        <w:t xml:space="preserve">  </w:t>
      </w:r>
    </w:p>
    <w:p w14:paraId="1818C5D0" w14:textId="77777777" w:rsidR="00967216" w:rsidRDefault="00000000">
      <w:pPr>
        <w:spacing w:after="5" w:line="250" w:lineRule="auto"/>
        <w:ind w:left="1402" w:right="379"/>
        <w:jc w:val="both"/>
      </w:pPr>
      <w:r>
        <w:rPr>
          <w:sz w:val="24"/>
        </w:rPr>
        <w:t xml:space="preserve">Niektóre z czynów stanowiących fizyczne zagrożenie wewnętrzne w szkole mają znamiona czynów zabronionych. Należy pamiętać, że na zasadach określonych w Kodeksie Karnym odpowiada osoba, która popełniła czyn zabroniony po ukończeniu 17 lat. Określa to art. 10 par.1 Kodeksu Karnego. Także niektóre czyny osoby, która ukończyła 15 lat rozpatrywane są jako przestępstwa – określa je szczegółowo art. 10 par.2 KK.  </w:t>
      </w:r>
    </w:p>
    <w:p w14:paraId="09698C37" w14:textId="77777777" w:rsidR="00967216" w:rsidRDefault="00000000">
      <w:pPr>
        <w:spacing w:after="5" w:line="250" w:lineRule="auto"/>
        <w:ind w:left="1402" w:right="386"/>
        <w:jc w:val="both"/>
      </w:pPr>
      <w:r>
        <w:rPr>
          <w:sz w:val="24"/>
        </w:rPr>
        <w:t xml:space="preserve">Nie oznacza to jednak, że odpowiedzialności nie mogą podlegać osoby młodsze. Odpowiedzialność przed Sądem Rodzinnym i dla Nieletnich ponoszą osoby, które w chwili popełnienia czynu ukończyły 13 lat, jednak taki czyn nie stanowi przestępstwa, a jedynie jest to czyn karalny, a sprawca podlega stosowaniu środków wychowawczych przewidzianych  w ustawie o postępowaniu w sprawach nieletnich.  </w:t>
      </w:r>
    </w:p>
    <w:p w14:paraId="3134D0AE" w14:textId="77777777" w:rsidR="00967216" w:rsidRDefault="00000000">
      <w:pPr>
        <w:spacing w:after="0"/>
        <w:ind w:left="1416"/>
      </w:pPr>
      <w:r>
        <w:rPr>
          <w:sz w:val="24"/>
        </w:rPr>
        <w:t xml:space="preserve">  </w:t>
      </w:r>
    </w:p>
    <w:p w14:paraId="52366D9D" w14:textId="77777777" w:rsidR="00967216" w:rsidRDefault="00000000">
      <w:pPr>
        <w:spacing w:after="44" w:line="250" w:lineRule="auto"/>
        <w:ind w:left="1402" w:right="282"/>
        <w:jc w:val="both"/>
      </w:pPr>
      <w:r>
        <w:rPr>
          <w:sz w:val="24"/>
        </w:rPr>
        <w:t xml:space="preserve">Poniżej opisano procedury postępowania w przypadku wystąpienia w szkole przypadków najczęściej występujących fizycznych zagrożeń wewnętrznych: </w:t>
      </w:r>
    </w:p>
    <w:p w14:paraId="0D18080A" w14:textId="77777777" w:rsidR="00967216" w:rsidRDefault="00000000">
      <w:pPr>
        <w:pStyle w:val="Nagwek5"/>
        <w:ind w:left="1066" w:right="281"/>
      </w:pPr>
      <w:r>
        <w:lastRenderedPageBreak/>
        <w:t xml:space="preserve">2.1   Procedura postępowania na wypadek wystąpienia agresywnych </w:t>
      </w:r>
      <w:proofErr w:type="spellStart"/>
      <w:r>
        <w:t>zachowań</w:t>
      </w:r>
      <w:proofErr w:type="spellEnd"/>
      <w:r>
        <w:t xml:space="preserve">  w szkole lub tzw. fali</w:t>
      </w:r>
      <w:r>
        <w:rPr>
          <w:b w:val="0"/>
        </w:rPr>
        <w:t xml:space="preserve">  </w:t>
      </w:r>
    </w:p>
    <w:tbl>
      <w:tblPr>
        <w:tblStyle w:val="TableGrid"/>
        <w:tblW w:w="9194" w:type="dxa"/>
        <w:tblInd w:w="1425" w:type="dxa"/>
        <w:tblCellMar>
          <w:top w:w="84" w:type="dxa"/>
          <w:left w:w="115" w:type="dxa"/>
          <w:bottom w:w="0" w:type="dxa"/>
          <w:right w:w="115" w:type="dxa"/>
        </w:tblCellMar>
        <w:tblLook w:val="04A0" w:firstRow="1" w:lastRow="0" w:firstColumn="1" w:lastColumn="0" w:noHBand="0" w:noVBand="1"/>
      </w:tblPr>
      <w:tblGrid>
        <w:gridCol w:w="1871"/>
        <w:gridCol w:w="7323"/>
      </w:tblGrid>
      <w:tr w:rsidR="00967216" w14:paraId="07352F0F" w14:textId="77777777">
        <w:trPr>
          <w:trHeight w:val="814"/>
        </w:trPr>
        <w:tc>
          <w:tcPr>
            <w:tcW w:w="1871" w:type="dxa"/>
            <w:tcBorders>
              <w:top w:val="single" w:sz="4" w:space="0" w:color="000000"/>
              <w:left w:val="single" w:sz="4" w:space="0" w:color="000000"/>
              <w:bottom w:val="single" w:sz="4" w:space="0" w:color="000000"/>
              <w:right w:val="single" w:sz="4" w:space="0" w:color="000000"/>
            </w:tcBorders>
            <w:shd w:val="clear" w:color="auto" w:fill="E7E6E6"/>
          </w:tcPr>
          <w:p w14:paraId="6DF91F9A" w14:textId="77777777" w:rsidR="00967216" w:rsidRDefault="00000000">
            <w:pPr>
              <w:spacing w:after="0"/>
              <w:ind w:left="19"/>
              <w:jc w:val="center"/>
            </w:pPr>
            <w:r>
              <w:rPr>
                <w:rFonts w:ascii="Cambria" w:eastAsia="Cambria" w:hAnsi="Cambria" w:cs="Cambria"/>
                <w:b/>
              </w:rPr>
              <w:t>2.1</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93E4B16" w14:textId="77777777" w:rsidR="00967216" w:rsidRDefault="00000000">
            <w:pPr>
              <w:spacing w:after="23"/>
              <w:ind w:left="21"/>
              <w:jc w:val="center"/>
            </w:pPr>
            <w:r>
              <w:rPr>
                <w:rFonts w:ascii="Cambria" w:eastAsia="Cambria" w:hAnsi="Cambria" w:cs="Cambria"/>
                <w:b/>
              </w:rPr>
              <w:t xml:space="preserve">AGRESYWNE ZACHOWANIA UCZNIA W SZKOLE   </w:t>
            </w:r>
            <w:r>
              <w:rPr>
                <w:rFonts w:ascii="Cambria" w:eastAsia="Cambria" w:hAnsi="Cambria" w:cs="Cambria"/>
              </w:rPr>
              <w:t xml:space="preserve"> </w:t>
            </w:r>
          </w:p>
          <w:p w14:paraId="35D35373" w14:textId="77777777" w:rsidR="00967216" w:rsidRDefault="00000000">
            <w:pPr>
              <w:spacing w:after="0"/>
              <w:ind w:left="27"/>
              <w:jc w:val="center"/>
            </w:pPr>
            <w:r>
              <w:rPr>
                <w:rFonts w:ascii="Cambria" w:eastAsia="Cambria" w:hAnsi="Cambria" w:cs="Cambria"/>
                <w:b/>
              </w:rPr>
              <w:t>LUB PRZYPADKI TZW. FALI</w:t>
            </w:r>
            <w:r>
              <w:rPr>
                <w:rFonts w:ascii="Cambria" w:eastAsia="Cambria" w:hAnsi="Cambria" w:cs="Cambria"/>
              </w:rPr>
              <w:t xml:space="preserve">  </w:t>
            </w:r>
          </w:p>
        </w:tc>
      </w:tr>
    </w:tbl>
    <w:p w14:paraId="1E5B027B" w14:textId="77777777" w:rsidR="00967216" w:rsidRDefault="00967216">
      <w:pPr>
        <w:spacing w:after="0"/>
        <w:ind w:right="264"/>
        <w:jc w:val="both"/>
      </w:pPr>
    </w:p>
    <w:tbl>
      <w:tblPr>
        <w:tblStyle w:val="TableGrid"/>
        <w:tblW w:w="9196" w:type="dxa"/>
        <w:tblInd w:w="1424" w:type="dxa"/>
        <w:tblCellMar>
          <w:top w:w="85" w:type="dxa"/>
          <w:left w:w="108" w:type="dxa"/>
          <w:bottom w:w="0" w:type="dxa"/>
          <w:right w:w="0" w:type="dxa"/>
        </w:tblCellMar>
        <w:tblLook w:val="04A0" w:firstRow="1" w:lastRow="0" w:firstColumn="1" w:lastColumn="0" w:noHBand="0" w:noVBand="1"/>
      </w:tblPr>
      <w:tblGrid>
        <w:gridCol w:w="1872"/>
        <w:gridCol w:w="7324"/>
      </w:tblGrid>
      <w:tr w:rsidR="00967216" w14:paraId="713617E6" w14:textId="77777777">
        <w:trPr>
          <w:trHeight w:val="922"/>
        </w:trPr>
        <w:tc>
          <w:tcPr>
            <w:tcW w:w="1872" w:type="dxa"/>
            <w:tcBorders>
              <w:top w:val="single" w:sz="4" w:space="0" w:color="000000"/>
              <w:left w:val="single" w:sz="4" w:space="0" w:color="000000"/>
              <w:bottom w:val="single" w:sz="4" w:space="0" w:color="000000"/>
              <w:right w:val="single" w:sz="4" w:space="0" w:color="000000"/>
            </w:tcBorders>
            <w:vAlign w:val="center"/>
          </w:tcPr>
          <w:p w14:paraId="247AECB8" w14:textId="77777777" w:rsidR="00967216" w:rsidRDefault="00000000">
            <w:pPr>
              <w:spacing w:after="0"/>
              <w:ind w:right="90"/>
              <w:jc w:val="center"/>
            </w:pPr>
            <w:r>
              <w:rPr>
                <w:b/>
              </w:rPr>
              <w:t xml:space="preserve">Cel </w:t>
            </w:r>
            <w:r>
              <w:t xml:space="preserve"> </w:t>
            </w:r>
          </w:p>
        </w:tc>
        <w:tc>
          <w:tcPr>
            <w:tcW w:w="7324" w:type="dxa"/>
            <w:tcBorders>
              <w:top w:val="single" w:sz="4" w:space="0" w:color="000000"/>
              <w:left w:val="single" w:sz="4" w:space="0" w:color="000000"/>
              <w:bottom w:val="single" w:sz="4" w:space="0" w:color="000000"/>
              <w:right w:val="single" w:sz="4" w:space="0" w:color="000000"/>
            </w:tcBorders>
          </w:tcPr>
          <w:p w14:paraId="1AD825FD" w14:textId="77777777" w:rsidR="00967216" w:rsidRDefault="00000000">
            <w:pPr>
              <w:spacing w:after="0"/>
              <w:ind w:right="92"/>
              <w:jc w:val="both"/>
            </w:pPr>
            <w:r>
              <w:t xml:space="preserve">Zapewnienie bezpieczeństwa fizycznego w szkole na wypadek wystąpienia na terenie szkoły </w:t>
            </w:r>
            <w:proofErr w:type="spellStart"/>
            <w:r>
              <w:t>zachowań</w:t>
            </w:r>
            <w:proofErr w:type="spellEnd"/>
            <w:r>
              <w:t xml:space="preserve"> agresywnych tj. agresji fizycznej i agresji słownej ucznia wobec ucznia lub nauczyciela.  </w:t>
            </w:r>
          </w:p>
        </w:tc>
      </w:tr>
      <w:tr w:rsidR="00967216" w14:paraId="69F08527" w14:textId="77777777">
        <w:trPr>
          <w:trHeight w:val="1906"/>
        </w:trPr>
        <w:tc>
          <w:tcPr>
            <w:tcW w:w="1872" w:type="dxa"/>
            <w:tcBorders>
              <w:top w:val="single" w:sz="4" w:space="0" w:color="000000"/>
              <w:left w:val="single" w:sz="4" w:space="0" w:color="000000"/>
              <w:bottom w:val="single" w:sz="4" w:space="0" w:color="000000"/>
              <w:right w:val="single" w:sz="4" w:space="0" w:color="000000"/>
            </w:tcBorders>
            <w:vAlign w:val="center"/>
          </w:tcPr>
          <w:p w14:paraId="433FCD36" w14:textId="77777777" w:rsidR="00967216" w:rsidRDefault="00000000">
            <w:pPr>
              <w:spacing w:after="0"/>
              <w:ind w:left="13"/>
              <w:jc w:val="center"/>
            </w:pPr>
            <w:r>
              <w:t xml:space="preserve"> </w:t>
            </w:r>
          </w:p>
        </w:tc>
        <w:tc>
          <w:tcPr>
            <w:tcW w:w="7324" w:type="dxa"/>
            <w:tcBorders>
              <w:top w:val="single" w:sz="4" w:space="0" w:color="000000"/>
              <w:left w:val="single" w:sz="4" w:space="0" w:color="000000"/>
              <w:bottom w:val="single" w:sz="4" w:space="0" w:color="000000"/>
              <w:right w:val="single" w:sz="4" w:space="0" w:color="000000"/>
            </w:tcBorders>
          </w:tcPr>
          <w:p w14:paraId="01B077CC" w14:textId="77777777" w:rsidR="00967216" w:rsidRDefault="00000000">
            <w:pPr>
              <w:spacing w:after="0"/>
              <w:ind w:right="82"/>
              <w:jc w:val="both"/>
            </w:pPr>
            <w:r>
              <w:t xml:space="preserve">Procedura postępowania jest uruchamiana przez osobę, która zauważyła przedmiotowe zachowanie lub której je zgłoszono. O stopniu zaawansowania procedury i podejmowanych w niej krokach decyduje: dyrektor szkoły, a w przypadku jego nieobecności wicedyrektor lub pedagog szkolny. Czynnościami realizowanymi w trakcie procedury kieruje dyrektor szkoły, wicedyrektor lub osoba przez niego wyznaczona.  </w:t>
            </w:r>
          </w:p>
        </w:tc>
      </w:tr>
      <w:tr w:rsidR="00967216" w14:paraId="0A50E14B" w14:textId="77777777">
        <w:trPr>
          <w:trHeight w:val="9086"/>
        </w:trPr>
        <w:tc>
          <w:tcPr>
            <w:tcW w:w="1872" w:type="dxa"/>
            <w:tcBorders>
              <w:top w:val="single" w:sz="4" w:space="0" w:color="000000"/>
              <w:left w:val="single" w:sz="4" w:space="0" w:color="000000"/>
              <w:bottom w:val="single" w:sz="4" w:space="0" w:color="000000"/>
              <w:right w:val="single" w:sz="4" w:space="0" w:color="000000"/>
            </w:tcBorders>
            <w:vAlign w:val="center"/>
          </w:tcPr>
          <w:p w14:paraId="4B312447" w14:textId="77777777" w:rsidR="00967216" w:rsidRDefault="00000000">
            <w:pPr>
              <w:spacing w:after="0"/>
              <w:jc w:val="center"/>
            </w:pPr>
            <w:r>
              <w:rPr>
                <w:rFonts w:ascii="Cambria" w:eastAsia="Cambria" w:hAnsi="Cambria" w:cs="Cambria"/>
                <w:b/>
              </w:rPr>
              <w:lastRenderedPageBreak/>
              <w:t xml:space="preserve">Sposób postępowania </w:t>
            </w:r>
            <w:r>
              <w:rPr>
                <w:rFonts w:ascii="Cambria" w:eastAsia="Cambria" w:hAnsi="Cambria" w:cs="Cambria"/>
              </w:rPr>
              <w:t xml:space="preserve"> </w:t>
            </w:r>
          </w:p>
        </w:tc>
        <w:tc>
          <w:tcPr>
            <w:tcW w:w="7324" w:type="dxa"/>
            <w:tcBorders>
              <w:top w:val="single" w:sz="4" w:space="0" w:color="000000"/>
              <w:left w:val="single" w:sz="4" w:space="0" w:color="000000"/>
              <w:bottom w:val="single" w:sz="4" w:space="0" w:color="000000"/>
              <w:right w:val="single" w:sz="4" w:space="0" w:color="000000"/>
            </w:tcBorders>
          </w:tcPr>
          <w:p w14:paraId="374992FB" w14:textId="77777777" w:rsidR="00967216" w:rsidRDefault="00000000">
            <w:pPr>
              <w:spacing w:after="236"/>
            </w:pPr>
            <w:r>
              <w:rPr>
                <w:rFonts w:ascii="Cambria" w:eastAsia="Cambria" w:hAnsi="Cambria" w:cs="Cambria"/>
                <w:b/>
              </w:rPr>
              <w:t xml:space="preserve">1. Agresja fizyczna  </w:t>
            </w:r>
            <w:r>
              <w:rPr>
                <w:rFonts w:ascii="Cambria" w:eastAsia="Cambria" w:hAnsi="Cambria" w:cs="Cambria"/>
              </w:rPr>
              <w:t xml:space="preserve"> </w:t>
            </w:r>
          </w:p>
          <w:p w14:paraId="1C988333" w14:textId="77777777" w:rsidR="00967216" w:rsidRDefault="00000000">
            <w:pPr>
              <w:numPr>
                <w:ilvl w:val="0"/>
                <w:numId w:val="31"/>
              </w:numPr>
              <w:spacing w:after="53" w:line="238" w:lineRule="auto"/>
              <w:ind w:right="19" w:hanging="358"/>
              <w:jc w:val="both"/>
            </w:pPr>
            <w:r>
              <w:rPr>
                <w:rFonts w:ascii="Cambria" w:eastAsia="Cambria" w:hAnsi="Cambria" w:cs="Cambria"/>
              </w:rPr>
              <w:t xml:space="preserve">Należy bezzwłocznie podjąć działania mające na celu powstrzymanie i wyeliminowanie tego zjawiska. Obowiązkiem każdego pracownika szkoły, który zaobserwował atak agresji fizycznej lub został o nim poinformowany jest przerwanie tego zachowania. Pracownik szkoły powinien w sposób stanowczy i zdecydowany przekazać uczestnikom agresji, że nie wyraża zgody na takie zachowanie. Należy mówić dobitnie, głośno, stanowczo, używać krótkich komunikatów. W razie potrzeby należy zadbać o uniemożliwienie dalszego kontaktu miedzy uczniami.  </w:t>
            </w:r>
          </w:p>
          <w:p w14:paraId="21EDF11A" w14:textId="77777777" w:rsidR="00967216" w:rsidRDefault="00000000">
            <w:pPr>
              <w:numPr>
                <w:ilvl w:val="0"/>
                <w:numId w:val="31"/>
              </w:numPr>
              <w:spacing w:after="50" w:line="238" w:lineRule="auto"/>
              <w:ind w:right="19" w:hanging="358"/>
              <w:jc w:val="both"/>
            </w:pPr>
            <w:r>
              <w:rPr>
                <w:rFonts w:ascii="Cambria" w:eastAsia="Cambria" w:hAnsi="Cambria" w:cs="Cambria"/>
              </w:rPr>
              <w:t xml:space="preserve">Należy powiadomić dyrektora szkoły i pedagoga/psychologa oraz powiadomić wychowawcę/ów oraz rodziców agresora i ofiary.  </w:t>
            </w:r>
          </w:p>
          <w:p w14:paraId="4047476A" w14:textId="77777777" w:rsidR="00967216" w:rsidRDefault="00000000">
            <w:pPr>
              <w:numPr>
                <w:ilvl w:val="0"/>
                <w:numId w:val="31"/>
              </w:numPr>
              <w:spacing w:after="48" w:line="240" w:lineRule="auto"/>
              <w:ind w:right="19" w:hanging="358"/>
              <w:jc w:val="both"/>
            </w:pPr>
            <w:r>
              <w:rPr>
                <w:rFonts w:ascii="Cambria" w:eastAsia="Cambria" w:hAnsi="Cambria" w:cs="Cambria"/>
              </w:rPr>
              <w:t xml:space="preserve">W przypadku zagrożenia życia - wzywamy natychmiast karetkę pogotowia, nawet bez uzyskania zgody rodziców.  </w:t>
            </w:r>
          </w:p>
          <w:p w14:paraId="098B869A" w14:textId="77777777" w:rsidR="00967216" w:rsidRDefault="00000000">
            <w:pPr>
              <w:numPr>
                <w:ilvl w:val="0"/>
                <w:numId w:val="31"/>
              </w:numPr>
              <w:spacing w:after="53" w:line="238" w:lineRule="auto"/>
              <w:ind w:right="19" w:hanging="358"/>
              <w:jc w:val="both"/>
            </w:pPr>
            <w:r>
              <w:rPr>
                <w:rFonts w:ascii="Cambria" w:eastAsia="Cambria" w:hAnsi="Cambria" w:cs="Cambria"/>
              </w:rPr>
              <w:t xml:space="preserve">Opiekę nad uczniem podczas udzielania pomocy medycznej sprawuje osoba wyznaczona przez dyrektora szkoły. </w:t>
            </w:r>
          </w:p>
          <w:p w14:paraId="48B7744C" w14:textId="77777777" w:rsidR="00967216" w:rsidRDefault="00000000">
            <w:pPr>
              <w:numPr>
                <w:ilvl w:val="0"/>
                <w:numId w:val="31"/>
              </w:numPr>
              <w:spacing w:after="13"/>
              <w:ind w:right="19" w:hanging="358"/>
              <w:jc w:val="both"/>
            </w:pPr>
            <w:r>
              <w:rPr>
                <w:rFonts w:ascii="Cambria" w:eastAsia="Cambria" w:hAnsi="Cambria" w:cs="Cambria"/>
              </w:rPr>
              <w:t xml:space="preserve">Decyzję o dalszym leczeniu dziecka podejmują rodzice poszkodowanego. </w:t>
            </w:r>
          </w:p>
          <w:p w14:paraId="40F563D9" w14:textId="77777777" w:rsidR="00967216" w:rsidRDefault="00000000">
            <w:pPr>
              <w:numPr>
                <w:ilvl w:val="0"/>
                <w:numId w:val="31"/>
              </w:numPr>
              <w:spacing w:after="50" w:line="238" w:lineRule="auto"/>
              <w:ind w:right="19" w:hanging="358"/>
              <w:jc w:val="both"/>
            </w:pPr>
            <w:r>
              <w:rPr>
                <w:rFonts w:ascii="Cambria" w:eastAsia="Cambria" w:hAnsi="Cambria" w:cs="Cambria"/>
              </w:rPr>
              <w:t xml:space="preserve">Pedagog szkolny/psycholog szkolny i wychowawcy klas przeprowadzają rozmowy z rodzicami obydwu stron oraz ze sprawcą i ofiarą. Z rozmów sporządzają notatkę.  </w:t>
            </w:r>
          </w:p>
          <w:p w14:paraId="21044650" w14:textId="77777777" w:rsidR="00967216" w:rsidRDefault="00000000">
            <w:pPr>
              <w:numPr>
                <w:ilvl w:val="0"/>
                <w:numId w:val="31"/>
              </w:numPr>
              <w:spacing w:after="50" w:line="238" w:lineRule="auto"/>
              <w:ind w:right="19" w:hanging="358"/>
              <w:jc w:val="both"/>
            </w:pPr>
            <w:r>
              <w:rPr>
                <w:rFonts w:ascii="Cambria" w:eastAsia="Cambria" w:hAnsi="Cambria" w:cs="Cambria"/>
              </w:rPr>
              <w:t xml:space="preserve">Pedagog/psycholog szkolny powinien udzielić pomocy terapeutycznej ofierze przemocy, wskazać, jak należy rodzić sobie w kontaktach z innymi,   </w:t>
            </w:r>
          </w:p>
          <w:p w14:paraId="3C0A33AB" w14:textId="77777777" w:rsidR="00967216" w:rsidRDefault="00000000">
            <w:pPr>
              <w:numPr>
                <w:ilvl w:val="0"/>
                <w:numId w:val="31"/>
              </w:numPr>
              <w:spacing w:after="1" w:line="238" w:lineRule="auto"/>
              <w:ind w:right="19" w:hanging="358"/>
              <w:jc w:val="both"/>
            </w:pPr>
            <w:r>
              <w:rPr>
                <w:rFonts w:ascii="Cambria" w:eastAsia="Cambria" w:hAnsi="Cambria" w:cs="Cambria"/>
              </w:rPr>
              <w:t xml:space="preserve">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   </w:t>
            </w:r>
          </w:p>
          <w:p w14:paraId="6E6D0155" w14:textId="77777777" w:rsidR="00967216" w:rsidRDefault="00000000">
            <w:pPr>
              <w:spacing w:after="95"/>
            </w:pPr>
            <w:r>
              <w:rPr>
                <w:rFonts w:ascii="Cambria" w:eastAsia="Cambria" w:hAnsi="Cambria" w:cs="Cambria"/>
              </w:rPr>
              <w:t xml:space="preserve"> </w:t>
            </w:r>
          </w:p>
          <w:p w14:paraId="66D90E64" w14:textId="77777777" w:rsidR="00967216" w:rsidRDefault="00000000">
            <w:pPr>
              <w:spacing w:after="122" w:line="237" w:lineRule="auto"/>
              <w:ind w:right="109"/>
              <w:jc w:val="both"/>
            </w:pPr>
            <w:r>
              <w:rPr>
                <w:rFonts w:ascii="Cambria" w:eastAsia="Cambria" w:hAnsi="Cambria" w:cs="Cambria"/>
              </w:rPr>
              <w:t xml:space="preserve">W przypadku wszczynania kolejnych ataków przez agresora, z widocznymi skutkami pobicia - szkoła kieruje sprawę na Policję, od postępowania której zależą dalsze losy sprawcy przemocy. Wobec agresora stosuje się konsekwencje przewidziane w statucie szkoły.  </w:t>
            </w:r>
          </w:p>
          <w:p w14:paraId="3009FD8D" w14:textId="77777777" w:rsidR="00967216" w:rsidRDefault="00000000">
            <w:pPr>
              <w:spacing w:after="0"/>
            </w:pPr>
            <w:r>
              <w:rPr>
                <w:rFonts w:ascii="Cambria" w:eastAsia="Cambria" w:hAnsi="Cambria" w:cs="Cambria"/>
              </w:rPr>
              <w:t xml:space="preserve"> </w:t>
            </w:r>
          </w:p>
        </w:tc>
      </w:tr>
      <w:tr w:rsidR="00967216" w14:paraId="62D34689" w14:textId="77777777">
        <w:trPr>
          <w:trHeight w:val="7143"/>
        </w:trPr>
        <w:tc>
          <w:tcPr>
            <w:tcW w:w="1872" w:type="dxa"/>
            <w:tcBorders>
              <w:top w:val="single" w:sz="4" w:space="0" w:color="000000"/>
              <w:left w:val="single" w:sz="4" w:space="0" w:color="000000"/>
              <w:bottom w:val="single" w:sz="4" w:space="0" w:color="000000"/>
              <w:right w:val="single" w:sz="4" w:space="0" w:color="000000"/>
            </w:tcBorders>
          </w:tcPr>
          <w:p w14:paraId="5BDFB045" w14:textId="77777777" w:rsidR="00967216" w:rsidRDefault="00000000">
            <w:pPr>
              <w:spacing w:after="0"/>
            </w:pPr>
            <w:r>
              <w:rPr>
                <w:rFonts w:ascii="Cambria" w:eastAsia="Cambria" w:hAnsi="Cambria" w:cs="Cambria"/>
              </w:rPr>
              <w:lastRenderedPageBreak/>
              <w:t xml:space="preserve"> </w:t>
            </w:r>
          </w:p>
        </w:tc>
        <w:tc>
          <w:tcPr>
            <w:tcW w:w="7324" w:type="dxa"/>
            <w:tcBorders>
              <w:top w:val="single" w:sz="4" w:space="0" w:color="000000"/>
              <w:left w:val="single" w:sz="4" w:space="0" w:color="000000"/>
              <w:bottom w:val="single" w:sz="4" w:space="0" w:color="000000"/>
              <w:right w:val="single" w:sz="4" w:space="0" w:color="000000"/>
            </w:tcBorders>
          </w:tcPr>
          <w:p w14:paraId="2F7A1F7C" w14:textId="77777777" w:rsidR="00967216" w:rsidRDefault="00000000">
            <w:pPr>
              <w:spacing w:after="349"/>
              <w:ind w:left="1"/>
            </w:pPr>
            <w:r>
              <w:rPr>
                <w:rFonts w:ascii="Cambria" w:eastAsia="Cambria" w:hAnsi="Cambria" w:cs="Cambria"/>
                <w:b/>
              </w:rPr>
              <w:t>2.</w:t>
            </w:r>
            <w:r>
              <w:rPr>
                <w:rFonts w:ascii="Cambria" w:eastAsia="Cambria" w:hAnsi="Cambria" w:cs="Cambria"/>
              </w:rPr>
              <w:t xml:space="preserve"> </w:t>
            </w:r>
            <w:r>
              <w:rPr>
                <w:rFonts w:ascii="Cambria" w:eastAsia="Cambria" w:hAnsi="Cambria" w:cs="Cambria"/>
                <w:b/>
              </w:rPr>
              <w:t>Agresja słowna</w:t>
            </w:r>
            <w:r>
              <w:rPr>
                <w:rFonts w:ascii="Cambria" w:eastAsia="Cambria" w:hAnsi="Cambria" w:cs="Cambria"/>
              </w:rPr>
              <w:t xml:space="preserve">  </w:t>
            </w:r>
          </w:p>
          <w:p w14:paraId="7B169868" w14:textId="77777777" w:rsidR="00967216" w:rsidRDefault="00000000">
            <w:pPr>
              <w:numPr>
                <w:ilvl w:val="0"/>
                <w:numId w:val="32"/>
              </w:numPr>
              <w:spacing w:after="48" w:line="240" w:lineRule="auto"/>
              <w:ind w:left="359" w:right="106" w:hanging="358"/>
              <w:jc w:val="both"/>
            </w:pPr>
            <w:r>
              <w:rPr>
                <w:rFonts w:ascii="Cambria" w:eastAsia="Cambria" w:hAnsi="Cambria" w:cs="Cambria"/>
              </w:rPr>
              <w:t xml:space="preserve">Należy bezzwłocznie podjąć działania mające na celu powstrzymanie i wyeliminowanie tego zjawiska   </w:t>
            </w:r>
          </w:p>
          <w:p w14:paraId="2CE1CF1C" w14:textId="77777777" w:rsidR="00967216" w:rsidRDefault="00000000">
            <w:pPr>
              <w:numPr>
                <w:ilvl w:val="0"/>
                <w:numId w:val="32"/>
              </w:numPr>
              <w:spacing w:after="50" w:line="241" w:lineRule="auto"/>
              <w:ind w:left="359" w:right="106" w:hanging="358"/>
              <w:jc w:val="both"/>
            </w:pPr>
            <w:r>
              <w:rPr>
                <w:rFonts w:ascii="Cambria" w:eastAsia="Cambria" w:hAnsi="Cambria" w:cs="Cambria"/>
              </w:rPr>
              <w:t xml:space="preserve">Należy </w:t>
            </w:r>
            <w:r>
              <w:rPr>
                <w:rFonts w:ascii="Cambria" w:eastAsia="Cambria" w:hAnsi="Cambria" w:cs="Cambria"/>
              </w:rPr>
              <w:tab/>
              <w:t xml:space="preserve">powiadomić </w:t>
            </w:r>
            <w:r>
              <w:rPr>
                <w:rFonts w:ascii="Cambria" w:eastAsia="Cambria" w:hAnsi="Cambria" w:cs="Cambria"/>
              </w:rPr>
              <w:tab/>
              <w:t xml:space="preserve">wychowawcę </w:t>
            </w:r>
            <w:r>
              <w:rPr>
                <w:rFonts w:ascii="Cambria" w:eastAsia="Cambria" w:hAnsi="Cambria" w:cs="Cambria"/>
              </w:rPr>
              <w:tab/>
              <w:t xml:space="preserve">klasy </w:t>
            </w:r>
            <w:r>
              <w:rPr>
                <w:rFonts w:ascii="Cambria" w:eastAsia="Cambria" w:hAnsi="Cambria" w:cs="Cambria"/>
              </w:rPr>
              <w:tab/>
              <w:t xml:space="preserve">i/lub </w:t>
            </w:r>
            <w:r>
              <w:rPr>
                <w:rFonts w:ascii="Cambria" w:eastAsia="Cambria" w:hAnsi="Cambria" w:cs="Cambria"/>
              </w:rPr>
              <w:tab/>
              <w:t xml:space="preserve">dyrektora, pedagoga/psychologa. </w:t>
            </w:r>
          </w:p>
          <w:p w14:paraId="6DD32C6D" w14:textId="77777777" w:rsidR="00967216" w:rsidRDefault="00000000">
            <w:pPr>
              <w:numPr>
                <w:ilvl w:val="0"/>
                <w:numId w:val="32"/>
              </w:numPr>
              <w:spacing w:after="54" w:line="237" w:lineRule="auto"/>
              <w:ind w:left="359" w:right="106" w:hanging="358"/>
              <w:jc w:val="both"/>
            </w:pPr>
            <w:r>
              <w:rPr>
                <w:rFonts w:ascii="Cambria" w:eastAsia="Cambria" w:hAnsi="Cambria" w:cs="Cambria"/>
              </w:rPr>
              <w:t xml:space="preserve">Wychowawca (pedagog lub psycholog) przeprowadza rozmowę  z uczniem mającą na celu wyjaśnienie okoliczności zdarzenia. Rozmowę z ofiarą i agresorem należy przeprowadzić osobno.   </w:t>
            </w:r>
          </w:p>
          <w:p w14:paraId="595C47D5" w14:textId="77777777" w:rsidR="00967216" w:rsidRDefault="00000000">
            <w:pPr>
              <w:numPr>
                <w:ilvl w:val="0"/>
                <w:numId w:val="32"/>
              </w:numPr>
              <w:spacing w:after="50" w:line="238" w:lineRule="auto"/>
              <w:ind w:left="359" w:right="106" w:hanging="358"/>
              <w:jc w:val="both"/>
            </w:pPr>
            <w:r>
              <w:rPr>
                <w:rFonts w:ascii="Cambria" w:eastAsia="Cambria" w:hAnsi="Cambria" w:cs="Cambria"/>
              </w:rPr>
              <w:t xml:space="preserve">Wychowawca (pedagog/psycholog) przeprowadza rozmowę ze sprawcą i ofiarą w celu ustalenia okoliczności zdarzenia, ustala wraz ze sprawcą formę zadośćuczynienia.   </w:t>
            </w:r>
          </w:p>
          <w:p w14:paraId="443CA87F" w14:textId="77777777" w:rsidR="00967216" w:rsidRDefault="00000000">
            <w:pPr>
              <w:numPr>
                <w:ilvl w:val="0"/>
                <w:numId w:val="32"/>
              </w:numPr>
              <w:spacing w:after="53" w:line="238" w:lineRule="auto"/>
              <w:ind w:left="359" w:right="106" w:hanging="358"/>
              <w:jc w:val="both"/>
            </w:pPr>
            <w:r>
              <w:rPr>
                <w:rFonts w:ascii="Cambria" w:eastAsia="Cambria" w:hAnsi="Cambria" w:cs="Cambria"/>
              </w:rPr>
              <w:t xml:space="preserve">O zaistniałym zdarzeniu należy poinformować rodziców uczestników zdarzenia.  </w:t>
            </w:r>
          </w:p>
          <w:p w14:paraId="6618DC1D" w14:textId="77777777" w:rsidR="00967216" w:rsidRDefault="00000000">
            <w:pPr>
              <w:numPr>
                <w:ilvl w:val="0"/>
                <w:numId w:val="32"/>
              </w:numPr>
              <w:spacing w:after="50" w:line="238" w:lineRule="auto"/>
              <w:ind w:left="359" w:right="106" w:hanging="358"/>
              <w:jc w:val="both"/>
            </w:pPr>
            <w:r>
              <w:rPr>
                <w:rFonts w:ascii="Cambria" w:eastAsia="Cambria" w:hAnsi="Cambria" w:cs="Cambria"/>
              </w:rPr>
              <w:t xml:space="preserve">Pedagog/psycholog szkolny powinien udzielić pomocy terapeutycznej ofierze przemocy, wskazać, jak należy rodzić sobie w kontaktach  z innymi,   </w:t>
            </w:r>
          </w:p>
          <w:p w14:paraId="62C1256A" w14:textId="77777777" w:rsidR="00967216" w:rsidRDefault="00000000">
            <w:pPr>
              <w:numPr>
                <w:ilvl w:val="0"/>
                <w:numId w:val="32"/>
              </w:numPr>
              <w:spacing w:after="50" w:line="238" w:lineRule="auto"/>
              <w:ind w:left="359" w:right="106" w:hanging="358"/>
              <w:jc w:val="both"/>
            </w:pPr>
            <w:r>
              <w:rPr>
                <w:rFonts w:ascii="Cambria" w:eastAsia="Cambria" w:hAnsi="Cambria" w:cs="Cambria"/>
              </w:rPr>
              <w:t xml:space="preserve">W przypadku agresji fizycznej poczucia bezpieczeństwa i wsparcia wymagają również świadkowie ataku. Należy przeprowadzić rozmowę ze świadkami przemocy, wyjaśnić im pojęcie agresji, przypomnieć normy i zasady reagowania na przemoc, ustalić działania w podobnych przypadkach.   </w:t>
            </w:r>
          </w:p>
          <w:p w14:paraId="26C54E64" w14:textId="77777777" w:rsidR="00967216" w:rsidRDefault="00000000">
            <w:pPr>
              <w:numPr>
                <w:ilvl w:val="0"/>
                <w:numId w:val="32"/>
              </w:numPr>
              <w:spacing w:after="50" w:line="238" w:lineRule="auto"/>
              <w:ind w:left="359" w:right="106" w:hanging="358"/>
              <w:jc w:val="both"/>
            </w:pPr>
            <w:r>
              <w:rPr>
                <w:rFonts w:ascii="Cambria" w:eastAsia="Cambria" w:hAnsi="Cambria" w:cs="Cambria"/>
              </w:rPr>
              <w:t xml:space="preserve">W poważnych przypadkach np. uzyskania informacji o popełnieniu przestępstwa ściganego z urzędu lub przestępstwa ściganego na wniosek poszkodowanego powiadamiana jest Policja.  </w:t>
            </w:r>
          </w:p>
          <w:p w14:paraId="7A5D27F8" w14:textId="77777777" w:rsidR="00967216" w:rsidRDefault="00000000">
            <w:pPr>
              <w:numPr>
                <w:ilvl w:val="0"/>
                <w:numId w:val="32"/>
              </w:numPr>
              <w:spacing w:after="0"/>
              <w:ind w:left="359" w:right="106" w:hanging="358"/>
              <w:jc w:val="both"/>
            </w:pPr>
            <w:r>
              <w:rPr>
                <w:rFonts w:ascii="Cambria" w:eastAsia="Cambria" w:hAnsi="Cambria" w:cs="Cambria"/>
              </w:rPr>
              <w:t xml:space="preserve">Wobec ucznia przejawiającego zachowania agresywne stosuje się konsekwencje przewidziane w statucie szkoły.  </w:t>
            </w:r>
          </w:p>
        </w:tc>
      </w:tr>
      <w:tr w:rsidR="00967216" w14:paraId="11CD8CBA" w14:textId="77777777">
        <w:trPr>
          <w:trHeight w:val="3598"/>
        </w:trPr>
        <w:tc>
          <w:tcPr>
            <w:tcW w:w="1872" w:type="dxa"/>
            <w:tcBorders>
              <w:top w:val="single" w:sz="4" w:space="0" w:color="000000"/>
              <w:left w:val="single" w:sz="4" w:space="0" w:color="000000"/>
              <w:bottom w:val="single" w:sz="4" w:space="0" w:color="000000"/>
              <w:right w:val="single" w:sz="4" w:space="0" w:color="000000"/>
            </w:tcBorders>
            <w:vAlign w:val="center"/>
          </w:tcPr>
          <w:p w14:paraId="5E45CFE8" w14:textId="77777777" w:rsidR="00967216" w:rsidRDefault="00000000">
            <w:pPr>
              <w:spacing w:after="0"/>
              <w:jc w:val="center"/>
            </w:pPr>
            <w:r>
              <w:rPr>
                <w:rFonts w:ascii="Cambria" w:eastAsia="Cambria" w:hAnsi="Cambria" w:cs="Cambria"/>
                <w:b/>
              </w:rPr>
              <w:t xml:space="preserve">Obowiązki pracowników szkoły </w:t>
            </w:r>
            <w:r>
              <w:rPr>
                <w:rFonts w:ascii="Cambria" w:eastAsia="Cambria" w:hAnsi="Cambria" w:cs="Cambria"/>
              </w:rPr>
              <w:t xml:space="preserve"> </w:t>
            </w:r>
          </w:p>
        </w:tc>
        <w:tc>
          <w:tcPr>
            <w:tcW w:w="7324" w:type="dxa"/>
            <w:tcBorders>
              <w:top w:val="single" w:sz="4" w:space="0" w:color="000000"/>
              <w:left w:val="single" w:sz="4" w:space="0" w:color="000000"/>
              <w:bottom w:val="single" w:sz="4" w:space="0" w:color="000000"/>
              <w:right w:val="single" w:sz="4" w:space="0" w:color="000000"/>
            </w:tcBorders>
            <w:vAlign w:val="center"/>
          </w:tcPr>
          <w:p w14:paraId="3745E4D4" w14:textId="77777777" w:rsidR="00967216" w:rsidRDefault="00000000">
            <w:pPr>
              <w:spacing w:after="253"/>
              <w:ind w:left="1"/>
            </w:pPr>
            <w:r>
              <w:rPr>
                <w:rFonts w:ascii="Cambria" w:eastAsia="Cambria" w:hAnsi="Cambria" w:cs="Cambria"/>
              </w:rPr>
              <w:t xml:space="preserve">Należy: </w:t>
            </w:r>
          </w:p>
          <w:p w14:paraId="0F6861ED" w14:textId="77777777" w:rsidR="00967216" w:rsidRDefault="00000000">
            <w:pPr>
              <w:numPr>
                <w:ilvl w:val="0"/>
                <w:numId w:val="33"/>
              </w:numPr>
              <w:spacing w:after="50" w:line="258" w:lineRule="auto"/>
              <w:ind w:hanging="360"/>
            </w:pPr>
            <w:r>
              <w:rPr>
                <w:rFonts w:ascii="Cambria" w:eastAsia="Cambria" w:hAnsi="Cambria" w:cs="Cambria"/>
              </w:rPr>
              <w:t xml:space="preserve">zapoznać się z czynnościami realizowanymi w trakcie uruchamiania procedury.  </w:t>
            </w:r>
          </w:p>
          <w:p w14:paraId="32816A76" w14:textId="77777777" w:rsidR="00967216" w:rsidRDefault="00000000">
            <w:pPr>
              <w:numPr>
                <w:ilvl w:val="0"/>
                <w:numId w:val="33"/>
              </w:numPr>
              <w:spacing w:after="34"/>
              <w:ind w:hanging="360"/>
            </w:pPr>
            <w:r>
              <w:rPr>
                <w:rFonts w:ascii="Cambria" w:eastAsia="Cambria" w:hAnsi="Cambria" w:cs="Cambria"/>
              </w:rPr>
              <w:t xml:space="preserve">brać udział w szkoleniach z zakresu stosowania procedury.  </w:t>
            </w:r>
          </w:p>
          <w:p w14:paraId="29DDEE89" w14:textId="77777777" w:rsidR="00967216" w:rsidRDefault="00000000">
            <w:pPr>
              <w:numPr>
                <w:ilvl w:val="0"/>
                <w:numId w:val="33"/>
              </w:numPr>
              <w:spacing w:after="48" w:line="260" w:lineRule="auto"/>
              <w:ind w:hanging="360"/>
            </w:pPr>
            <w:r>
              <w:rPr>
                <w:rFonts w:ascii="Cambria" w:eastAsia="Cambria" w:hAnsi="Cambria" w:cs="Cambria"/>
              </w:rPr>
              <w:t xml:space="preserve">mieć zapisane numery telefonów osób odpowiedzialnych za uruchomienie procedury  </w:t>
            </w:r>
          </w:p>
          <w:p w14:paraId="4214C40D" w14:textId="77777777" w:rsidR="00967216" w:rsidRDefault="00000000">
            <w:pPr>
              <w:numPr>
                <w:ilvl w:val="0"/>
                <w:numId w:val="33"/>
              </w:numPr>
              <w:spacing w:after="36"/>
              <w:ind w:hanging="360"/>
            </w:pPr>
            <w:r>
              <w:rPr>
                <w:rFonts w:ascii="Cambria" w:eastAsia="Cambria" w:hAnsi="Cambria" w:cs="Cambria"/>
              </w:rPr>
              <w:t xml:space="preserve">znać swoje zadania na wypadek uruchomienia procedury.  </w:t>
            </w:r>
          </w:p>
          <w:p w14:paraId="31B20F19" w14:textId="77777777" w:rsidR="00967216" w:rsidRDefault="00000000">
            <w:pPr>
              <w:numPr>
                <w:ilvl w:val="0"/>
                <w:numId w:val="33"/>
              </w:numPr>
              <w:spacing w:after="50" w:line="258" w:lineRule="auto"/>
              <w:ind w:hanging="360"/>
            </w:pPr>
            <w:r>
              <w:rPr>
                <w:rFonts w:ascii="Cambria" w:eastAsia="Cambria" w:hAnsi="Cambria" w:cs="Cambria"/>
              </w:rPr>
              <w:t xml:space="preserve">szkolić uczniów w zakresie postępowania na wypadek uruchomienia procedury.  </w:t>
            </w:r>
          </w:p>
          <w:p w14:paraId="16FA0CE6" w14:textId="77777777" w:rsidR="00967216" w:rsidRDefault="00000000">
            <w:pPr>
              <w:numPr>
                <w:ilvl w:val="0"/>
                <w:numId w:val="33"/>
              </w:numPr>
              <w:spacing w:after="0"/>
              <w:ind w:hanging="360"/>
            </w:pPr>
            <w:r>
              <w:rPr>
                <w:rFonts w:ascii="Cambria" w:eastAsia="Cambria" w:hAnsi="Cambria" w:cs="Cambria"/>
              </w:rPr>
              <w:t xml:space="preserve">stosować się do poleceń osoby zarządzającej sytuacja kryzysową.   </w:t>
            </w:r>
          </w:p>
        </w:tc>
      </w:tr>
    </w:tbl>
    <w:p w14:paraId="159C85C1" w14:textId="77777777" w:rsidR="00967216" w:rsidRDefault="00000000">
      <w:pPr>
        <w:spacing w:after="102"/>
        <w:ind w:left="1416"/>
      </w:pPr>
      <w:r>
        <w:rPr>
          <w:rFonts w:ascii="Cambria" w:eastAsia="Cambria" w:hAnsi="Cambria" w:cs="Cambria"/>
        </w:rPr>
        <w:t xml:space="preserve">  </w:t>
      </w:r>
    </w:p>
    <w:p w14:paraId="30C3E9D9" w14:textId="77777777" w:rsidR="00967216" w:rsidRDefault="00000000">
      <w:pPr>
        <w:spacing w:after="100"/>
        <w:ind w:left="1416"/>
      </w:pPr>
      <w:r>
        <w:rPr>
          <w:rFonts w:ascii="Cambria" w:eastAsia="Cambria" w:hAnsi="Cambria" w:cs="Cambria"/>
        </w:rPr>
        <w:t xml:space="preserve">  </w:t>
      </w:r>
    </w:p>
    <w:p w14:paraId="66EEEE2A" w14:textId="77777777" w:rsidR="00967216" w:rsidRDefault="00000000">
      <w:pPr>
        <w:spacing w:after="102"/>
        <w:ind w:left="1056"/>
      </w:pPr>
      <w:r>
        <w:rPr>
          <w:rFonts w:ascii="Cambria" w:eastAsia="Cambria" w:hAnsi="Cambria" w:cs="Cambria"/>
        </w:rPr>
        <w:t xml:space="preserve"> </w:t>
      </w:r>
    </w:p>
    <w:p w14:paraId="7733B445" w14:textId="77777777" w:rsidR="00967216" w:rsidRDefault="00000000">
      <w:pPr>
        <w:spacing w:after="102"/>
        <w:ind w:left="1056"/>
      </w:pPr>
      <w:r>
        <w:rPr>
          <w:rFonts w:ascii="Cambria" w:eastAsia="Cambria" w:hAnsi="Cambria" w:cs="Cambria"/>
        </w:rPr>
        <w:t xml:space="preserve"> </w:t>
      </w:r>
    </w:p>
    <w:p w14:paraId="1597B44E" w14:textId="77777777" w:rsidR="00967216" w:rsidRDefault="00000000">
      <w:pPr>
        <w:spacing w:after="102"/>
        <w:ind w:left="1056"/>
      </w:pPr>
      <w:r>
        <w:rPr>
          <w:rFonts w:ascii="Cambria" w:eastAsia="Cambria" w:hAnsi="Cambria" w:cs="Cambria"/>
        </w:rPr>
        <w:t xml:space="preserve"> </w:t>
      </w:r>
    </w:p>
    <w:p w14:paraId="77ECC3EA" w14:textId="77777777" w:rsidR="00967216" w:rsidRDefault="00000000">
      <w:pPr>
        <w:spacing w:after="100"/>
        <w:ind w:left="1056"/>
      </w:pPr>
      <w:r>
        <w:rPr>
          <w:rFonts w:ascii="Cambria" w:eastAsia="Cambria" w:hAnsi="Cambria" w:cs="Cambria"/>
        </w:rPr>
        <w:t xml:space="preserve"> </w:t>
      </w:r>
    </w:p>
    <w:p w14:paraId="5124CEF5" w14:textId="77777777" w:rsidR="00967216" w:rsidRDefault="00000000">
      <w:pPr>
        <w:spacing w:after="102"/>
        <w:ind w:left="1056"/>
      </w:pPr>
      <w:r>
        <w:rPr>
          <w:rFonts w:ascii="Cambria" w:eastAsia="Cambria" w:hAnsi="Cambria" w:cs="Cambria"/>
        </w:rPr>
        <w:t xml:space="preserve"> </w:t>
      </w:r>
    </w:p>
    <w:p w14:paraId="0C247D06" w14:textId="77777777" w:rsidR="00967216" w:rsidRDefault="00000000">
      <w:pPr>
        <w:spacing w:after="0"/>
        <w:ind w:left="1056"/>
      </w:pPr>
      <w:r>
        <w:rPr>
          <w:rFonts w:ascii="Cambria" w:eastAsia="Cambria" w:hAnsi="Cambria" w:cs="Cambria"/>
        </w:rPr>
        <w:lastRenderedPageBreak/>
        <w:t xml:space="preserve"> </w:t>
      </w:r>
    </w:p>
    <w:p w14:paraId="6EDD17DC" w14:textId="77777777" w:rsidR="00967216" w:rsidRDefault="00000000">
      <w:pPr>
        <w:spacing w:after="94" w:line="250" w:lineRule="auto"/>
        <w:ind w:left="1066" w:right="87" w:hanging="10"/>
        <w:jc w:val="both"/>
      </w:pPr>
      <w:r>
        <w:rPr>
          <w:b/>
          <w:sz w:val="24"/>
        </w:rPr>
        <w:t xml:space="preserve">2.2 Procedura postępowania na wypadek znalezienia w szkole substancji psychoaktywnych, podejrzenia ucznia o posiadanie środków odurzających, rozpoznanie stanu odurzenia ucznia alkoholem, rozpoznanie stanu odurzenia ucznia narkotykiem, prekursorem, środkiem odurzającym, nową substancją psychotropową, preparatem, środkiem zastępczym, substancją psychotropową. </w:t>
      </w:r>
    </w:p>
    <w:p w14:paraId="32E9341B" w14:textId="77777777" w:rsidR="00967216" w:rsidRDefault="00000000">
      <w:pPr>
        <w:spacing w:after="0"/>
        <w:ind w:left="1056"/>
      </w:pPr>
      <w:r>
        <w:rPr>
          <w:rFonts w:ascii="Cambria" w:eastAsia="Cambria" w:hAnsi="Cambria" w:cs="Cambria"/>
        </w:rPr>
        <w:t xml:space="preserve"> </w:t>
      </w:r>
    </w:p>
    <w:p w14:paraId="3780B9EA" w14:textId="77777777" w:rsidR="00967216" w:rsidRDefault="00000000">
      <w:pPr>
        <w:spacing w:after="0"/>
        <w:ind w:left="1056"/>
      </w:pPr>
      <w:r>
        <w:rPr>
          <w:rFonts w:ascii="Cambria" w:eastAsia="Cambria" w:hAnsi="Cambria" w:cs="Cambria"/>
        </w:rPr>
        <w:t xml:space="preserve"> </w:t>
      </w:r>
    </w:p>
    <w:tbl>
      <w:tblPr>
        <w:tblStyle w:val="TableGrid"/>
        <w:tblW w:w="9368" w:type="dxa"/>
        <w:tblInd w:w="1422" w:type="dxa"/>
        <w:tblCellMar>
          <w:top w:w="200" w:type="dxa"/>
          <w:left w:w="0" w:type="dxa"/>
          <w:bottom w:w="29" w:type="dxa"/>
          <w:right w:w="0" w:type="dxa"/>
        </w:tblCellMar>
        <w:tblLook w:val="04A0" w:firstRow="1" w:lastRow="0" w:firstColumn="1" w:lastColumn="0" w:noHBand="0" w:noVBand="1"/>
      </w:tblPr>
      <w:tblGrid>
        <w:gridCol w:w="1904"/>
        <w:gridCol w:w="7464"/>
      </w:tblGrid>
      <w:tr w:rsidR="00967216" w14:paraId="1C526E82" w14:textId="77777777">
        <w:trPr>
          <w:trHeight w:val="2692"/>
        </w:trPr>
        <w:tc>
          <w:tcPr>
            <w:tcW w:w="1904" w:type="dxa"/>
            <w:tcBorders>
              <w:top w:val="single" w:sz="4" w:space="0" w:color="000000"/>
              <w:left w:val="single" w:sz="4" w:space="0" w:color="000000"/>
              <w:bottom w:val="single" w:sz="4" w:space="0" w:color="000000"/>
              <w:right w:val="single" w:sz="4" w:space="0" w:color="000000"/>
            </w:tcBorders>
            <w:shd w:val="clear" w:color="auto" w:fill="E7E6E6"/>
          </w:tcPr>
          <w:p w14:paraId="60691222" w14:textId="77777777" w:rsidR="00967216" w:rsidRDefault="00000000">
            <w:pPr>
              <w:spacing w:after="0"/>
              <w:ind w:right="7"/>
              <w:jc w:val="center"/>
            </w:pPr>
            <w:r>
              <w:rPr>
                <w:b/>
                <w:sz w:val="28"/>
              </w:rPr>
              <w:t>2.2</w:t>
            </w:r>
            <w:r>
              <w:t xml:space="preserve"> </w:t>
            </w:r>
          </w:p>
        </w:tc>
        <w:tc>
          <w:tcPr>
            <w:tcW w:w="746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E9912C" w14:textId="77777777" w:rsidR="00967216" w:rsidRDefault="00000000">
            <w:pPr>
              <w:spacing w:after="0"/>
              <w:ind w:left="107"/>
            </w:pPr>
            <w:r>
              <w:rPr>
                <w:b/>
                <w:sz w:val="26"/>
              </w:rPr>
              <w:t xml:space="preserve">ZNALEZIENIE W SZKOLE SUBSTANCJI PSYCHOAKTYWNYCH  </w:t>
            </w:r>
          </w:p>
          <w:p w14:paraId="50731143" w14:textId="77777777" w:rsidR="00967216" w:rsidRDefault="00000000">
            <w:pPr>
              <w:spacing w:after="0"/>
              <w:ind w:left="107"/>
            </w:pPr>
            <w:r>
              <w:rPr>
                <w:b/>
                <w:sz w:val="26"/>
              </w:rPr>
              <w:t xml:space="preserve">PODEJRZENIE UCZNIA O POSIADANIE ŚRODKÓW ODURZAJĄCYCH </w:t>
            </w:r>
          </w:p>
          <w:p w14:paraId="696A0DBB" w14:textId="77777777" w:rsidR="00967216" w:rsidRDefault="00000000">
            <w:pPr>
              <w:spacing w:after="0"/>
              <w:ind w:left="107"/>
            </w:pPr>
            <w:r>
              <w:rPr>
                <w:b/>
                <w:sz w:val="26"/>
              </w:rPr>
              <w:t xml:space="preserve">ROZPOZNANIE STANU ODURZENIA UCZNIA ALKOHOLEM </w:t>
            </w:r>
          </w:p>
          <w:p w14:paraId="249DA955" w14:textId="77777777" w:rsidR="00967216" w:rsidRDefault="00000000">
            <w:pPr>
              <w:spacing w:after="0"/>
              <w:ind w:left="107"/>
            </w:pPr>
            <w:r>
              <w:rPr>
                <w:b/>
                <w:sz w:val="26"/>
              </w:rPr>
              <w:t xml:space="preserve">ROZPOZNANIE STANU ODURZENIA UCZNIA NARKOTYKIEM, </w:t>
            </w:r>
          </w:p>
          <w:p w14:paraId="4F75F905" w14:textId="77777777" w:rsidR="00967216" w:rsidRDefault="00000000">
            <w:pPr>
              <w:spacing w:after="0"/>
              <w:ind w:left="107"/>
            </w:pPr>
            <w:r>
              <w:rPr>
                <w:b/>
                <w:sz w:val="26"/>
              </w:rPr>
              <w:t xml:space="preserve">PREKURSOREM, ŚRODKIEM ODURZAJĄCYM, NOWĄ SUBSTANCJĄ </w:t>
            </w:r>
          </w:p>
          <w:p w14:paraId="7BDF182B" w14:textId="77777777" w:rsidR="00967216" w:rsidRDefault="00000000">
            <w:pPr>
              <w:spacing w:after="0"/>
              <w:ind w:left="107"/>
            </w:pPr>
            <w:r>
              <w:rPr>
                <w:b/>
                <w:sz w:val="26"/>
              </w:rPr>
              <w:t xml:space="preserve">PSYCHOTROPOWĄ, PREPARATEM, ŚRODKIEM ZASTĘPCZYM, </w:t>
            </w:r>
          </w:p>
          <w:p w14:paraId="38AF2448" w14:textId="77777777" w:rsidR="00967216" w:rsidRDefault="00000000">
            <w:pPr>
              <w:spacing w:after="0"/>
              <w:ind w:left="107"/>
            </w:pPr>
            <w:r>
              <w:rPr>
                <w:b/>
                <w:sz w:val="26"/>
              </w:rPr>
              <w:t xml:space="preserve">SUBSTANCJĄ PSYCHOAKTYWNĄ </w:t>
            </w:r>
          </w:p>
          <w:p w14:paraId="320F9EF8" w14:textId="77777777" w:rsidR="00967216" w:rsidRDefault="00000000">
            <w:pPr>
              <w:spacing w:after="0"/>
              <w:ind w:left="107"/>
            </w:pPr>
            <w:r>
              <w:rPr>
                <w:sz w:val="28"/>
              </w:rPr>
              <w:t xml:space="preserve"> </w:t>
            </w:r>
            <w:r>
              <w:t xml:space="preserve"> </w:t>
            </w:r>
          </w:p>
        </w:tc>
      </w:tr>
      <w:tr w:rsidR="00967216" w14:paraId="19EF4555" w14:textId="77777777">
        <w:trPr>
          <w:trHeight w:val="2029"/>
        </w:trPr>
        <w:tc>
          <w:tcPr>
            <w:tcW w:w="1904" w:type="dxa"/>
            <w:tcBorders>
              <w:top w:val="single" w:sz="4" w:space="0" w:color="000000"/>
              <w:left w:val="single" w:sz="4" w:space="0" w:color="000000"/>
              <w:bottom w:val="single" w:sz="4" w:space="0" w:color="000000"/>
              <w:right w:val="single" w:sz="4" w:space="0" w:color="000000"/>
            </w:tcBorders>
          </w:tcPr>
          <w:p w14:paraId="21661F9C" w14:textId="77777777" w:rsidR="00967216" w:rsidRDefault="00000000">
            <w:pPr>
              <w:spacing w:after="0"/>
              <w:ind w:right="5"/>
              <w:jc w:val="center"/>
            </w:pPr>
            <w:r>
              <w:rPr>
                <w:rFonts w:ascii="Cambria" w:eastAsia="Cambria" w:hAnsi="Cambria" w:cs="Cambria"/>
                <w:b/>
              </w:rPr>
              <w:t>Cel</w:t>
            </w:r>
            <w:r>
              <w:rPr>
                <w:rFonts w:ascii="Cambria" w:eastAsia="Cambria" w:hAnsi="Cambria" w:cs="Cambria"/>
              </w:rPr>
              <w:t xml:space="preserve"> </w:t>
            </w:r>
          </w:p>
        </w:tc>
        <w:tc>
          <w:tcPr>
            <w:tcW w:w="7464" w:type="dxa"/>
            <w:tcBorders>
              <w:top w:val="single" w:sz="4" w:space="0" w:color="000000"/>
              <w:left w:val="single" w:sz="4" w:space="0" w:color="000000"/>
              <w:bottom w:val="single" w:sz="4" w:space="0" w:color="000000"/>
              <w:right w:val="single" w:sz="4" w:space="0" w:color="000000"/>
            </w:tcBorders>
            <w:vAlign w:val="bottom"/>
          </w:tcPr>
          <w:p w14:paraId="65D767DB" w14:textId="77777777" w:rsidR="00967216" w:rsidRDefault="00000000">
            <w:pPr>
              <w:spacing w:after="0" w:line="238" w:lineRule="auto"/>
              <w:ind w:left="107" w:right="-1"/>
              <w:jc w:val="both"/>
            </w:pPr>
            <w:r>
              <w:rPr>
                <w:rFonts w:ascii="Cambria" w:eastAsia="Cambria" w:hAnsi="Cambria" w:cs="Cambria"/>
              </w:rPr>
              <w:t>Zapewnienie zdrowia i bezpieczeństwa fizycznego, psychicznego i emocjonalnego uczniów przebywających w szkole/placówce w sytuacji zagrożeń wewnętrznych związanych z rozprowadzaniem niebezpiecznych środków odurzających oraz odurzeniem alkoholem, narkotykiem, prekursorem, środkiem odurzającym, nową substancją psychotropową, preparatem, środkiem zastępczym, substancją psychoaktywną</w:t>
            </w:r>
            <w:r>
              <w:rPr>
                <w:rFonts w:ascii="Cambria" w:eastAsia="Cambria" w:hAnsi="Cambria" w:cs="Cambria"/>
                <w:b/>
              </w:rPr>
              <w:t xml:space="preserve"> </w:t>
            </w:r>
          </w:p>
          <w:p w14:paraId="13B821A4" w14:textId="77777777" w:rsidR="00967216" w:rsidRDefault="00000000">
            <w:pPr>
              <w:spacing w:after="0"/>
              <w:ind w:left="107"/>
            </w:pPr>
            <w:r>
              <w:rPr>
                <w:rFonts w:ascii="Cambria" w:eastAsia="Cambria" w:hAnsi="Cambria" w:cs="Cambria"/>
              </w:rPr>
              <w:t xml:space="preserve"> </w:t>
            </w:r>
          </w:p>
        </w:tc>
      </w:tr>
      <w:tr w:rsidR="00967216" w14:paraId="3C9FD352" w14:textId="77777777">
        <w:trPr>
          <w:trHeight w:val="1028"/>
        </w:trPr>
        <w:tc>
          <w:tcPr>
            <w:tcW w:w="1904" w:type="dxa"/>
            <w:tcBorders>
              <w:top w:val="single" w:sz="4" w:space="0" w:color="000000"/>
              <w:left w:val="single" w:sz="4" w:space="0" w:color="000000"/>
              <w:bottom w:val="single" w:sz="4" w:space="0" w:color="000000"/>
              <w:right w:val="single" w:sz="4" w:space="0" w:color="000000"/>
            </w:tcBorders>
            <w:vAlign w:val="bottom"/>
          </w:tcPr>
          <w:p w14:paraId="0B437C90" w14:textId="77777777" w:rsidR="00967216" w:rsidRDefault="00000000">
            <w:pPr>
              <w:spacing w:after="0"/>
              <w:ind w:left="55" w:firstLine="40"/>
              <w:jc w:val="center"/>
            </w:pPr>
            <w:r>
              <w:rPr>
                <w:rFonts w:ascii="Cambria" w:eastAsia="Cambria" w:hAnsi="Cambria" w:cs="Cambria"/>
                <w:b/>
              </w:rPr>
              <w:t>Osoby odpowiedzialne za zarządzanie</w:t>
            </w:r>
            <w:r>
              <w:rPr>
                <w:rFonts w:ascii="Cambria" w:eastAsia="Cambria" w:hAnsi="Cambria" w:cs="Cambria"/>
              </w:rPr>
              <w:t xml:space="preserve"> </w:t>
            </w:r>
          </w:p>
        </w:tc>
        <w:tc>
          <w:tcPr>
            <w:tcW w:w="7464" w:type="dxa"/>
            <w:tcBorders>
              <w:top w:val="single" w:sz="4" w:space="0" w:color="000000"/>
              <w:left w:val="single" w:sz="4" w:space="0" w:color="000000"/>
              <w:bottom w:val="single" w:sz="4" w:space="0" w:color="000000"/>
              <w:right w:val="single" w:sz="4" w:space="0" w:color="000000"/>
            </w:tcBorders>
          </w:tcPr>
          <w:p w14:paraId="370E5A02" w14:textId="77777777" w:rsidR="00967216" w:rsidRDefault="00000000">
            <w:pPr>
              <w:spacing w:after="0"/>
              <w:ind w:left="107"/>
            </w:pPr>
            <w:r>
              <w:rPr>
                <w:rFonts w:ascii="Cambria" w:eastAsia="Cambria" w:hAnsi="Cambria" w:cs="Cambria"/>
              </w:rPr>
              <w:t xml:space="preserve">Dyrektor szkoły, pedagog szkolny/psycholog szkolny   </w:t>
            </w:r>
          </w:p>
        </w:tc>
      </w:tr>
      <w:tr w:rsidR="00967216" w14:paraId="4B22D03D" w14:textId="77777777">
        <w:trPr>
          <w:trHeight w:val="1306"/>
        </w:trPr>
        <w:tc>
          <w:tcPr>
            <w:tcW w:w="1904" w:type="dxa"/>
            <w:tcBorders>
              <w:top w:val="single" w:sz="4" w:space="0" w:color="000000"/>
              <w:left w:val="single" w:sz="4" w:space="0" w:color="000000"/>
              <w:bottom w:val="single" w:sz="4" w:space="0" w:color="000000"/>
              <w:right w:val="single" w:sz="4" w:space="0" w:color="000000"/>
            </w:tcBorders>
          </w:tcPr>
          <w:p w14:paraId="5A7ACD66" w14:textId="77777777" w:rsidR="00967216" w:rsidRDefault="00000000">
            <w:pPr>
              <w:spacing w:after="0"/>
              <w:jc w:val="center"/>
            </w:pPr>
            <w:r>
              <w:rPr>
                <w:rFonts w:ascii="Cambria" w:eastAsia="Cambria" w:hAnsi="Cambria" w:cs="Cambria"/>
                <w:b/>
              </w:rPr>
              <w:t>Podstawy uruchomienia procedury</w:t>
            </w:r>
            <w:r>
              <w:rPr>
                <w:rFonts w:ascii="Cambria" w:eastAsia="Cambria" w:hAnsi="Cambria" w:cs="Cambria"/>
              </w:rPr>
              <w:t xml:space="preserve"> </w:t>
            </w:r>
          </w:p>
        </w:tc>
        <w:tc>
          <w:tcPr>
            <w:tcW w:w="7464" w:type="dxa"/>
            <w:tcBorders>
              <w:top w:val="single" w:sz="4" w:space="0" w:color="000000"/>
              <w:left w:val="single" w:sz="4" w:space="0" w:color="000000"/>
              <w:bottom w:val="single" w:sz="4" w:space="0" w:color="000000"/>
              <w:right w:val="single" w:sz="4" w:space="0" w:color="000000"/>
            </w:tcBorders>
            <w:vAlign w:val="bottom"/>
          </w:tcPr>
          <w:p w14:paraId="3426AF60" w14:textId="77777777" w:rsidR="00967216" w:rsidRDefault="00000000">
            <w:pPr>
              <w:spacing w:after="0"/>
              <w:ind w:left="107"/>
            </w:pPr>
            <w:r>
              <w:rPr>
                <w:rFonts w:ascii="Cambria" w:eastAsia="Cambria" w:hAnsi="Cambria" w:cs="Cambria"/>
              </w:rPr>
              <w:t xml:space="preserve">Wystąpienie zagrożenia:(1) rozpowszechnianiem środków odurzających (narkotyków, dopalaczy) lub alkoholu, (2) zdrowia ucznia po użyciu środka odurzającego lub spożycia alkoholu oraz (3) zdrowia ucznia w wyniku wypadku w szkole lub poza nią.    </w:t>
            </w:r>
          </w:p>
        </w:tc>
      </w:tr>
      <w:tr w:rsidR="00967216" w14:paraId="447DFD79" w14:textId="77777777">
        <w:trPr>
          <w:trHeight w:val="4558"/>
        </w:trPr>
        <w:tc>
          <w:tcPr>
            <w:tcW w:w="1904" w:type="dxa"/>
            <w:tcBorders>
              <w:top w:val="single" w:sz="4" w:space="0" w:color="000000"/>
              <w:left w:val="single" w:sz="4" w:space="0" w:color="000000"/>
              <w:bottom w:val="single" w:sz="4" w:space="0" w:color="000000"/>
              <w:right w:val="single" w:sz="4" w:space="0" w:color="000000"/>
            </w:tcBorders>
          </w:tcPr>
          <w:p w14:paraId="119B9040" w14:textId="77777777" w:rsidR="00967216" w:rsidRDefault="00000000">
            <w:pPr>
              <w:spacing w:after="0"/>
              <w:ind w:left="172"/>
            </w:pPr>
            <w:r>
              <w:rPr>
                <w:rFonts w:ascii="Cambria" w:eastAsia="Cambria" w:hAnsi="Cambria" w:cs="Cambria"/>
                <w:b/>
              </w:rPr>
              <w:lastRenderedPageBreak/>
              <w:t>Sposób działania</w:t>
            </w:r>
          </w:p>
        </w:tc>
        <w:tc>
          <w:tcPr>
            <w:tcW w:w="7464" w:type="dxa"/>
            <w:tcBorders>
              <w:top w:val="single" w:sz="4" w:space="0" w:color="000000"/>
              <w:left w:val="single" w:sz="4" w:space="0" w:color="000000"/>
              <w:bottom w:val="single" w:sz="4" w:space="0" w:color="000000"/>
              <w:right w:val="single" w:sz="4" w:space="0" w:color="000000"/>
            </w:tcBorders>
            <w:vAlign w:val="bottom"/>
          </w:tcPr>
          <w:p w14:paraId="17F9A3CB" w14:textId="77777777" w:rsidR="00967216" w:rsidRDefault="00000000">
            <w:pPr>
              <w:spacing w:after="5" w:line="236" w:lineRule="auto"/>
              <w:ind w:left="827" w:right="-2" w:hanging="848"/>
              <w:jc w:val="both"/>
            </w:pPr>
            <w:r>
              <w:rPr>
                <w:rFonts w:ascii="Cambria" w:eastAsia="Cambria" w:hAnsi="Cambria" w:cs="Cambria"/>
                <w:b/>
              </w:rPr>
              <w:t xml:space="preserve"> </w:t>
            </w:r>
            <w:r>
              <w:rPr>
                <w:rFonts w:ascii="Cambria" w:eastAsia="Cambria" w:hAnsi="Cambria" w:cs="Cambria"/>
              </w:rPr>
              <w:t>1.</w:t>
            </w:r>
            <w:r>
              <w:rPr>
                <w:rFonts w:ascii="Arial" w:eastAsia="Arial" w:hAnsi="Arial" w:cs="Arial"/>
              </w:rPr>
              <w:t xml:space="preserve"> </w:t>
            </w:r>
            <w:r>
              <w:rPr>
                <w:rFonts w:ascii="Cambria" w:eastAsia="Cambria" w:hAnsi="Cambria" w:cs="Cambria"/>
              </w:rPr>
              <w:t xml:space="preserve">W przypadku </w:t>
            </w:r>
            <w:r>
              <w:rPr>
                <w:rFonts w:ascii="Cambria" w:eastAsia="Cambria" w:hAnsi="Cambria" w:cs="Cambria"/>
                <w:b/>
              </w:rPr>
              <w:t>znalezienia podejrzanej substancji odurzającej</w:t>
            </w:r>
            <w:r>
              <w:rPr>
                <w:rFonts w:ascii="Cambria" w:eastAsia="Cambria" w:hAnsi="Cambria" w:cs="Cambria"/>
              </w:rPr>
              <w:t xml:space="preserve"> na terenie szkoły, należy:   </w:t>
            </w:r>
          </w:p>
          <w:p w14:paraId="5F0D7398" w14:textId="77777777" w:rsidR="00967216" w:rsidRDefault="00000000">
            <w:pPr>
              <w:spacing w:after="5"/>
              <w:ind w:left="467"/>
            </w:pPr>
            <w:r>
              <w:rPr>
                <w:rFonts w:ascii="Cambria" w:eastAsia="Cambria" w:hAnsi="Cambria" w:cs="Cambria"/>
              </w:rPr>
              <w:t xml:space="preserve"> </w:t>
            </w:r>
          </w:p>
          <w:p w14:paraId="221867AF" w14:textId="77777777" w:rsidR="00967216" w:rsidRDefault="00000000">
            <w:pPr>
              <w:numPr>
                <w:ilvl w:val="0"/>
                <w:numId w:val="34"/>
              </w:numPr>
              <w:spacing w:after="10"/>
              <w:ind w:hanging="360"/>
            </w:pPr>
            <w:r>
              <w:rPr>
                <w:rFonts w:ascii="Cambria" w:eastAsia="Cambria" w:hAnsi="Cambria" w:cs="Cambria"/>
              </w:rPr>
              <w:t xml:space="preserve">zachować szczególne środki ostrożności  </w:t>
            </w:r>
          </w:p>
          <w:p w14:paraId="1D4E79C5" w14:textId="77777777" w:rsidR="00967216" w:rsidRDefault="00000000">
            <w:pPr>
              <w:numPr>
                <w:ilvl w:val="0"/>
                <w:numId w:val="34"/>
              </w:numPr>
              <w:spacing w:after="0"/>
              <w:ind w:hanging="360"/>
            </w:pPr>
            <w:r>
              <w:rPr>
                <w:rFonts w:ascii="Cambria" w:eastAsia="Cambria" w:hAnsi="Cambria" w:cs="Cambria"/>
              </w:rPr>
              <w:t xml:space="preserve">zabezpieczyć substancję przed dostępem do niej uczniów oraz ew. jej  </w:t>
            </w:r>
          </w:p>
          <w:p w14:paraId="66A24232" w14:textId="77777777" w:rsidR="00967216" w:rsidRDefault="00000000">
            <w:pPr>
              <w:spacing w:after="3"/>
              <w:ind w:left="827"/>
            </w:pPr>
            <w:r>
              <w:rPr>
                <w:rFonts w:ascii="Cambria" w:eastAsia="Cambria" w:hAnsi="Cambria" w:cs="Cambria"/>
              </w:rPr>
              <w:t xml:space="preserve">zniszczeniem               </w:t>
            </w:r>
          </w:p>
          <w:p w14:paraId="79D26AE0" w14:textId="77777777" w:rsidR="00967216" w:rsidRDefault="00000000">
            <w:pPr>
              <w:numPr>
                <w:ilvl w:val="0"/>
                <w:numId w:val="34"/>
              </w:numPr>
              <w:spacing w:after="0" w:line="269" w:lineRule="auto"/>
              <w:ind w:hanging="360"/>
            </w:pPr>
            <w:r>
              <w:rPr>
                <w:rFonts w:ascii="Cambria" w:eastAsia="Cambria" w:hAnsi="Cambria" w:cs="Cambria"/>
              </w:rPr>
              <w:t xml:space="preserve">powiadomić dyrektora szkoły, który powiadamia Policję                             </w:t>
            </w:r>
            <w:r>
              <w:rPr>
                <w:rFonts w:ascii="Wingdings" w:eastAsia="Wingdings" w:hAnsi="Wingdings" w:cs="Wingdings"/>
              </w:rPr>
              <w:t>▪</w:t>
            </w:r>
            <w:r>
              <w:rPr>
                <w:rFonts w:ascii="Arial" w:eastAsia="Arial" w:hAnsi="Arial" w:cs="Arial"/>
              </w:rPr>
              <w:t xml:space="preserve"> </w:t>
            </w:r>
            <w:r>
              <w:rPr>
                <w:rFonts w:ascii="Arial" w:eastAsia="Arial" w:hAnsi="Arial" w:cs="Arial"/>
              </w:rPr>
              <w:tab/>
            </w:r>
            <w:r>
              <w:rPr>
                <w:rFonts w:ascii="Cambria" w:eastAsia="Cambria" w:hAnsi="Cambria" w:cs="Cambria"/>
              </w:rPr>
              <w:t xml:space="preserve">ustalić (jeżeli to możliwe), do kogo znaleziona substancja należy              </w:t>
            </w:r>
          </w:p>
          <w:p w14:paraId="185B171A" w14:textId="77777777" w:rsidR="00967216" w:rsidRDefault="00000000">
            <w:pPr>
              <w:numPr>
                <w:ilvl w:val="0"/>
                <w:numId w:val="34"/>
              </w:numPr>
              <w:spacing w:after="21" w:line="243" w:lineRule="auto"/>
              <w:ind w:hanging="360"/>
            </w:pPr>
            <w:r>
              <w:rPr>
                <w:rFonts w:ascii="Cambria" w:eastAsia="Cambria" w:hAnsi="Cambria" w:cs="Cambria"/>
              </w:rPr>
              <w:t xml:space="preserve">przekazać Policji zabezpieczoną substancję oraz informację o zaistniałej sytuacji  </w:t>
            </w:r>
          </w:p>
          <w:p w14:paraId="79920081" w14:textId="77777777" w:rsidR="00967216" w:rsidRDefault="00000000">
            <w:pPr>
              <w:numPr>
                <w:ilvl w:val="0"/>
                <w:numId w:val="34"/>
              </w:numPr>
              <w:spacing w:after="0"/>
              <w:ind w:hanging="360"/>
            </w:pPr>
            <w:r>
              <w:rPr>
                <w:rFonts w:ascii="Cambria" w:eastAsia="Cambria" w:hAnsi="Cambria" w:cs="Cambria"/>
              </w:rPr>
              <w:t xml:space="preserve">opracować i prowadzić projekty edukacyjne dot. w/w problematyki.   </w:t>
            </w:r>
          </w:p>
          <w:p w14:paraId="712A60AD" w14:textId="77777777" w:rsidR="00967216" w:rsidRDefault="00000000">
            <w:pPr>
              <w:spacing w:after="28"/>
              <w:ind w:left="467"/>
            </w:pPr>
            <w:r>
              <w:rPr>
                <w:rFonts w:ascii="Cambria" w:eastAsia="Cambria" w:hAnsi="Cambria" w:cs="Cambria"/>
                <w:sz w:val="20"/>
              </w:rPr>
              <w:t xml:space="preserve"> </w:t>
            </w:r>
          </w:p>
          <w:p w14:paraId="01CBCAF5" w14:textId="77777777" w:rsidR="00967216" w:rsidRDefault="00000000">
            <w:pPr>
              <w:spacing w:after="0" w:line="239" w:lineRule="auto"/>
              <w:ind w:left="827" w:right="-1" w:hanging="360"/>
              <w:jc w:val="both"/>
            </w:pPr>
            <w:r>
              <w:rPr>
                <w:rFonts w:ascii="Cambria" w:eastAsia="Cambria" w:hAnsi="Cambria" w:cs="Cambria"/>
              </w:rPr>
              <w:t>2.</w:t>
            </w:r>
            <w:r>
              <w:rPr>
                <w:rFonts w:ascii="Arial" w:eastAsia="Arial" w:hAnsi="Arial" w:cs="Arial"/>
              </w:rPr>
              <w:t xml:space="preserve"> </w:t>
            </w:r>
            <w:r>
              <w:rPr>
                <w:rFonts w:ascii="Cambria" w:eastAsia="Cambria" w:hAnsi="Cambria" w:cs="Cambria"/>
              </w:rPr>
              <w:t xml:space="preserve">W przypadku </w:t>
            </w:r>
            <w:r>
              <w:rPr>
                <w:rFonts w:ascii="Cambria" w:eastAsia="Cambria" w:hAnsi="Cambria" w:cs="Cambria"/>
                <w:b/>
              </w:rPr>
              <w:t>podejrzenia ucznia o posiadanie środków odurzających</w:t>
            </w:r>
            <w:r>
              <w:rPr>
                <w:rFonts w:ascii="Cambria" w:eastAsia="Cambria" w:hAnsi="Cambria" w:cs="Cambria"/>
              </w:rPr>
              <w:t xml:space="preserve"> należy:    </w:t>
            </w:r>
          </w:p>
          <w:p w14:paraId="0235C118" w14:textId="77777777" w:rsidR="00967216" w:rsidRDefault="00000000">
            <w:pPr>
              <w:spacing w:after="5"/>
              <w:ind w:right="39"/>
              <w:jc w:val="center"/>
            </w:pPr>
            <w:r>
              <w:rPr>
                <w:rFonts w:ascii="Cambria" w:eastAsia="Cambria" w:hAnsi="Cambria" w:cs="Cambria"/>
              </w:rPr>
              <w:t xml:space="preserve">                                                                                                                                      </w:t>
            </w:r>
          </w:p>
          <w:p w14:paraId="633D7003" w14:textId="77777777" w:rsidR="00967216" w:rsidRDefault="00000000">
            <w:pPr>
              <w:numPr>
                <w:ilvl w:val="0"/>
                <w:numId w:val="35"/>
              </w:numPr>
              <w:spacing w:after="8"/>
              <w:ind w:hanging="360"/>
            </w:pPr>
            <w:r>
              <w:rPr>
                <w:rFonts w:ascii="Cambria" w:eastAsia="Cambria" w:hAnsi="Cambria" w:cs="Cambria"/>
              </w:rPr>
              <w:t xml:space="preserve">odizolować ucznia od pozostałych uczniów w klasie                                      </w:t>
            </w:r>
          </w:p>
          <w:p w14:paraId="46FF2011" w14:textId="77777777" w:rsidR="00967216" w:rsidRDefault="00000000">
            <w:pPr>
              <w:numPr>
                <w:ilvl w:val="0"/>
                <w:numId w:val="35"/>
              </w:numPr>
              <w:spacing w:after="0"/>
              <w:ind w:hanging="360"/>
            </w:pPr>
            <w:r>
              <w:rPr>
                <w:rFonts w:ascii="Cambria" w:eastAsia="Cambria" w:hAnsi="Cambria" w:cs="Cambria"/>
              </w:rPr>
              <w:t xml:space="preserve">powiadomić pedagoga/psychologa szkolnego  </w:t>
            </w:r>
          </w:p>
        </w:tc>
      </w:tr>
    </w:tbl>
    <w:p w14:paraId="3071E7DF" w14:textId="77777777" w:rsidR="00967216" w:rsidRDefault="00967216">
      <w:pPr>
        <w:spacing w:after="0"/>
        <w:ind w:right="93"/>
        <w:jc w:val="both"/>
      </w:pPr>
    </w:p>
    <w:tbl>
      <w:tblPr>
        <w:tblStyle w:val="TableGrid"/>
        <w:tblW w:w="9369" w:type="dxa"/>
        <w:tblInd w:w="1421" w:type="dxa"/>
        <w:tblCellMar>
          <w:top w:w="0" w:type="dxa"/>
          <w:left w:w="108" w:type="dxa"/>
          <w:bottom w:w="28" w:type="dxa"/>
          <w:right w:w="0" w:type="dxa"/>
        </w:tblCellMar>
        <w:tblLook w:val="04A0" w:firstRow="1" w:lastRow="0" w:firstColumn="1" w:lastColumn="0" w:noHBand="0" w:noVBand="1"/>
      </w:tblPr>
      <w:tblGrid>
        <w:gridCol w:w="1904"/>
        <w:gridCol w:w="7465"/>
      </w:tblGrid>
      <w:tr w:rsidR="00967216" w14:paraId="6982388B" w14:textId="77777777">
        <w:trPr>
          <w:trHeight w:val="13965"/>
        </w:trPr>
        <w:tc>
          <w:tcPr>
            <w:tcW w:w="1904" w:type="dxa"/>
            <w:tcBorders>
              <w:top w:val="single" w:sz="4" w:space="0" w:color="000000"/>
              <w:left w:val="single" w:sz="4" w:space="0" w:color="000000"/>
              <w:bottom w:val="single" w:sz="4" w:space="0" w:color="000000"/>
              <w:right w:val="single" w:sz="4" w:space="0" w:color="000000"/>
            </w:tcBorders>
          </w:tcPr>
          <w:p w14:paraId="1CD9127B" w14:textId="77777777" w:rsidR="00967216" w:rsidRDefault="00967216"/>
        </w:tc>
        <w:tc>
          <w:tcPr>
            <w:tcW w:w="7465" w:type="dxa"/>
            <w:tcBorders>
              <w:top w:val="single" w:sz="4" w:space="0" w:color="000000"/>
              <w:left w:val="single" w:sz="4" w:space="0" w:color="000000"/>
              <w:bottom w:val="single" w:sz="4" w:space="0" w:color="000000"/>
              <w:right w:val="single" w:sz="4" w:space="0" w:color="000000"/>
            </w:tcBorders>
            <w:vAlign w:val="bottom"/>
          </w:tcPr>
          <w:p w14:paraId="4EA6C290" w14:textId="77777777" w:rsidR="00967216" w:rsidRDefault="00000000">
            <w:pPr>
              <w:numPr>
                <w:ilvl w:val="0"/>
                <w:numId w:val="36"/>
              </w:numPr>
              <w:spacing w:after="10"/>
              <w:ind w:hanging="360"/>
            </w:pPr>
            <w:r>
              <w:rPr>
                <w:rFonts w:ascii="Cambria" w:eastAsia="Cambria" w:hAnsi="Cambria" w:cs="Cambria"/>
              </w:rPr>
              <w:t xml:space="preserve">powiadomić dyrektora szkoły, dyrektor powiadamia Policję  </w:t>
            </w:r>
          </w:p>
          <w:p w14:paraId="6E82EBE5" w14:textId="77777777" w:rsidR="00967216" w:rsidRDefault="00000000">
            <w:pPr>
              <w:numPr>
                <w:ilvl w:val="0"/>
                <w:numId w:val="36"/>
              </w:numPr>
              <w:spacing w:after="30" w:line="236" w:lineRule="auto"/>
              <w:ind w:hanging="360"/>
            </w:pPr>
            <w:r>
              <w:rPr>
                <w:rFonts w:ascii="Cambria" w:eastAsia="Cambria" w:hAnsi="Cambria" w:cs="Cambria"/>
              </w:rPr>
              <w:t xml:space="preserve">zażądać od ucznia w obecności innej osoby/pedagoga przekazania posiadanej substancji  </w:t>
            </w:r>
          </w:p>
          <w:p w14:paraId="2FA0AB60" w14:textId="77777777" w:rsidR="00967216" w:rsidRDefault="00000000">
            <w:pPr>
              <w:numPr>
                <w:ilvl w:val="0"/>
                <w:numId w:val="36"/>
              </w:numPr>
              <w:spacing w:after="26" w:line="241" w:lineRule="auto"/>
              <w:ind w:hanging="360"/>
            </w:pPr>
            <w:r>
              <w:rPr>
                <w:rFonts w:ascii="Cambria" w:eastAsia="Cambria" w:hAnsi="Cambria" w:cs="Cambria"/>
              </w:rPr>
              <w:t xml:space="preserve">zażądać od ucznia pokazania zawartości plecaka oraz zawartości           kieszeni                                                                 </w:t>
            </w:r>
          </w:p>
          <w:p w14:paraId="41DB4D07" w14:textId="77777777" w:rsidR="00967216" w:rsidRDefault="00000000">
            <w:pPr>
              <w:numPr>
                <w:ilvl w:val="0"/>
                <w:numId w:val="36"/>
              </w:numPr>
              <w:spacing w:after="8"/>
              <w:ind w:hanging="360"/>
            </w:pPr>
            <w:r>
              <w:rPr>
                <w:rFonts w:ascii="Cambria" w:eastAsia="Cambria" w:hAnsi="Cambria" w:cs="Cambria"/>
              </w:rPr>
              <w:t xml:space="preserve">powiadomić rodziców ucznia                                             </w:t>
            </w:r>
          </w:p>
          <w:p w14:paraId="1526E681" w14:textId="77777777" w:rsidR="00967216" w:rsidRDefault="00000000">
            <w:pPr>
              <w:numPr>
                <w:ilvl w:val="0"/>
                <w:numId w:val="36"/>
              </w:numPr>
              <w:spacing w:after="10"/>
              <w:ind w:hanging="360"/>
            </w:pPr>
            <w:r>
              <w:rPr>
                <w:rFonts w:ascii="Cambria" w:eastAsia="Cambria" w:hAnsi="Cambria" w:cs="Cambria"/>
              </w:rPr>
              <w:t xml:space="preserve">poinformować rodziców o obowiązujących procedurach w szkole  </w:t>
            </w:r>
          </w:p>
          <w:p w14:paraId="106597FE" w14:textId="77777777" w:rsidR="00967216" w:rsidRDefault="00000000">
            <w:pPr>
              <w:numPr>
                <w:ilvl w:val="0"/>
                <w:numId w:val="36"/>
              </w:numPr>
              <w:spacing w:after="0" w:line="238" w:lineRule="auto"/>
              <w:ind w:hanging="360"/>
            </w:pPr>
            <w:r>
              <w:rPr>
                <w:rFonts w:ascii="Cambria" w:eastAsia="Cambria" w:hAnsi="Cambria" w:cs="Cambria"/>
              </w:rPr>
              <w:t xml:space="preserve">przeprowadzić z uczniem w obecności jego rodziców rozmowę o złamaniu obowiązującego prawa szkolnego. W dalszej kolejności należy objąć ucznia działaniami profilaktycznymi lub wychowawczymi. </w:t>
            </w:r>
          </w:p>
          <w:p w14:paraId="2484966F" w14:textId="77777777" w:rsidR="00967216" w:rsidRDefault="00000000">
            <w:pPr>
              <w:spacing w:after="5"/>
              <w:ind w:left="720"/>
            </w:pPr>
            <w:r>
              <w:rPr>
                <w:rFonts w:ascii="Cambria" w:eastAsia="Cambria" w:hAnsi="Cambria" w:cs="Cambria"/>
              </w:rPr>
              <w:t xml:space="preserve">Wsparcia należy udzielić również rodzicom ucznia.  </w:t>
            </w:r>
          </w:p>
          <w:p w14:paraId="0D8BEBC8" w14:textId="77777777" w:rsidR="00967216" w:rsidRDefault="00000000">
            <w:pPr>
              <w:numPr>
                <w:ilvl w:val="0"/>
                <w:numId w:val="36"/>
              </w:numPr>
              <w:spacing w:after="0" w:line="236" w:lineRule="auto"/>
              <w:ind w:hanging="360"/>
            </w:pPr>
            <w:r>
              <w:rPr>
                <w:rFonts w:ascii="Cambria" w:eastAsia="Cambria" w:hAnsi="Cambria" w:cs="Cambria"/>
              </w:rPr>
              <w:t xml:space="preserve">podjąć wraz z rodzicami działania profilaktyczne w zakresie posiadania i rozprowadzania środków odurzających. </w:t>
            </w:r>
          </w:p>
          <w:p w14:paraId="4BE107C3" w14:textId="77777777" w:rsidR="00967216" w:rsidRDefault="00000000">
            <w:pPr>
              <w:spacing w:after="29"/>
              <w:ind w:left="360"/>
            </w:pPr>
            <w:r>
              <w:rPr>
                <w:rFonts w:ascii="Cambria" w:eastAsia="Cambria" w:hAnsi="Cambria" w:cs="Cambria"/>
                <w:sz w:val="20"/>
              </w:rPr>
              <w:t xml:space="preserve"> </w:t>
            </w:r>
          </w:p>
          <w:p w14:paraId="12F38ED9" w14:textId="77777777" w:rsidR="00967216" w:rsidRDefault="00000000">
            <w:pPr>
              <w:spacing w:after="0"/>
              <w:ind w:left="360"/>
            </w:pPr>
            <w:r>
              <w:rPr>
                <w:rFonts w:ascii="Cambria" w:eastAsia="Cambria" w:hAnsi="Cambria" w:cs="Cambria"/>
              </w:rPr>
              <w:t>3.</w:t>
            </w:r>
            <w:r>
              <w:rPr>
                <w:rFonts w:ascii="Arial" w:eastAsia="Arial" w:hAnsi="Arial" w:cs="Arial"/>
              </w:rPr>
              <w:t xml:space="preserve"> </w:t>
            </w:r>
            <w:r>
              <w:rPr>
                <w:rFonts w:ascii="Cambria" w:eastAsia="Cambria" w:hAnsi="Cambria" w:cs="Cambria"/>
              </w:rPr>
              <w:t xml:space="preserve">W przypadku </w:t>
            </w:r>
            <w:r>
              <w:rPr>
                <w:rFonts w:ascii="Cambria" w:eastAsia="Cambria" w:hAnsi="Cambria" w:cs="Cambria"/>
                <w:b/>
              </w:rPr>
              <w:t>rozpoznania stanu odurzenia ucznia alkoholem</w:t>
            </w:r>
            <w:r>
              <w:rPr>
                <w:rFonts w:ascii="Cambria" w:eastAsia="Cambria" w:hAnsi="Cambria" w:cs="Cambria"/>
              </w:rPr>
              <w:t xml:space="preserve">:    </w:t>
            </w:r>
          </w:p>
          <w:p w14:paraId="24BBC77E" w14:textId="77777777" w:rsidR="00967216" w:rsidRDefault="00000000">
            <w:pPr>
              <w:spacing w:after="70"/>
              <w:ind w:left="650"/>
            </w:pPr>
            <w:r>
              <w:rPr>
                <w:rFonts w:ascii="Cambria" w:eastAsia="Cambria" w:hAnsi="Cambria" w:cs="Cambria"/>
                <w:sz w:val="20"/>
              </w:rPr>
              <w:t xml:space="preserve"> </w:t>
            </w:r>
            <w:r>
              <w:rPr>
                <w:rFonts w:ascii="Cambria" w:eastAsia="Cambria" w:hAnsi="Cambria" w:cs="Cambria"/>
              </w:rPr>
              <w:t xml:space="preserve"> </w:t>
            </w:r>
          </w:p>
          <w:p w14:paraId="52E0EA24" w14:textId="77777777" w:rsidR="00967216" w:rsidRDefault="00000000">
            <w:pPr>
              <w:numPr>
                <w:ilvl w:val="0"/>
                <w:numId w:val="37"/>
              </w:numPr>
              <w:spacing w:after="10"/>
              <w:ind w:hanging="360"/>
            </w:pPr>
            <w:r>
              <w:rPr>
                <w:rFonts w:ascii="Cambria" w:eastAsia="Cambria" w:hAnsi="Cambria" w:cs="Cambria"/>
              </w:rPr>
              <w:t xml:space="preserve">powiadomić wychowawcę klasy ucznia   </w:t>
            </w:r>
          </w:p>
          <w:p w14:paraId="198337DA" w14:textId="77777777" w:rsidR="00967216" w:rsidRDefault="00000000">
            <w:pPr>
              <w:numPr>
                <w:ilvl w:val="0"/>
                <w:numId w:val="37"/>
              </w:numPr>
              <w:spacing w:after="8"/>
              <w:ind w:hanging="360"/>
            </w:pPr>
            <w:r>
              <w:rPr>
                <w:rFonts w:ascii="Cambria" w:eastAsia="Cambria" w:hAnsi="Cambria" w:cs="Cambria"/>
              </w:rPr>
              <w:t xml:space="preserve">odizolować ucznia od pozostałych uczniów w klasie  </w:t>
            </w:r>
          </w:p>
          <w:p w14:paraId="5A0278B1" w14:textId="77777777" w:rsidR="00967216" w:rsidRDefault="00000000">
            <w:pPr>
              <w:numPr>
                <w:ilvl w:val="0"/>
                <w:numId w:val="37"/>
              </w:numPr>
              <w:spacing w:after="10"/>
              <w:ind w:hanging="360"/>
            </w:pPr>
            <w:r>
              <w:rPr>
                <w:rFonts w:ascii="Cambria" w:eastAsia="Cambria" w:hAnsi="Cambria" w:cs="Cambria"/>
              </w:rPr>
              <w:t xml:space="preserve">powiadomić pedagoga/psychologa szkolnego  </w:t>
            </w:r>
          </w:p>
          <w:p w14:paraId="2BDCF79E" w14:textId="77777777" w:rsidR="00967216" w:rsidRDefault="00000000">
            <w:pPr>
              <w:numPr>
                <w:ilvl w:val="0"/>
                <w:numId w:val="37"/>
              </w:numPr>
              <w:spacing w:after="8"/>
              <w:ind w:hanging="360"/>
            </w:pPr>
            <w:r>
              <w:rPr>
                <w:rFonts w:ascii="Cambria" w:eastAsia="Cambria" w:hAnsi="Cambria" w:cs="Cambria"/>
              </w:rPr>
              <w:t xml:space="preserve">przekazać ucznia pod opiekę psychologa/pedagoga szkolnego  </w:t>
            </w:r>
          </w:p>
          <w:p w14:paraId="57142FA7" w14:textId="77777777" w:rsidR="00967216" w:rsidRDefault="00000000">
            <w:pPr>
              <w:numPr>
                <w:ilvl w:val="0"/>
                <w:numId w:val="37"/>
              </w:numPr>
              <w:spacing w:after="10"/>
              <w:ind w:hanging="360"/>
            </w:pPr>
            <w:r>
              <w:rPr>
                <w:rFonts w:ascii="Cambria" w:eastAsia="Cambria" w:hAnsi="Cambria" w:cs="Cambria"/>
              </w:rPr>
              <w:t xml:space="preserve">powiadomić dyrektora szkoły o zaistniałej sytuacji  </w:t>
            </w:r>
          </w:p>
          <w:p w14:paraId="3C750FE8" w14:textId="77777777" w:rsidR="00967216" w:rsidRDefault="00000000">
            <w:pPr>
              <w:numPr>
                <w:ilvl w:val="0"/>
                <w:numId w:val="37"/>
              </w:numPr>
              <w:spacing w:after="8"/>
              <w:ind w:hanging="360"/>
            </w:pPr>
            <w:r>
              <w:rPr>
                <w:rFonts w:ascii="Cambria" w:eastAsia="Cambria" w:hAnsi="Cambria" w:cs="Cambria"/>
              </w:rPr>
              <w:t xml:space="preserve">powiadomić rodziców ucznia z prośbą o przybycie do szkoły  </w:t>
            </w:r>
          </w:p>
          <w:p w14:paraId="71F002E2" w14:textId="77777777" w:rsidR="00967216" w:rsidRDefault="00000000">
            <w:pPr>
              <w:numPr>
                <w:ilvl w:val="0"/>
                <w:numId w:val="37"/>
              </w:numPr>
              <w:spacing w:after="25" w:line="239" w:lineRule="auto"/>
              <w:ind w:hanging="360"/>
            </w:pPr>
            <w:r>
              <w:rPr>
                <w:rFonts w:ascii="Cambria" w:eastAsia="Cambria" w:hAnsi="Cambria" w:cs="Cambria"/>
              </w:rPr>
              <w:t xml:space="preserve">w przypadku zagrożenia życia - wzywamy natychmiast karetkę pogotowia, nawet bez uzyskania zgody rodziców.  </w:t>
            </w:r>
          </w:p>
          <w:p w14:paraId="1FAB7C82" w14:textId="77777777" w:rsidR="00967216" w:rsidRDefault="00000000">
            <w:pPr>
              <w:numPr>
                <w:ilvl w:val="0"/>
                <w:numId w:val="37"/>
              </w:numPr>
              <w:spacing w:after="21" w:line="243" w:lineRule="auto"/>
              <w:ind w:hanging="360"/>
            </w:pPr>
            <w:r>
              <w:rPr>
                <w:rFonts w:ascii="Cambria" w:eastAsia="Cambria" w:hAnsi="Cambria" w:cs="Cambria"/>
              </w:rPr>
              <w:t xml:space="preserve">poinformować rodziców o obowiązującej w szkole procedurze postępowania </w:t>
            </w:r>
          </w:p>
          <w:p w14:paraId="10D449FE" w14:textId="77777777" w:rsidR="00967216" w:rsidRDefault="00000000">
            <w:pPr>
              <w:numPr>
                <w:ilvl w:val="0"/>
                <w:numId w:val="37"/>
              </w:numPr>
              <w:spacing w:after="29" w:line="238" w:lineRule="auto"/>
              <w:ind w:hanging="360"/>
            </w:pPr>
            <w:r>
              <w:rPr>
                <w:rFonts w:ascii="Cambria" w:eastAsia="Cambria" w:hAnsi="Cambria" w:cs="Cambria"/>
              </w:rPr>
              <w:t xml:space="preserve">w dalszej kolejności należy objąć ucznia działaniami profilaktycznymi lub wychowawczymi. Wsparcia należy udzielić również rodzicom ucznia.  </w:t>
            </w:r>
          </w:p>
          <w:p w14:paraId="3B2742AE" w14:textId="77777777" w:rsidR="00967216" w:rsidRDefault="00000000">
            <w:pPr>
              <w:numPr>
                <w:ilvl w:val="0"/>
                <w:numId w:val="37"/>
              </w:numPr>
              <w:spacing w:after="0" w:line="236" w:lineRule="auto"/>
              <w:ind w:hanging="360"/>
            </w:pPr>
            <w:r>
              <w:rPr>
                <w:rFonts w:ascii="Cambria" w:eastAsia="Cambria" w:hAnsi="Cambria" w:cs="Cambria"/>
              </w:rPr>
              <w:t xml:space="preserve">przeprowadzić rozmowę z rodzicami wskazując argumenty dla zagrożenia zdrowia, wskazać działania i instytucje mogące służyć pomocą w zaistniałej sytuacji.  </w:t>
            </w:r>
          </w:p>
          <w:p w14:paraId="6C35E9E5" w14:textId="77777777" w:rsidR="00967216" w:rsidRDefault="00000000">
            <w:pPr>
              <w:spacing w:after="204"/>
              <w:ind w:left="360"/>
            </w:pPr>
            <w:r>
              <w:rPr>
                <w:rFonts w:ascii="Cambria" w:eastAsia="Cambria" w:hAnsi="Cambria" w:cs="Cambria"/>
                <w:sz w:val="20"/>
              </w:rPr>
              <w:t xml:space="preserve"> </w:t>
            </w:r>
          </w:p>
          <w:p w14:paraId="6B5AEA7A" w14:textId="77777777" w:rsidR="00967216" w:rsidRDefault="00000000">
            <w:pPr>
              <w:spacing w:after="1" w:line="238" w:lineRule="auto"/>
              <w:ind w:right="-1"/>
              <w:jc w:val="both"/>
            </w:pPr>
            <w:r>
              <w:rPr>
                <w:rFonts w:ascii="Cambria" w:eastAsia="Cambria" w:hAnsi="Cambria" w:cs="Cambria"/>
              </w:rPr>
              <w:t xml:space="preserve">      4.  W przypadku </w:t>
            </w:r>
            <w:r>
              <w:rPr>
                <w:rFonts w:ascii="Cambria" w:eastAsia="Cambria" w:hAnsi="Cambria" w:cs="Cambria"/>
                <w:b/>
              </w:rPr>
              <w:t xml:space="preserve">rozpoznania stanu odurzenia ucznia </w:t>
            </w:r>
            <w:r>
              <w:rPr>
                <w:rFonts w:ascii="Cambria" w:eastAsia="Cambria" w:hAnsi="Cambria" w:cs="Cambria"/>
              </w:rPr>
              <w:t xml:space="preserve">narkotykiem, prekursorem, środkiem odurzającym, nową substancją psychotropową, preparatem, środkiem zastępczym, substancją psychoaktywną itp. </w:t>
            </w:r>
          </w:p>
          <w:p w14:paraId="19E246EE" w14:textId="77777777" w:rsidR="00967216" w:rsidRDefault="00000000">
            <w:pPr>
              <w:spacing w:after="135"/>
            </w:pPr>
            <w:r>
              <w:rPr>
                <w:rFonts w:ascii="Cambria" w:eastAsia="Cambria" w:hAnsi="Cambria" w:cs="Cambria"/>
              </w:rPr>
              <w:t xml:space="preserve"> </w:t>
            </w:r>
          </w:p>
          <w:p w14:paraId="18C7CEA3" w14:textId="77777777" w:rsidR="00967216" w:rsidRDefault="00000000">
            <w:pPr>
              <w:numPr>
                <w:ilvl w:val="0"/>
                <w:numId w:val="38"/>
              </w:numPr>
              <w:spacing w:after="10"/>
              <w:ind w:hanging="360"/>
            </w:pPr>
            <w:r>
              <w:rPr>
                <w:rFonts w:ascii="Cambria" w:eastAsia="Cambria" w:hAnsi="Cambria" w:cs="Cambria"/>
              </w:rPr>
              <w:t xml:space="preserve">przekazać uzyskaną informację wychowawcy klasy  </w:t>
            </w:r>
          </w:p>
          <w:p w14:paraId="444F0334" w14:textId="77777777" w:rsidR="00967216" w:rsidRDefault="00000000">
            <w:pPr>
              <w:numPr>
                <w:ilvl w:val="0"/>
                <w:numId w:val="38"/>
              </w:numPr>
              <w:spacing w:after="8"/>
              <w:ind w:hanging="360"/>
            </w:pPr>
            <w:r>
              <w:rPr>
                <w:rFonts w:ascii="Cambria" w:eastAsia="Cambria" w:hAnsi="Cambria" w:cs="Cambria"/>
              </w:rPr>
              <w:t xml:space="preserve">poinformować psychologa/pedagoga szkolnego  </w:t>
            </w:r>
          </w:p>
          <w:p w14:paraId="263AC061" w14:textId="77777777" w:rsidR="00967216" w:rsidRDefault="00000000">
            <w:pPr>
              <w:numPr>
                <w:ilvl w:val="0"/>
                <w:numId w:val="38"/>
              </w:numPr>
              <w:spacing w:after="0"/>
              <w:ind w:hanging="360"/>
            </w:pPr>
            <w:r>
              <w:rPr>
                <w:rFonts w:ascii="Cambria" w:eastAsia="Cambria" w:hAnsi="Cambria" w:cs="Cambria"/>
              </w:rPr>
              <w:t xml:space="preserve">w momencie rozpoznania odizolować ucznia od pozostałych uczniów </w:t>
            </w:r>
          </w:p>
          <w:p w14:paraId="36F2FE97" w14:textId="77777777" w:rsidR="00967216" w:rsidRDefault="00000000">
            <w:pPr>
              <w:spacing w:after="3"/>
              <w:ind w:left="720"/>
            </w:pPr>
            <w:r>
              <w:rPr>
                <w:rFonts w:ascii="Cambria" w:eastAsia="Cambria" w:hAnsi="Cambria" w:cs="Cambria"/>
              </w:rPr>
              <w:t xml:space="preserve">w klasie  </w:t>
            </w:r>
          </w:p>
          <w:p w14:paraId="231DA6EC" w14:textId="77777777" w:rsidR="00967216" w:rsidRDefault="00000000">
            <w:pPr>
              <w:numPr>
                <w:ilvl w:val="0"/>
                <w:numId w:val="38"/>
              </w:numPr>
              <w:spacing w:after="10"/>
              <w:ind w:hanging="360"/>
            </w:pPr>
            <w:r>
              <w:rPr>
                <w:rFonts w:ascii="Cambria" w:eastAsia="Cambria" w:hAnsi="Cambria" w:cs="Cambria"/>
              </w:rPr>
              <w:t xml:space="preserve">przekazać ucznia pod opiekę psychologa/pedagoga szkolnego  </w:t>
            </w:r>
          </w:p>
          <w:p w14:paraId="43996AD3" w14:textId="77777777" w:rsidR="00967216" w:rsidRDefault="00000000">
            <w:pPr>
              <w:numPr>
                <w:ilvl w:val="0"/>
                <w:numId w:val="38"/>
              </w:numPr>
              <w:spacing w:after="8"/>
              <w:ind w:hanging="360"/>
            </w:pPr>
            <w:r>
              <w:rPr>
                <w:rFonts w:ascii="Cambria" w:eastAsia="Cambria" w:hAnsi="Cambria" w:cs="Cambria"/>
              </w:rPr>
              <w:t xml:space="preserve">poinformować dyrektora szkoły o zaistniałej sytuacji  </w:t>
            </w:r>
          </w:p>
          <w:p w14:paraId="6FA3F83E" w14:textId="77777777" w:rsidR="00967216" w:rsidRDefault="00000000">
            <w:pPr>
              <w:numPr>
                <w:ilvl w:val="0"/>
                <w:numId w:val="38"/>
              </w:numPr>
              <w:spacing w:after="10"/>
              <w:ind w:hanging="360"/>
            </w:pPr>
            <w:r>
              <w:rPr>
                <w:rFonts w:ascii="Cambria" w:eastAsia="Cambria" w:hAnsi="Cambria" w:cs="Cambria"/>
              </w:rPr>
              <w:t xml:space="preserve">wezwać do szkoły rodziców ucznia </w:t>
            </w:r>
          </w:p>
          <w:p w14:paraId="00774954" w14:textId="77777777" w:rsidR="00967216" w:rsidRDefault="00000000">
            <w:pPr>
              <w:numPr>
                <w:ilvl w:val="0"/>
                <w:numId w:val="38"/>
              </w:numPr>
              <w:spacing w:after="30" w:line="236" w:lineRule="auto"/>
              <w:ind w:hanging="360"/>
            </w:pPr>
            <w:r>
              <w:rPr>
                <w:rFonts w:ascii="Cambria" w:eastAsia="Cambria" w:hAnsi="Cambria" w:cs="Cambria"/>
              </w:rPr>
              <w:t xml:space="preserve">w przypadku zagrożenia życia - wzywamy natychmiast karetkę pogotowia, nawet bez uzyskania zgody rodziców   </w:t>
            </w:r>
          </w:p>
          <w:p w14:paraId="7B44D715" w14:textId="77777777" w:rsidR="00967216" w:rsidRDefault="00000000">
            <w:pPr>
              <w:numPr>
                <w:ilvl w:val="0"/>
                <w:numId w:val="38"/>
              </w:numPr>
              <w:spacing w:after="23" w:line="241" w:lineRule="auto"/>
              <w:ind w:hanging="360"/>
            </w:pPr>
            <w:r>
              <w:rPr>
                <w:rFonts w:ascii="Cambria" w:eastAsia="Cambria" w:hAnsi="Cambria" w:cs="Cambria"/>
              </w:rPr>
              <w:t xml:space="preserve">przekazać </w:t>
            </w:r>
            <w:r>
              <w:rPr>
                <w:rFonts w:ascii="Cambria" w:eastAsia="Cambria" w:hAnsi="Cambria" w:cs="Cambria"/>
              </w:rPr>
              <w:tab/>
              <w:t xml:space="preserve">rodzicom </w:t>
            </w:r>
            <w:r>
              <w:rPr>
                <w:rFonts w:ascii="Cambria" w:eastAsia="Cambria" w:hAnsi="Cambria" w:cs="Cambria"/>
              </w:rPr>
              <w:tab/>
              <w:t xml:space="preserve">informację </w:t>
            </w:r>
            <w:r>
              <w:rPr>
                <w:rFonts w:ascii="Cambria" w:eastAsia="Cambria" w:hAnsi="Cambria" w:cs="Cambria"/>
              </w:rPr>
              <w:tab/>
              <w:t xml:space="preserve">o </w:t>
            </w:r>
            <w:r>
              <w:rPr>
                <w:rFonts w:ascii="Cambria" w:eastAsia="Cambria" w:hAnsi="Cambria" w:cs="Cambria"/>
              </w:rPr>
              <w:tab/>
              <w:t xml:space="preserve">obowiązującej </w:t>
            </w:r>
            <w:r>
              <w:rPr>
                <w:rFonts w:ascii="Cambria" w:eastAsia="Cambria" w:hAnsi="Cambria" w:cs="Cambria"/>
              </w:rPr>
              <w:tab/>
              <w:t xml:space="preserve">procedurze postępowania  </w:t>
            </w:r>
          </w:p>
          <w:p w14:paraId="1AFC29FB" w14:textId="77777777" w:rsidR="00967216" w:rsidRDefault="00000000">
            <w:pPr>
              <w:numPr>
                <w:ilvl w:val="0"/>
                <w:numId w:val="38"/>
              </w:numPr>
              <w:spacing w:after="10"/>
              <w:ind w:hanging="360"/>
            </w:pPr>
            <w:r>
              <w:rPr>
                <w:rFonts w:ascii="Cambria" w:eastAsia="Cambria" w:hAnsi="Cambria" w:cs="Cambria"/>
              </w:rPr>
              <w:lastRenderedPageBreak/>
              <w:t xml:space="preserve">przeprowadzić rozmowę z rodzicami oraz z uczniem.  </w:t>
            </w:r>
          </w:p>
          <w:p w14:paraId="56E35008" w14:textId="77777777" w:rsidR="00967216" w:rsidRDefault="00000000">
            <w:pPr>
              <w:numPr>
                <w:ilvl w:val="0"/>
                <w:numId w:val="38"/>
              </w:numPr>
              <w:spacing w:after="0"/>
              <w:ind w:hanging="360"/>
            </w:pPr>
            <w:r>
              <w:rPr>
                <w:rFonts w:ascii="Cambria" w:eastAsia="Cambria" w:hAnsi="Cambria" w:cs="Cambria"/>
              </w:rPr>
              <w:t xml:space="preserve">zobowiązać rodziców do pomocy dziecku w odstąpieniu odurzania się, wskazać działania i instytucje mogące służyć pomocą w zaistniałej sytuacji.  </w:t>
            </w:r>
          </w:p>
        </w:tc>
      </w:tr>
      <w:tr w:rsidR="00967216" w14:paraId="318838BE" w14:textId="77777777">
        <w:trPr>
          <w:trHeight w:val="5199"/>
        </w:trPr>
        <w:tc>
          <w:tcPr>
            <w:tcW w:w="1904" w:type="dxa"/>
            <w:tcBorders>
              <w:top w:val="single" w:sz="4" w:space="0" w:color="000000"/>
              <w:left w:val="single" w:sz="4" w:space="0" w:color="000000"/>
              <w:bottom w:val="single" w:sz="4" w:space="0" w:color="000000"/>
              <w:right w:val="single" w:sz="4" w:space="0" w:color="000000"/>
            </w:tcBorders>
          </w:tcPr>
          <w:p w14:paraId="43C00D14" w14:textId="77777777" w:rsidR="00967216" w:rsidRDefault="00967216"/>
        </w:tc>
        <w:tc>
          <w:tcPr>
            <w:tcW w:w="7465" w:type="dxa"/>
            <w:tcBorders>
              <w:top w:val="single" w:sz="4" w:space="0" w:color="000000"/>
              <w:left w:val="single" w:sz="4" w:space="0" w:color="000000"/>
              <w:bottom w:val="single" w:sz="4" w:space="0" w:color="000000"/>
              <w:right w:val="single" w:sz="4" w:space="0" w:color="000000"/>
            </w:tcBorders>
            <w:vAlign w:val="bottom"/>
          </w:tcPr>
          <w:p w14:paraId="39C29747" w14:textId="77777777" w:rsidR="00967216" w:rsidRDefault="00000000">
            <w:pPr>
              <w:numPr>
                <w:ilvl w:val="0"/>
                <w:numId w:val="39"/>
              </w:numPr>
              <w:spacing w:after="21" w:line="243" w:lineRule="auto"/>
              <w:ind w:hanging="360"/>
            </w:pPr>
            <w:r>
              <w:rPr>
                <w:rFonts w:ascii="Cambria" w:eastAsia="Cambria" w:hAnsi="Cambria" w:cs="Cambria"/>
              </w:rPr>
              <w:t xml:space="preserve">opracować działania profilaktyczne lub wychowawcze pracy z uczniem  </w:t>
            </w:r>
          </w:p>
          <w:p w14:paraId="79323E8E" w14:textId="77777777" w:rsidR="00967216" w:rsidRDefault="00000000">
            <w:pPr>
              <w:numPr>
                <w:ilvl w:val="0"/>
                <w:numId w:val="39"/>
              </w:numPr>
              <w:spacing w:after="0" w:line="243" w:lineRule="auto"/>
              <w:ind w:hanging="360"/>
            </w:pPr>
            <w:r>
              <w:rPr>
                <w:rFonts w:ascii="Cambria" w:eastAsia="Cambria" w:hAnsi="Cambria" w:cs="Cambria"/>
              </w:rPr>
              <w:t xml:space="preserve">wdrożyć program wychowawczo-profilaktyczny. Monitorować               i ewaluować efekty  </w:t>
            </w:r>
          </w:p>
          <w:p w14:paraId="1796BD88" w14:textId="77777777" w:rsidR="00967216" w:rsidRDefault="00000000">
            <w:pPr>
              <w:spacing w:after="204"/>
              <w:ind w:left="360"/>
            </w:pPr>
            <w:r>
              <w:rPr>
                <w:rFonts w:ascii="Cambria" w:eastAsia="Cambria" w:hAnsi="Cambria" w:cs="Cambria"/>
                <w:sz w:val="20"/>
              </w:rPr>
              <w:t xml:space="preserve"> </w:t>
            </w:r>
          </w:p>
          <w:p w14:paraId="0CF1CC46" w14:textId="77777777" w:rsidR="00967216" w:rsidRDefault="00000000">
            <w:pPr>
              <w:spacing w:after="0"/>
              <w:ind w:left="70"/>
            </w:pPr>
            <w:r>
              <w:rPr>
                <w:rFonts w:ascii="Cambria" w:eastAsia="Cambria" w:hAnsi="Cambria" w:cs="Cambria"/>
              </w:rPr>
              <w:t xml:space="preserve">    5. W przypadku </w:t>
            </w:r>
            <w:r>
              <w:rPr>
                <w:rFonts w:ascii="Cambria" w:eastAsia="Cambria" w:hAnsi="Cambria" w:cs="Cambria"/>
                <w:b/>
              </w:rPr>
              <w:t xml:space="preserve">odmowy współpracy przez rodziców: </w:t>
            </w:r>
            <w:r>
              <w:rPr>
                <w:rFonts w:ascii="Cambria" w:eastAsia="Cambria" w:hAnsi="Cambria" w:cs="Cambria"/>
              </w:rPr>
              <w:t xml:space="preserve"> </w:t>
            </w:r>
          </w:p>
          <w:p w14:paraId="33363FF2" w14:textId="77777777" w:rsidR="00967216" w:rsidRDefault="00000000">
            <w:pPr>
              <w:spacing w:after="198"/>
              <w:ind w:left="720"/>
            </w:pPr>
            <w:r>
              <w:rPr>
                <w:rFonts w:ascii="Cambria" w:eastAsia="Cambria" w:hAnsi="Cambria" w:cs="Cambria"/>
                <w:b/>
              </w:rPr>
              <w:t xml:space="preserve"> </w:t>
            </w:r>
            <w:r>
              <w:rPr>
                <w:rFonts w:ascii="Cambria" w:eastAsia="Cambria" w:hAnsi="Cambria" w:cs="Cambria"/>
              </w:rPr>
              <w:t xml:space="preserve"> </w:t>
            </w:r>
          </w:p>
          <w:p w14:paraId="433FE854" w14:textId="77777777" w:rsidR="00967216" w:rsidRDefault="00000000">
            <w:pPr>
              <w:numPr>
                <w:ilvl w:val="0"/>
                <w:numId w:val="40"/>
              </w:numPr>
              <w:spacing w:after="53" w:line="238" w:lineRule="auto"/>
              <w:ind w:hanging="360"/>
            </w:pPr>
            <w:r>
              <w:rPr>
                <w:rFonts w:ascii="Cambria" w:eastAsia="Cambria" w:hAnsi="Cambria" w:cs="Cambria"/>
              </w:rPr>
              <w:t xml:space="preserve">szkoła pisemnie powiadamia o zaistniałej sytuacji Sąd Rodzinny lub Policję  </w:t>
            </w:r>
          </w:p>
          <w:p w14:paraId="05C0A7F3" w14:textId="77777777" w:rsidR="00967216" w:rsidRDefault="00000000">
            <w:pPr>
              <w:numPr>
                <w:ilvl w:val="0"/>
                <w:numId w:val="40"/>
              </w:numPr>
              <w:spacing w:after="53" w:line="238" w:lineRule="auto"/>
              <w:ind w:hanging="360"/>
            </w:pPr>
            <w:r>
              <w:rPr>
                <w:rFonts w:ascii="Cambria" w:eastAsia="Cambria" w:hAnsi="Cambria" w:cs="Cambria"/>
              </w:rPr>
              <w:t xml:space="preserve">powiadomione instytucje wdrażają obowiązujące procedury postępowania  </w:t>
            </w:r>
          </w:p>
          <w:p w14:paraId="4AF7C90D" w14:textId="77777777" w:rsidR="00967216" w:rsidRDefault="00000000">
            <w:pPr>
              <w:numPr>
                <w:ilvl w:val="0"/>
                <w:numId w:val="40"/>
              </w:numPr>
              <w:spacing w:after="50" w:line="238" w:lineRule="auto"/>
              <w:ind w:hanging="360"/>
            </w:pPr>
            <w:r>
              <w:rPr>
                <w:rFonts w:ascii="Cambria" w:eastAsia="Cambria" w:hAnsi="Cambria" w:cs="Cambria"/>
              </w:rPr>
              <w:t xml:space="preserve">szkoła współpracuje z instytucjami w zakresie pomocy i wsparcia ucznia  </w:t>
            </w:r>
          </w:p>
          <w:p w14:paraId="1EE8E545" w14:textId="77777777" w:rsidR="00967216" w:rsidRDefault="00000000">
            <w:pPr>
              <w:numPr>
                <w:ilvl w:val="0"/>
                <w:numId w:val="40"/>
              </w:numPr>
              <w:spacing w:after="48" w:line="240" w:lineRule="auto"/>
              <w:ind w:hanging="360"/>
            </w:pPr>
            <w:r>
              <w:rPr>
                <w:rFonts w:ascii="Cambria" w:eastAsia="Cambria" w:hAnsi="Cambria" w:cs="Cambria"/>
              </w:rPr>
              <w:t xml:space="preserve">szkoła udziela informacji i przekazuje dotychczasowe sposoby postępowania z uczniem  </w:t>
            </w:r>
          </w:p>
          <w:p w14:paraId="67B050F8" w14:textId="77777777" w:rsidR="00967216" w:rsidRDefault="00000000">
            <w:pPr>
              <w:numPr>
                <w:ilvl w:val="0"/>
                <w:numId w:val="40"/>
              </w:numPr>
              <w:spacing w:after="0" w:line="239" w:lineRule="auto"/>
              <w:ind w:hanging="360"/>
            </w:pPr>
            <w:r>
              <w:rPr>
                <w:rFonts w:ascii="Cambria" w:eastAsia="Cambria" w:hAnsi="Cambria" w:cs="Cambria"/>
              </w:rPr>
              <w:t>szkoła monitoruje ucznia do czasu osiągnięcia przez niego pełnoletniości</w:t>
            </w:r>
            <w:r>
              <w:rPr>
                <w:rFonts w:ascii="Cambria" w:eastAsia="Cambria" w:hAnsi="Cambria" w:cs="Cambria"/>
                <w:sz w:val="20"/>
              </w:rPr>
              <w:t xml:space="preserve">.  </w:t>
            </w:r>
            <w:r>
              <w:rPr>
                <w:rFonts w:ascii="Cambria" w:eastAsia="Cambria" w:hAnsi="Cambria" w:cs="Cambria"/>
              </w:rPr>
              <w:t xml:space="preserve"> </w:t>
            </w:r>
          </w:p>
          <w:p w14:paraId="721F302E" w14:textId="77777777" w:rsidR="00967216" w:rsidRDefault="00000000">
            <w:pPr>
              <w:spacing w:after="0"/>
              <w:ind w:left="5"/>
            </w:pPr>
            <w:r>
              <w:rPr>
                <w:rFonts w:ascii="Cambria" w:eastAsia="Cambria" w:hAnsi="Cambria" w:cs="Cambria"/>
                <w:sz w:val="20"/>
              </w:rPr>
              <w:t xml:space="preserve"> </w:t>
            </w:r>
          </w:p>
        </w:tc>
      </w:tr>
      <w:tr w:rsidR="00967216" w14:paraId="67D701BB" w14:textId="77777777">
        <w:trPr>
          <w:trHeight w:val="5835"/>
        </w:trPr>
        <w:tc>
          <w:tcPr>
            <w:tcW w:w="1904" w:type="dxa"/>
            <w:tcBorders>
              <w:top w:val="single" w:sz="4" w:space="0" w:color="000000"/>
              <w:left w:val="single" w:sz="4" w:space="0" w:color="000000"/>
              <w:bottom w:val="single" w:sz="4" w:space="0" w:color="000000"/>
              <w:right w:val="single" w:sz="4" w:space="0" w:color="000000"/>
            </w:tcBorders>
            <w:vAlign w:val="bottom"/>
          </w:tcPr>
          <w:p w14:paraId="51F59761" w14:textId="77777777" w:rsidR="00967216" w:rsidRDefault="00000000">
            <w:pPr>
              <w:spacing w:after="18" w:line="257" w:lineRule="auto"/>
              <w:jc w:val="center"/>
            </w:pPr>
            <w:r>
              <w:rPr>
                <w:rFonts w:ascii="Cambria" w:eastAsia="Cambria" w:hAnsi="Cambria" w:cs="Cambria"/>
                <w:b/>
                <w:sz w:val="20"/>
              </w:rPr>
              <w:t xml:space="preserve">Obowiązki pracowników  </w:t>
            </w:r>
          </w:p>
          <w:p w14:paraId="55BD5395" w14:textId="77777777" w:rsidR="00967216" w:rsidRDefault="00000000">
            <w:pPr>
              <w:spacing w:after="0"/>
              <w:ind w:right="3"/>
              <w:jc w:val="center"/>
            </w:pPr>
            <w:r>
              <w:rPr>
                <w:rFonts w:ascii="Cambria" w:eastAsia="Cambria" w:hAnsi="Cambria" w:cs="Cambria"/>
                <w:b/>
                <w:sz w:val="20"/>
              </w:rPr>
              <w:t xml:space="preserve">szkoły  </w:t>
            </w:r>
            <w:r>
              <w:rPr>
                <w:rFonts w:ascii="Cambria" w:eastAsia="Cambria" w:hAnsi="Cambria" w:cs="Cambria"/>
              </w:rPr>
              <w:t xml:space="preserve"> </w:t>
            </w:r>
          </w:p>
        </w:tc>
        <w:tc>
          <w:tcPr>
            <w:tcW w:w="7465" w:type="dxa"/>
            <w:tcBorders>
              <w:top w:val="single" w:sz="4" w:space="0" w:color="000000"/>
              <w:left w:val="single" w:sz="4" w:space="0" w:color="000000"/>
              <w:bottom w:val="single" w:sz="4" w:space="0" w:color="000000"/>
              <w:right w:val="single" w:sz="4" w:space="0" w:color="000000"/>
            </w:tcBorders>
            <w:vAlign w:val="bottom"/>
          </w:tcPr>
          <w:p w14:paraId="5B3C51D2" w14:textId="77777777" w:rsidR="00967216" w:rsidRDefault="00000000">
            <w:pPr>
              <w:spacing w:after="169"/>
            </w:pPr>
            <w:r>
              <w:rPr>
                <w:rFonts w:ascii="Cambria" w:eastAsia="Cambria" w:hAnsi="Cambria" w:cs="Cambria"/>
              </w:rPr>
              <w:t xml:space="preserve">Należy:  </w:t>
            </w:r>
          </w:p>
          <w:p w14:paraId="341BC533" w14:textId="77777777" w:rsidR="00967216" w:rsidRDefault="00000000">
            <w:pPr>
              <w:numPr>
                <w:ilvl w:val="0"/>
                <w:numId w:val="41"/>
              </w:numPr>
              <w:spacing w:after="12"/>
              <w:ind w:hanging="360"/>
            </w:pPr>
            <w:r>
              <w:rPr>
                <w:rFonts w:ascii="Cambria" w:eastAsia="Cambria" w:hAnsi="Cambria" w:cs="Cambria"/>
              </w:rPr>
              <w:t xml:space="preserve">zapoznać się   ze skutecznymi działaniami profilaktycznymi.  </w:t>
            </w:r>
          </w:p>
          <w:p w14:paraId="2868FC30" w14:textId="77777777" w:rsidR="00967216" w:rsidRDefault="00000000">
            <w:pPr>
              <w:numPr>
                <w:ilvl w:val="0"/>
                <w:numId w:val="41"/>
              </w:numPr>
              <w:spacing w:after="12"/>
              <w:ind w:hanging="360"/>
            </w:pPr>
            <w:r>
              <w:rPr>
                <w:rFonts w:ascii="Cambria" w:eastAsia="Cambria" w:hAnsi="Cambria" w:cs="Cambria"/>
              </w:rPr>
              <w:t xml:space="preserve">zapoznać się z rodzajami i wyglądem środków odurzających.  </w:t>
            </w:r>
          </w:p>
          <w:p w14:paraId="5E9F7BED" w14:textId="77777777" w:rsidR="00967216" w:rsidRDefault="00000000">
            <w:pPr>
              <w:numPr>
                <w:ilvl w:val="0"/>
                <w:numId w:val="41"/>
              </w:numPr>
              <w:spacing w:after="12"/>
              <w:ind w:hanging="360"/>
            </w:pPr>
            <w:r>
              <w:rPr>
                <w:rFonts w:ascii="Cambria" w:eastAsia="Cambria" w:hAnsi="Cambria" w:cs="Cambria"/>
              </w:rPr>
              <w:t xml:space="preserve">zapoznać się z symptomami wskazującymi na odurzenie narkotykiem.  </w:t>
            </w:r>
          </w:p>
          <w:p w14:paraId="27621FAC" w14:textId="77777777" w:rsidR="00967216" w:rsidRDefault="00000000">
            <w:pPr>
              <w:numPr>
                <w:ilvl w:val="0"/>
                <w:numId w:val="41"/>
              </w:numPr>
              <w:spacing w:after="15"/>
              <w:ind w:hanging="360"/>
            </w:pPr>
            <w:r>
              <w:rPr>
                <w:rFonts w:ascii="Cambria" w:eastAsia="Cambria" w:hAnsi="Cambria" w:cs="Cambria"/>
              </w:rPr>
              <w:t xml:space="preserve">zapoznać się z symptomami nadużycia alkoholu.  </w:t>
            </w:r>
          </w:p>
          <w:p w14:paraId="7A65C486" w14:textId="77777777" w:rsidR="00967216" w:rsidRDefault="00000000">
            <w:pPr>
              <w:numPr>
                <w:ilvl w:val="0"/>
                <w:numId w:val="41"/>
              </w:numPr>
              <w:spacing w:after="12"/>
              <w:ind w:hanging="360"/>
            </w:pPr>
            <w:r>
              <w:rPr>
                <w:rFonts w:ascii="Cambria" w:eastAsia="Cambria" w:hAnsi="Cambria" w:cs="Cambria"/>
              </w:rPr>
              <w:t xml:space="preserve">zapoznać się z symptomami zachowania dealerów środków odurzających.  </w:t>
            </w:r>
          </w:p>
          <w:p w14:paraId="2D314DFB" w14:textId="77777777" w:rsidR="00967216" w:rsidRDefault="00000000">
            <w:pPr>
              <w:numPr>
                <w:ilvl w:val="0"/>
                <w:numId w:val="41"/>
              </w:numPr>
              <w:spacing w:after="52" w:line="238" w:lineRule="auto"/>
              <w:ind w:hanging="360"/>
            </w:pPr>
            <w:r>
              <w:rPr>
                <w:rFonts w:ascii="Cambria" w:eastAsia="Cambria" w:hAnsi="Cambria" w:cs="Cambria"/>
              </w:rPr>
              <w:t xml:space="preserve">prowadzić regularnie zajęcia z zakresu zagrożenia zdrowia środkami niebezpiecznymi.   </w:t>
            </w:r>
          </w:p>
          <w:p w14:paraId="57894F0E" w14:textId="77777777" w:rsidR="00967216" w:rsidRDefault="00000000">
            <w:pPr>
              <w:numPr>
                <w:ilvl w:val="0"/>
                <w:numId w:val="41"/>
              </w:numPr>
              <w:spacing w:after="50" w:line="238" w:lineRule="auto"/>
              <w:ind w:hanging="360"/>
            </w:pPr>
            <w:r>
              <w:rPr>
                <w:rFonts w:ascii="Cambria" w:eastAsia="Cambria" w:hAnsi="Cambria" w:cs="Cambria"/>
              </w:rPr>
              <w:t xml:space="preserve">prowadzić systematyczne zajęcia z zakresu stosowania obowiązującego      w szkole Prawa.   </w:t>
            </w:r>
          </w:p>
          <w:p w14:paraId="49AAA0C1" w14:textId="77777777" w:rsidR="00967216" w:rsidRDefault="00000000">
            <w:pPr>
              <w:numPr>
                <w:ilvl w:val="0"/>
                <w:numId w:val="41"/>
              </w:numPr>
              <w:spacing w:after="48" w:line="240" w:lineRule="auto"/>
              <w:ind w:hanging="360"/>
            </w:pPr>
            <w:r>
              <w:rPr>
                <w:rFonts w:ascii="Cambria" w:eastAsia="Cambria" w:hAnsi="Cambria" w:cs="Cambria"/>
              </w:rPr>
              <w:t xml:space="preserve">realizować projekty edukacyjne z uczniami   o współczesnych zagrożeniach.  </w:t>
            </w:r>
          </w:p>
          <w:p w14:paraId="31E5EFB2" w14:textId="77777777" w:rsidR="00967216" w:rsidRDefault="00000000">
            <w:pPr>
              <w:numPr>
                <w:ilvl w:val="0"/>
                <w:numId w:val="41"/>
              </w:numPr>
              <w:spacing w:after="53" w:line="238" w:lineRule="auto"/>
              <w:ind w:hanging="360"/>
            </w:pPr>
            <w:r>
              <w:rPr>
                <w:rFonts w:ascii="Cambria" w:eastAsia="Cambria" w:hAnsi="Cambria" w:cs="Cambria"/>
              </w:rPr>
              <w:t xml:space="preserve">prowadzić cykliczne szkolenia dla rodziców o zagrożeniach zdrowia dzieci.  </w:t>
            </w:r>
          </w:p>
          <w:p w14:paraId="5D294280" w14:textId="77777777" w:rsidR="00967216" w:rsidRDefault="00000000">
            <w:pPr>
              <w:numPr>
                <w:ilvl w:val="0"/>
                <w:numId w:val="41"/>
              </w:numPr>
              <w:spacing w:after="53" w:line="238" w:lineRule="auto"/>
              <w:ind w:hanging="360"/>
            </w:pPr>
            <w:r>
              <w:rPr>
                <w:rFonts w:ascii="Cambria" w:eastAsia="Cambria" w:hAnsi="Cambria" w:cs="Cambria"/>
              </w:rPr>
              <w:t xml:space="preserve">prowadzić ciągłą obserwację uczniów w kontekście ich zdrowia i bezpieczeństwa.    </w:t>
            </w:r>
          </w:p>
          <w:p w14:paraId="12E9033E" w14:textId="77777777" w:rsidR="00967216" w:rsidRDefault="00000000">
            <w:pPr>
              <w:numPr>
                <w:ilvl w:val="0"/>
                <w:numId w:val="41"/>
              </w:numPr>
              <w:spacing w:after="12"/>
              <w:ind w:hanging="360"/>
            </w:pPr>
            <w:r>
              <w:rPr>
                <w:rFonts w:ascii="Cambria" w:eastAsia="Cambria" w:hAnsi="Cambria" w:cs="Cambria"/>
              </w:rPr>
              <w:t xml:space="preserve">poznać nazwy instytucji pomocowych zajmujących się uzależnieniami </w:t>
            </w:r>
          </w:p>
          <w:p w14:paraId="102E13BB" w14:textId="77777777" w:rsidR="00967216" w:rsidRDefault="00000000">
            <w:pPr>
              <w:numPr>
                <w:ilvl w:val="0"/>
                <w:numId w:val="41"/>
              </w:numPr>
              <w:spacing w:after="53" w:line="238" w:lineRule="auto"/>
              <w:ind w:hanging="360"/>
            </w:pPr>
            <w:r>
              <w:rPr>
                <w:rFonts w:ascii="Cambria" w:eastAsia="Cambria" w:hAnsi="Cambria" w:cs="Cambria"/>
              </w:rPr>
              <w:t xml:space="preserve">zapoznawać się na bieżąco z przepisami obowiązującego Prawa w zakresie zdrowia i bezpieczeństwa uczniów.   </w:t>
            </w:r>
          </w:p>
          <w:p w14:paraId="52B794DF" w14:textId="77777777" w:rsidR="00967216" w:rsidRDefault="00000000">
            <w:pPr>
              <w:numPr>
                <w:ilvl w:val="0"/>
                <w:numId w:val="41"/>
              </w:numPr>
              <w:spacing w:after="0"/>
              <w:ind w:hanging="360"/>
            </w:pPr>
            <w:r>
              <w:rPr>
                <w:rFonts w:ascii="Cambria" w:eastAsia="Cambria" w:hAnsi="Cambria" w:cs="Cambria"/>
              </w:rPr>
              <w:t>zapoznawać się z programami rekomendowanymi, które możesz upowszechniać w swojej szkole (</w:t>
            </w:r>
            <w:r>
              <w:rPr>
                <w:rFonts w:ascii="Cambria" w:eastAsia="Cambria" w:hAnsi="Cambria" w:cs="Cambria"/>
                <w:u w:val="single" w:color="0563C1"/>
              </w:rPr>
              <w:t>www.programyrekomendowane.pl</w:t>
            </w:r>
            <w:hyperlink r:id="rId20">
              <w:r>
                <w:rPr>
                  <w:rFonts w:ascii="Cambria" w:eastAsia="Cambria" w:hAnsi="Cambria" w:cs="Cambria"/>
                </w:rPr>
                <w:t>)</w:t>
              </w:r>
            </w:hyperlink>
            <w:hyperlink r:id="rId21">
              <w:r>
                <w:rPr>
                  <w:rFonts w:ascii="Cambria" w:eastAsia="Cambria" w:hAnsi="Cambria" w:cs="Cambria"/>
                  <w:sz w:val="20"/>
                </w:rPr>
                <w:t xml:space="preserve"> </w:t>
              </w:r>
            </w:hyperlink>
            <w:r>
              <w:rPr>
                <w:rFonts w:ascii="Cambria" w:eastAsia="Cambria" w:hAnsi="Cambria" w:cs="Cambria"/>
                <w:sz w:val="20"/>
              </w:rPr>
              <w:t xml:space="preserve"> </w:t>
            </w:r>
            <w:r>
              <w:rPr>
                <w:rFonts w:ascii="Cambria" w:eastAsia="Cambria" w:hAnsi="Cambria" w:cs="Cambria"/>
              </w:rPr>
              <w:t xml:space="preserve"> </w:t>
            </w:r>
          </w:p>
        </w:tc>
      </w:tr>
    </w:tbl>
    <w:p w14:paraId="3E6A5127" w14:textId="77777777" w:rsidR="00967216" w:rsidRDefault="00000000">
      <w:pPr>
        <w:spacing w:after="102"/>
        <w:ind w:left="1416"/>
      </w:pPr>
      <w:r>
        <w:rPr>
          <w:rFonts w:ascii="Cambria" w:eastAsia="Cambria" w:hAnsi="Cambria" w:cs="Cambria"/>
        </w:rPr>
        <w:t xml:space="preserve">  </w:t>
      </w:r>
    </w:p>
    <w:p w14:paraId="0FB8266E" w14:textId="77777777" w:rsidR="00967216" w:rsidRDefault="00000000">
      <w:pPr>
        <w:spacing w:after="102"/>
        <w:ind w:left="1416"/>
      </w:pPr>
      <w:r>
        <w:rPr>
          <w:rFonts w:ascii="Cambria" w:eastAsia="Cambria" w:hAnsi="Cambria" w:cs="Cambria"/>
        </w:rPr>
        <w:t xml:space="preserve"> </w:t>
      </w:r>
    </w:p>
    <w:p w14:paraId="26A6F499" w14:textId="77777777" w:rsidR="00967216" w:rsidRDefault="00000000">
      <w:pPr>
        <w:spacing w:after="100"/>
        <w:ind w:left="1416"/>
      </w:pPr>
      <w:r>
        <w:rPr>
          <w:rFonts w:ascii="Cambria" w:eastAsia="Cambria" w:hAnsi="Cambria" w:cs="Cambria"/>
        </w:rPr>
        <w:t xml:space="preserve"> </w:t>
      </w:r>
    </w:p>
    <w:p w14:paraId="6E02529E" w14:textId="77777777" w:rsidR="00967216" w:rsidRDefault="00000000">
      <w:pPr>
        <w:spacing w:after="102"/>
        <w:ind w:left="1416"/>
      </w:pPr>
      <w:r>
        <w:rPr>
          <w:rFonts w:ascii="Cambria" w:eastAsia="Cambria" w:hAnsi="Cambria" w:cs="Cambria"/>
        </w:rPr>
        <w:t xml:space="preserve"> </w:t>
      </w:r>
    </w:p>
    <w:p w14:paraId="6A286AB6" w14:textId="77777777" w:rsidR="00967216" w:rsidRDefault="00000000">
      <w:pPr>
        <w:spacing w:after="102"/>
        <w:ind w:left="1416"/>
      </w:pPr>
      <w:r>
        <w:rPr>
          <w:rFonts w:ascii="Cambria" w:eastAsia="Cambria" w:hAnsi="Cambria" w:cs="Cambria"/>
        </w:rPr>
        <w:t xml:space="preserve"> </w:t>
      </w:r>
    </w:p>
    <w:p w14:paraId="2B92B6F0" w14:textId="77777777" w:rsidR="00967216" w:rsidRDefault="00000000">
      <w:pPr>
        <w:spacing w:after="100"/>
        <w:ind w:left="1416"/>
      </w:pPr>
      <w:r>
        <w:rPr>
          <w:rFonts w:ascii="Cambria" w:eastAsia="Cambria" w:hAnsi="Cambria" w:cs="Cambria"/>
        </w:rPr>
        <w:t xml:space="preserve"> </w:t>
      </w:r>
    </w:p>
    <w:p w14:paraId="3680E177" w14:textId="77777777" w:rsidR="00967216" w:rsidRDefault="00000000">
      <w:pPr>
        <w:spacing w:after="102"/>
        <w:ind w:left="1056"/>
      </w:pPr>
      <w:r>
        <w:rPr>
          <w:rFonts w:ascii="Cambria" w:eastAsia="Cambria" w:hAnsi="Cambria" w:cs="Cambria"/>
        </w:rPr>
        <w:t xml:space="preserve"> </w:t>
      </w:r>
    </w:p>
    <w:p w14:paraId="095668A0" w14:textId="77777777" w:rsidR="00967216" w:rsidRDefault="00000000">
      <w:pPr>
        <w:spacing w:after="0"/>
        <w:ind w:left="1056"/>
      </w:pPr>
      <w:r>
        <w:rPr>
          <w:rFonts w:ascii="Cambria" w:eastAsia="Cambria" w:hAnsi="Cambria" w:cs="Cambria"/>
        </w:rPr>
        <w:lastRenderedPageBreak/>
        <w:t xml:space="preserve"> </w:t>
      </w:r>
    </w:p>
    <w:p w14:paraId="52F88629" w14:textId="77777777" w:rsidR="00967216" w:rsidRDefault="00000000">
      <w:pPr>
        <w:spacing w:after="11" w:line="249" w:lineRule="auto"/>
        <w:ind w:left="1411" w:hanging="10"/>
        <w:jc w:val="both"/>
      </w:pPr>
      <w:r>
        <w:rPr>
          <w:b/>
          <w:color w:val="FF0000"/>
          <w:sz w:val="28"/>
        </w:rPr>
        <w:t xml:space="preserve">2.3 Procedura postępowania na wypadek wystąpienia kradzieży lub wymuszenia </w:t>
      </w:r>
    </w:p>
    <w:p w14:paraId="233FAA0A" w14:textId="77777777" w:rsidR="00967216" w:rsidRDefault="00000000">
      <w:pPr>
        <w:pStyle w:val="Nagwek6"/>
        <w:ind w:left="1411"/>
      </w:pPr>
      <w:r>
        <w:t xml:space="preserve">pieniędzy lub przedmiotów wartościowych </w:t>
      </w:r>
    </w:p>
    <w:p w14:paraId="5C6AFE9F" w14:textId="77777777" w:rsidR="00967216" w:rsidRDefault="00000000">
      <w:pPr>
        <w:spacing w:after="0"/>
        <w:ind w:left="1416"/>
      </w:pPr>
      <w:r>
        <w:rPr>
          <w:rFonts w:ascii="Cambria" w:eastAsia="Cambria" w:hAnsi="Cambria" w:cs="Cambria"/>
        </w:rPr>
        <w:t xml:space="preserve"> </w:t>
      </w:r>
    </w:p>
    <w:tbl>
      <w:tblPr>
        <w:tblStyle w:val="TableGrid"/>
        <w:tblW w:w="9364" w:type="dxa"/>
        <w:tblInd w:w="1425" w:type="dxa"/>
        <w:tblCellMar>
          <w:top w:w="0" w:type="dxa"/>
          <w:left w:w="108" w:type="dxa"/>
          <w:bottom w:w="0" w:type="dxa"/>
          <w:right w:w="14" w:type="dxa"/>
        </w:tblCellMar>
        <w:tblLook w:val="04A0" w:firstRow="1" w:lastRow="0" w:firstColumn="1" w:lastColumn="0" w:noHBand="0" w:noVBand="1"/>
      </w:tblPr>
      <w:tblGrid>
        <w:gridCol w:w="2042"/>
        <w:gridCol w:w="7322"/>
      </w:tblGrid>
      <w:tr w:rsidR="00967216" w14:paraId="378F867F" w14:textId="77777777">
        <w:trPr>
          <w:trHeight w:val="913"/>
        </w:trPr>
        <w:tc>
          <w:tcPr>
            <w:tcW w:w="20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FB7146C" w14:textId="77777777" w:rsidR="00967216" w:rsidRDefault="00000000">
            <w:pPr>
              <w:spacing w:after="0"/>
              <w:ind w:right="100"/>
              <w:jc w:val="center"/>
            </w:pPr>
            <w:r>
              <w:rPr>
                <w:rFonts w:ascii="Cambria" w:eastAsia="Cambria" w:hAnsi="Cambria" w:cs="Cambria"/>
                <w:b/>
                <w:sz w:val="28"/>
              </w:rPr>
              <w:t>2.3</w:t>
            </w:r>
            <w:r>
              <w:rPr>
                <w:rFonts w:ascii="Cambria" w:eastAsia="Cambria" w:hAnsi="Cambria" w:cs="Cambria"/>
                <w:sz w:val="28"/>
              </w:rPr>
              <w:t xml:space="preserve"> </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9733F8" w14:textId="77777777" w:rsidR="00967216" w:rsidRDefault="00000000">
            <w:pPr>
              <w:spacing w:after="27"/>
              <w:ind w:right="99"/>
              <w:jc w:val="center"/>
            </w:pPr>
            <w:r>
              <w:rPr>
                <w:rFonts w:ascii="Cambria" w:eastAsia="Cambria" w:hAnsi="Cambria" w:cs="Cambria"/>
                <w:b/>
                <w:sz w:val="28"/>
              </w:rPr>
              <w:t>K</w:t>
            </w:r>
            <w:r>
              <w:rPr>
                <w:rFonts w:ascii="Cambria" w:eastAsia="Cambria" w:hAnsi="Cambria" w:cs="Cambria"/>
                <w:b/>
              </w:rPr>
              <w:t xml:space="preserve">RADZIEŻ LUB WYMUSZENIE PIENIĘDZY </w:t>
            </w:r>
            <w:r>
              <w:rPr>
                <w:rFonts w:ascii="Cambria" w:eastAsia="Cambria" w:hAnsi="Cambria" w:cs="Cambria"/>
                <w:b/>
                <w:sz w:val="28"/>
              </w:rPr>
              <w:t xml:space="preserve"> </w:t>
            </w:r>
            <w:r>
              <w:rPr>
                <w:rFonts w:ascii="Cambria" w:eastAsia="Cambria" w:hAnsi="Cambria" w:cs="Cambria"/>
              </w:rPr>
              <w:t xml:space="preserve"> </w:t>
            </w:r>
          </w:p>
          <w:p w14:paraId="2CB1AEE6" w14:textId="77777777" w:rsidR="00967216" w:rsidRDefault="00000000">
            <w:pPr>
              <w:spacing w:after="0"/>
              <w:ind w:right="87"/>
              <w:jc w:val="center"/>
            </w:pPr>
            <w:r>
              <w:rPr>
                <w:rFonts w:ascii="Cambria" w:eastAsia="Cambria" w:hAnsi="Cambria" w:cs="Cambria"/>
                <w:b/>
              </w:rPr>
              <w:t>LUB PRZEDMIOTÓW WARTOŚCIOWYCH</w:t>
            </w:r>
            <w:r>
              <w:rPr>
                <w:rFonts w:ascii="Cambria" w:eastAsia="Cambria" w:hAnsi="Cambria" w:cs="Cambria"/>
                <w:b/>
                <w:sz w:val="28"/>
              </w:rPr>
              <w:t xml:space="preserve"> </w:t>
            </w:r>
            <w:r>
              <w:rPr>
                <w:rFonts w:ascii="Cambria" w:eastAsia="Cambria" w:hAnsi="Cambria" w:cs="Cambria"/>
              </w:rPr>
              <w:t xml:space="preserve"> </w:t>
            </w:r>
          </w:p>
        </w:tc>
      </w:tr>
      <w:tr w:rsidR="00967216" w14:paraId="3A6D0624" w14:textId="77777777">
        <w:trPr>
          <w:trHeight w:val="1019"/>
        </w:trPr>
        <w:tc>
          <w:tcPr>
            <w:tcW w:w="2042" w:type="dxa"/>
            <w:tcBorders>
              <w:top w:val="single" w:sz="4" w:space="0" w:color="000000"/>
              <w:left w:val="single" w:sz="4" w:space="0" w:color="000000"/>
              <w:bottom w:val="single" w:sz="4" w:space="0" w:color="000000"/>
              <w:right w:val="single" w:sz="4" w:space="0" w:color="000000"/>
            </w:tcBorders>
            <w:vAlign w:val="center"/>
          </w:tcPr>
          <w:p w14:paraId="182780EB" w14:textId="77777777" w:rsidR="00967216" w:rsidRDefault="00000000">
            <w:pPr>
              <w:spacing w:after="0"/>
              <w:ind w:right="98"/>
              <w:jc w:val="center"/>
            </w:pPr>
            <w:r>
              <w:rPr>
                <w:rFonts w:ascii="Cambria" w:eastAsia="Cambria" w:hAnsi="Cambria" w:cs="Cambria"/>
                <w:b/>
              </w:rPr>
              <w:t xml:space="preserve">Cel </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vAlign w:val="center"/>
          </w:tcPr>
          <w:p w14:paraId="3E89757D" w14:textId="77777777" w:rsidR="00967216" w:rsidRDefault="00000000">
            <w:pPr>
              <w:spacing w:after="0"/>
              <w:ind w:right="102"/>
              <w:jc w:val="both"/>
            </w:pPr>
            <w:r>
              <w:rPr>
                <w:rFonts w:ascii="Cambria" w:eastAsia="Cambria" w:hAnsi="Cambria" w:cs="Cambria"/>
              </w:rPr>
              <w:t xml:space="preserve">Celem procedury jest określenie sposobu postępowania na wypadek stwierdzenia w szkole przypadku kradzieży lub wymuszenia pieniędzy lub przedmiotów wartościowych, dokonanego przez ucznia.   </w:t>
            </w:r>
          </w:p>
        </w:tc>
      </w:tr>
      <w:tr w:rsidR="00967216" w14:paraId="0E4258B1" w14:textId="77777777">
        <w:trPr>
          <w:trHeight w:val="1042"/>
        </w:trPr>
        <w:tc>
          <w:tcPr>
            <w:tcW w:w="2042" w:type="dxa"/>
            <w:tcBorders>
              <w:top w:val="single" w:sz="4" w:space="0" w:color="000000"/>
              <w:left w:val="single" w:sz="4" w:space="0" w:color="000000"/>
              <w:bottom w:val="single" w:sz="4" w:space="0" w:color="000000"/>
              <w:right w:val="single" w:sz="4" w:space="0" w:color="000000"/>
            </w:tcBorders>
            <w:vAlign w:val="center"/>
          </w:tcPr>
          <w:p w14:paraId="039162BB" w14:textId="77777777" w:rsidR="00967216" w:rsidRDefault="00000000">
            <w:pPr>
              <w:spacing w:after="0"/>
              <w:ind w:right="15"/>
              <w:jc w:val="center"/>
            </w:pPr>
            <w:r>
              <w:rPr>
                <w:rFonts w:ascii="Cambria" w:eastAsia="Cambria" w:hAnsi="Cambria" w:cs="Cambria"/>
                <w:b/>
              </w:rPr>
              <w:t xml:space="preserve">Osoby  </w:t>
            </w:r>
          </w:p>
          <w:p w14:paraId="7B8556A1" w14:textId="77777777" w:rsidR="00967216" w:rsidRDefault="00000000">
            <w:pPr>
              <w:spacing w:after="0"/>
              <w:ind w:left="181" w:hanging="50"/>
            </w:pPr>
            <w:r>
              <w:rPr>
                <w:rFonts w:ascii="Cambria" w:eastAsia="Cambria" w:hAnsi="Cambria" w:cs="Cambria"/>
                <w:b/>
              </w:rPr>
              <w:t xml:space="preserve">Odpowiedzialne  za zarządzanie  </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45594F41" w14:textId="77777777" w:rsidR="00967216" w:rsidRDefault="00000000">
            <w:pPr>
              <w:spacing w:after="0"/>
              <w:ind w:right="92"/>
              <w:jc w:val="both"/>
            </w:pPr>
            <w:r>
              <w:rPr>
                <w:rFonts w:ascii="Cambria" w:eastAsia="Cambria" w:hAnsi="Cambria" w:cs="Cambria"/>
              </w:rPr>
              <w:t xml:space="preserve">Za uruchomienie i anulowanie procedury oraz kierowanie koniecznymi działaniami odpowiadają kolejno: dyrektor szkoły, w przypadku jego nieobecności wicedyrektor, a w przypadku jego nieobecności pedagog/psycholog szkolny.  </w:t>
            </w:r>
          </w:p>
        </w:tc>
      </w:tr>
      <w:tr w:rsidR="00967216" w14:paraId="56E953A1" w14:textId="77777777">
        <w:trPr>
          <w:trHeight w:val="8228"/>
        </w:trPr>
        <w:tc>
          <w:tcPr>
            <w:tcW w:w="2042" w:type="dxa"/>
            <w:tcBorders>
              <w:top w:val="single" w:sz="4" w:space="0" w:color="000000"/>
              <w:left w:val="single" w:sz="4" w:space="0" w:color="000000"/>
              <w:bottom w:val="nil"/>
              <w:right w:val="single" w:sz="4" w:space="0" w:color="000000"/>
            </w:tcBorders>
            <w:vAlign w:val="center"/>
          </w:tcPr>
          <w:p w14:paraId="22513D3E" w14:textId="77777777" w:rsidR="00967216" w:rsidRDefault="00000000">
            <w:pPr>
              <w:spacing w:after="0"/>
              <w:ind w:left="47"/>
            </w:pPr>
            <w:r>
              <w:rPr>
                <w:rFonts w:ascii="Cambria" w:eastAsia="Cambria" w:hAnsi="Cambria" w:cs="Cambria"/>
                <w:b/>
              </w:rPr>
              <w:t xml:space="preserve">Sposób działania  </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21A73D2E" w14:textId="77777777" w:rsidR="00967216" w:rsidRDefault="00000000">
            <w:pPr>
              <w:spacing w:after="0"/>
            </w:pPr>
            <w:r>
              <w:rPr>
                <w:rFonts w:ascii="Cambria" w:eastAsia="Cambria" w:hAnsi="Cambria" w:cs="Cambria"/>
                <w:b/>
              </w:rPr>
              <w:t xml:space="preserve"> </w:t>
            </w:r>
          </w:p>
          <w:p w14:paraId="27E2D665" w14:textId="77777777" w:rsidR="00967216" w:rsidRDefault="00000000">
            <w:pPr>
              <w:spacing w:after="27"/>
            </w:pPr>
            <w:r>
              <w:rPr>
                <w:rFonts w:ascii="Cambria" w:eastAsia="Cambria" w:hAnsi="Cambria" w:cs="Cambria"/>
                <w:b/>
              </w:rPr>
              <w:t>Kradzież lub wymuszenie przedmiotu znacznej wartości</w:t>
            </w:r>
            <w:r>
              <w:rPr>
                <w:rFonts w:ascii="Cambria" w:eastAsia="Cambria" w:hAnsi="Cambria" w:cs="Cambria"/>
              </w:rPr>
              <w:t xml:space="preserve">: </w:t>
            </w:r>
          </w:p>
          <w:p w14:paraId="44479B83" w14:textId="77777777" w:rsidR="00967216" w:rsidRDefault="00000000">
            <w:pPr>
              <w:numPr>
                <w:ilvl w:val="0"/>
                <w:numId w:val="42"/>
              </w:numPr>
              <w:spacing w:after="48" w:line="240" w:lineRule="auto"/>
              <w:ind w:hanging="360"/>
              <w:jc w:val="both"/>
            </w:pPr>
            <w:r>
              <w:rPr>
                <w:rFonts w:ascii="Cambria" w:eastAsia="Cambria" w:hAnsi="Cambria" w:cs="Cambria"/>
              </w:rPr>
              <w:t xml:space="preserve">Działania mające na celu powstrzymanie i niwelowanie tego zjawiska winny zostać podjęte bezzwłocznie   </w:t>
            </w:r>
          </w:p>
          <w:p w14:paraId="0A25BA9F" w14:textId="77777777" w:rsidR="00967216" w:rsidRDefault="00000000">
            <w:pPr>
              <w:numPr>
                <w:ilvl w:val="0"/>
                <w:numId w:val="42"/>
              </w:numPr>
              <w:spacing w:after="53" w:line="238" w:lineRule="auto"/>
              <w:ind w:hanging="360"/>
              <w:jc w:val="both"/>
            </w:pPr>
            <w:r>
              <w:rPr>
                <w:rFonts w:ascii="Cambria" w:eastAsia="Cambria" w:hAnsi="Cambria" w:cs="Cambria"/>
              </w:rPr>
              <w:t xml:space="preserve">Osoba, która wykryła kradzież, winna bezzwłocznie powiadomić dyrektora szkoły   </w:t>
            </w:r>
          </w:p>
          <w:p w14:paraId="64752AEB" w14:textId="77777777" w:rsidR="00967216" w:rsidRDefault="00000000">
            <w:pPr>
              <w:numPr>
                <w:ilvl w:val="0"/>
                <w:numId w:val="42"/>
              </w:numPr>
              <w:spacing w:after="50" w:line="238" w:lineRule="auto"/>
              <w:ind w:hanging="360"/>
              <w:jc w:val="both"/>
            </w:pPr>
            <w:r>
              <w:rPr>
                <w:rFonts w:ascii="Cambria" w:eastAsia="Cambria" w:hAnsi="Cambria" w:cs="Cambria"/>
              </w:rPr>
              <w:t xml:space="preserve">Należy przekazać sprawcę czynu (o ile jest znany i przebywa na terenie szkoły) pod opiekę pedagoga szkolnego lub dyrektora szkoły </w:t>
            </w:r>
          </w:p>
          <w:p w14:paraId="7DFC6C4F" w14:textId="77777777" w:rsidR="00967216" w:rsidRDefault="00000000">
            <w:pPr>
              <w:numPr>
                <w:ilvl w:val="0"/>
                <w:numId w:val="42"/>
              </w:numPr>
              <w:spacing w:after="48" w:line="240" w:lineRule="auto"/>
              <w:ind w:hanging="360"/>
              <w:jc w:val="both"/>
            </w:pPr>
            <w:r>
              <w:rPr>
                <w:rFonts w:ascii="Cambria" w:eastAsia="Cambria" w:hAnsi="Cambria" w:cs="Cambria"/>
              </w:rPr>
              <w:t xml:space="preserve">Należy  zabezpieczyć dowody przestępstwa tj. przedmiotów pochodzących z kradzieży lub wymuszenia i przekazanie ich Policji  </w:t>
            </w:r>
          </w:p>
          <w:p w14:paraId="57D404F7" w14:textId="77777777" w:rsidR="00967216" w:rsidRDefault="00000000">
            <w:pPr>
              <w:numPr>
                <w:ilvl w:val="0"/>
                <w:numId w:val="42"/>
              </w:numPr>
              <w:spacing w:after="53" w:line="238" w:lineRule="auto"/>
              <w:ind w:hanging="360"/>
              <w:jc w:val="both"/>
            </w:pPr>
            <w:r>
              <w:rPr>
                <w:rFonts w:ascii="Cambria" w:eastAsia="Cambria" w:hAnsi="Cambria" w:cs="Cambria"/>
              </w:rPr>
              <w:t xml:space="preserve">Należy zażądać, aby uczeń przekazał skradzioną rzecz, pokazał zawartość torby szkolnej oraz kieszeni we własnej odzieży oraz przekazał inne przedmioty budzące podejrzenie co do ich związku z poszukiwaną rzeczą - w obecności innej osoby, np. wychowawcy klasy, pedagoga szkolnego, psychologa, dyrektora lub innego pracownika szkoły (należy pamiętać, że pracownik szkoły nie ma prawa samodzielnie wykonać czynności przeszukania odzieży ani teczki ucznia. Może to zrobić tylko Policja) </w:t>
            </w:r>
          </w:p>
          <w:p w14:paraId="7BCF51B7" w14:textId="77777777" w:rsidR="00967216" w:rsidRDefault="00000000">
            <w:pPr>
              <w:numPr>
                <w:ilvl w:val="0"/>
                <w:numId w:val="42"/>
              </w:numPr>
              <w:spacing w:after="50" w:line="238" w:lineRule="auto"/>
              <w:ind w:hanging="360"/>
              <w:jc w:val="both"/>
            </w:pPr>
            <w:r>
              <w:rPr>
                <w:rFonts w:ascii="Cambria" w:eastAsia="Cambria" w:hAnsi="Cambria" w:cs="Cambria"/>
              </w:rPr>
              <w:t xml:space="preserve">We współpracy z pedagogiem szkolnym należy ustalić okoliczności czynu i ewentualnych świadków zdarzenia  </w:t>
            </w:r>
          </w:p>
          <w:p w14:paraId="5B7EDF73" w14:textId="77777777" w:rsidR="00967216" w:rsidRDefault="00000000">
            <w:pPr>
              <w:numPr>
                <w:ilvl w:val="0"/>
                <w:numId w:val="42"/>
              </w:numPr>
              <w:spacing w:after="24" w:line="249" w:lineRule="auto"/>
              <w:ind w:hanging="360"/>
              <w:jc w:val="both"/>
            </w:pPr>
            <w:r>
              <w:rPr>
                <w:rFonts w:ascii="Cambria" w:eastAsia="Cambria" w:hAnsi="Cambria" w:cs="Cambria"/>
              </w:rPr>
              <w:t xml:space="preserve">Dyrektor szkoły winien wezwać rodziców sprawcy i przeprowadzić rozmowy z uczniem w ich obecności. Należy sporządzić notatkę z tej rozmowy podpisaną przez rodziców  </w:t>
            </w:r>
            <w:r>
              <w:rPr>
                <w:rFonts w:ascii="Wingdings" w:eastAsia="Wingdings" w:hAnsi="Wingdings" w:cs="Wingdings"/>
                <w:sz w:val="24"/>
              </w:rPr>
              <w:t>▪</w:t>
            </w:r>
            <w:r>
              <w:rPr>
                <w:rFonts w:ascii="Arial" w:eastAsia="Arial" w:hAnsi="Arial" w:cs="Arial"/>
                <w:sz w:val="24"/>
              </w:rPr>
              <w:t xml:space="preserve"> </w:t>
            </w:r>
            <w:r>
              <w:rPr>
                <w:rFonts w:ascii="Cambria" w:eastAsia="Cambria" w:hAnsi="Cambria" w:cs="Cambria"/>
              </w:rPr>
              <w:t xml:space="preserve">Należy powiadomić Policję.   </w:t>
            </w:r>
          </w:p>
          <w:p w14:paraId="2D4F364A" w14:textId="77777777" w:rsidR="00967216" w:rsidRDefault="00000000">
            <w:pPr>
              <w:numPr>
                <w:ilvl w:val="0"/>
                <w:numId w:val="42"/>
              </w:numPr>
              <w:spacing w:after="0" w:line="241" w:lineRule="auto"/>
              <w:ind w:hanging="360"/>
              <w:jc w:val="both"/>
            </w:pPr>
            <w:r>
              <w:rPr>
                <w:rFonts w:ascii="Cambria" w:eastAsia="Cambria" w:hAnsi="Cambria" w:cs="Cambria"/>
              </w:rPr>
              <w:t xml:space="preserve">Sprawca winien dokonać zadośćuczynienia poszkodowanemu  </w:t>
            </w:r>
            <w:r>
              <w:rPr>
                <w:rFonts w:ascii="Cambria" w:eastAsia="Cambria" w:hAnsi="Cambria" w:cs="Cambria"/>
              </w:rPr>
              <w:tab/>
              <w:t xml:space="preserve">  w kradzieży.  </w:t>
            </w:r>
          </w:p>
          <w:p w14:paraId="52E283DB" w14:textId="77777777" w:rsidR="00967216" w:rsidRDefault="00000000">
            <w:pPr>
              <w:spacing w:after="0"/>
            </w:pPr>
            <w:r>
              <w:rPr>
                <w:rFonts w:ascii="Cambria" w:eastAsia="Cambria" w:hAnsi="Cambria" w:cs="Cambria"/>
              </w:rPr>
              <w:t xml:space="preserve"> </w:t>
            </w:r>
          </w:p>
        </w:tc>
      </w:tr>
      <w:tr w:rsidR="00967216" w14:paraId="39B00C13" w14:textId="77777777">
        <w:trPr>
          <w:trHeight w:val="4333"/>
        </w:trPr>
        <w:tc>
          <w:tcPr>
            <w:tcW w:w="2042" w:type="dxa"/>
            <w:tcBorders>
              <w:top w:val="nil"/>
              <w:left w:val="single" w:sz="4" w:space="0" w:color="000000"/>
              <w:bottom w:val="single" w:sz="4" w:space="0" w:color="000000"/>
              <w:right w:val="single" w:sz="4" w:space="0" w:color="000000"/>
            </w:tcBorders>
          </w:tcPr>
          <w:p w14:paraId="503A36FB" w14:textId="77777777" w:rsidR="00967216" w:rsidRDefault="00967216"/>
        </w:tc>
        <w:tc>
          <w:tcPr>
            <w:tcW w:w="7323" w:type="dxa"/>
            <w:tcBorders>
              <w:top w:val="single" w:sz="4" w:space="0" w:color="000000"/>
              <w:left w:val="single" w:sz="4" w:space="0" w:color="000000"/>
              <w:bottom w:val="single" w:sz="4" w:space="0" w:color="000000"/>
              <w:right w:val="single" w:sz="4" w:space="0" w:color="000000"/>
            </w:tcBorders>
            <w:vAlign w:val="center"/>
          </w:tcPr>
          <w:p w14:paraId="645C1FCF" w14:textId="77777777" w:rsidR="00967216" w:rsidRDefault="00000000">
            <w:pPr>
              <w:spacing w:after="2" w:line="236" w:lineRule="auto"/>
              <w:ind w:left="360" w:hanging="360"/>
              <w:jc w:val="both"/>
            </w:pPr>
            <w:r>
              <w:rPr>
                <w:rFonts w:ascii="Cambria" w:eastAsia="Cambria" w:hAnsi="Cambria" w:cs="Cambria"/>
                <w:b/>
              </w:rPr>
              <w:t xml:space="preserve">2. Otrzymanie przez ucznia prawomocnego wyroku ukończenia postępowania karnego </w:t>
            </w:r>
            <w:r>
              <w:rPr>
                <w:rFonts w:ascii="Cambria" w:eastAsia="Cambria" w:hAnsi="Cambria" w:cs="Cambria"/>
              </w:rPr>
              <w:t xml:space="preserve"> </w:t>
            </w:r>
          </w:p>
          <w:p w14:paraId="3D3D463B" w14:textId="77777777" w:rsidR="00967216" w:rsidRDefault="00000000">
            <w:pPr>
              <w:spacing w:after="27"/>
              <w:ind w:left="360"/>
            </w:pPr>
            <w:r>
              <w:rPr>
                <w:rFonts w:ascii="Cambria" w:eastAsia="Cambria" w:hAnsi="Cambria" w:cs="Cambria"/>
                <w:b/>
              </w:rPr>
              <w:t xml:space="preserve"> </w:t>
            </w:r>
            <w:r>
              <w:rPr>
                <w:rFonts w:ascii="Cambria" w:eastAsia="Cambria" w:hAnsi="Cambria" w:cs="Cambria"/>
              </w:rPr>
              <w:t xml:space="preserve"> </w:t>
            </w:r>
          </w:p>
          <w:p w14:paraId="72BC0CD6" w14:textId="77777777" w:rsidR="00967216" w:rsidRDefault="00000000">
            <w:pPr>
              <w:numPr>
                <w:ilvl w:val="0"/>
                <w:numId w:val="43"/>
              </w:numPr>
              <w:spacing w:after="53" w:line="238" w:lineRule="auto"/>
              <w:ind w:right="49" w:hanging="360"/>
            </w:pPr>
            <w:r>
              <w:rPr>
                <w:rFonts w:ascii="Cambria" w:eastAsia="Cambria" w:hAnsi="Cambria" w:cs="Cambria"/>
              </w:rPr>
              <w:t xml:space="preserve">Po otrzymaniu zawiadomienia z sądu o prawomocnym ukończeniu postępowania karnego wobec ucznia dyrektor szkoły niezwłocznie na posiedzeniu Rady Pedagogicznej winien przedstawić treść zawiadomienia.  </w:t>
            </w:r>
          </w:p>
          <w:p w14:paraId="334571EB" w14:textId="77777777" w:rsidR="00967216" w:rsidRDefault="00000000">
            <w:pPr>
              <w:numPr>
                <w:ilvl w:val="0"/>
                <w:numId w:val="43"/>
              </w:numPr>
              <w:spacing w:after="53" w:line="238" w:lineRule="auto"/>
              <w:ind w:right="49" w:hanging="360"/>
            </w:pPr>
            <w:r>
              <w:rPr>
                <w:rFonts w:ascii="Cambria" w:eastAsia="Cambria" w:hAnsi="Cambria" w:cs="Cambria"/>
              </w:rPr>
              <w:t xml:space="preserve">Rada Pedagogiczna może podjąć decyzję o skreśleniu ucznia z listy uczniów.  </w:t>
            </w:r>
          </w:p>
          <w:p w14:paraId="0A3007BC" w14:textId="77777777" w:rsidR="00967216" w:rsidRDefault="00000000">
            <w:pPr>
              <w:numPr>
                <w:ilvl w:val="0"/>
                <w:numId w:val="43"/>
              </w:numPr>
              <w:spacing w:after="50" w:line="238" w:lineRule="auto"/>
              <w:ind w:right="49" w:hanging="360"/>
            </w:pPr>
            <w:r>
              <w:rPr>
                <w:rFonts w:ascii="Cambria" w:eastAsia="Cambria" w:hAnsi="Cambria" w:cs="Cambria"/>
              </w:rPr>
              <w:t xml:space="preserve">Następnie dyrektor szkoły powiadamia o decyzji Rady Pedagogicznej rodziców.  </w:t>
            </w:r>
          </w:p>
          <w:p w14:paraId="6FA57616" w14:textId="77777777" w:rsidR="00967216" w:rsidRDefault="00000000">
            <w:pPr>
              <w:numPr>
                <w:ilvl w:val="0"/>
                <w:numId w:val="43"/>
              </w:numPr>
              <w:spacing w:after="0"/>
              <w:ind w:right="49" w:hanging="360"/>
            </w:pPr>
            <w:r>
              <w:rPr>
                <w:rFonts w:ascii="Cambria" w:eastAsia="Cambria" w:hAnsi="Cambria" w:cs="Cambria"/>
              </w:rPr>
              <w:t xml:space="preserve">Dyrektor - na podstawie przepisów kodeksu postępowania administracyjnego oraz po uzyskaniu opinii samorządu uczniowskiego - wydaje decyzję o skreśleniu ucznia z listy uczniów szkoły.   </w:t>
            </w:r>
          </w:p>
        </w:tc>
      </w:tr>
      <w:tr w:rsidR="00967216" w14:paraId="1B7300AC" w14:textId="77777777">
        <w:trPr>
          <w:trHeight w:val="2510"/>
        </w:trPr>
        <w:tc>
          <w:tcPr>
            <w:tcW w:w="2042" w:type="dxa"/>
            <w:tcBorders>
              <w:top w:val="single" w:sz="4" w:space="0" w:color="000000"/>
              <w:left w:val="single" w:sz="4" w:space="0" w:color="000000"/>
              <w:bottom w:val="single" w:sz="4" w:space="0" w:color="000000"/>
              <w:right w:val="single" w:sz="4" w:space="0" w:color="000000"/>
            </w:tcBorders>
            <w:vAlign w:val="center"/>
          </w:tcPr>
          <w:p w14:paraId="31CC05E7" w14:textId="77777777" w:rsidR="00967216" w:rsidRDefault="00000000">
            <w:pPr>
              <w:spacing w:after="0"/>
              <w:jc w:val="center"/>
            </w:pPr>
            <w:r>
              <w:rPr>
                <w:rFonts w:ascii="Cambria" w:eastAsia="Cambria" w:hAnsi="Cambria" w:cs="Cambria"/>
                <w:b/>
              </w:rPr>
              <w:t xml:space="preserve">Obowiązki pracowników  </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vAlign w:val="center"/>
          </w:tcPr>
          <w:p w14:paraId="7B0B2FF4" w14:textId="77777777" w:rsidR="00967216" w:rsidRDefault="00000000">
            <w:pPr>
              <w:numPr>
                <w:ilvl w:val="0"/>
                <w:numId w:val="44"/>
              </w:numPr>
              <w:spacing w:after="11" w:line="237" w:lineRule="auto"/>
              <w:ind w:hanging="408"/>
            </w:pPr>
            <w:r>
              <w:rPr>
                <w:rFonts w:ascii="Cambria" w:eastAsia="Cambria" w:hAnsi="Cambria" w:cs="Cambria"/>
              </w:rPr>
              <w:t xml:space="preserve">Zapoznanie się z czynnościami realizowanymi w trakcie uruchamiania procedury  </w:t>
            </w:r>
          </w:p>
          <w:p w14:paraId="773B96F4" w14:textId="77777777" w:rsidR="00967216" w:rsidRDefault="00000000">
            <w:pPr>
              <w:numPr>
                <w:ilvl w:val="0"/>
                <w:numId w:val="44"/>
              </w:numPr>
              <w:spacing w:after="0"/>
              <w:ind w:hanging="408"/>
            </w:pPr>
            <w:r>
              <w:rPr>
                <w:rFonts w:ascii="Cambria" w:eastAsia="Cambria" w:hAnsi="Cambria" w:cs="Cambria"/>
              </w:rPr>
              <w:t xml:space="preserve">Wzięcie udziału w szkoleniach z zakresu stosowania procedury  </w:t>
            </w:r>
          </w:p>
          <w:p w14:paraId="441AFD76" w14:textId="77777777" w:rsidR="00967216" w:rsidRDefault="00000000">
            <w:pPr>
              <w:numPr>
                <w:ilvl w:val="0"/>
                <w:numId w:val="44"/>
              </w:numPr>
              <w:spacing w:after="6" w:line="239" w:lineRule="auto"/>
              <w:ind w:hanging="408"/>
            </w:pPr>
            <w:r>
              <w:rPr>
                <w:rFonts w:ascii="Cambria" w:eastAsia="Cambria" w:hAnsi="Cambria" w:cs="Cambria"/>
              </w:rPr>
              <w:t xml:space="preserve">Posiadanie - dostępnych w każdej chwili – numerów telefonów osób odpowiedzialnych za uruchomienie procedury   </w:t>
            </w:r>
          </w:p>
          <w:p w14:paraId="5A7A6438" w14:textId="77777777" w:rsidR="00967216" w:rsidRDefault="00000000">
            <w:pPr>
              <w:numPr>
                <w:ilvl w:val="0"/>
                <w:numId w:val="44"/>
              </w:numPr>
              <w:spacing w:after="6" w:line="239" w:lineRule="auto"/>
              <w:ind w:hanging="408"/>
            </w:pPr>
            <w:r>
              <w:rPr>
                <w:rFonts w:ascii="Cambria" w:eastAsia="Cambria" w:hAnsi="Cambria" w:cs="Cambria"/>
              </w:rPr>
              <w:t xml:space="preserve">Posiadanie wiedzy o swoich zadaniach na wypadek uruchomienia procedury </w:t>
            </w:r>
          </w:p>
          <w:p w14:paraId="246395B5" w14:textId="77777777" w:rsidR="00967216" w:rsidRDefault="00000000">
            <w:pPr>
              <w:numPr>
                <w:ilvl w:val="0"/>
                <w:numId w:val="44"/>
              </w:numPr>
              <w:spacing w:after="0"/>
              <w:ind w:hanging="408"/>
            </w:pPr>
            <w:r>
              <w:rPr>
                <w:rFonts w:ascii="Cambria" w:eastAsia="Cambria" w:hAnsi="Cambria" w:cs="Cambria"/>
              </w:rPr>
              <w:t xml:space="preserve">Stosowanie się do poleceń osoby zarządzającej procedurą.  </w:t>
            </w:r>
          </w:p>
        </w:tc>
      </w:tr>
    </w:tbl>
    <w:p w14:paraId="25ED77A4" w14:textId="77777777" w:rsidR="00967216" w:rsidRDefault="00000000">
      <w:pPr>
        <w:spacing w:after="4" w:line="367" w:lineRule="auto"/>
        <w:ind w:left="1416" w:right="9322"/>
        <w:jc w:val="both"/>
      </w:pPr>
      <w:r>
        <w:rPr>
          <w:rFonts w:ascii="Cambria" w:eastAsia="Cambria" w:hAnsi="Cambria" w:cs="Cambria"/>
        </w:rPr>
        <w:t xml:space="preserve">         </w:t>
      </w:r>
    </w:p>
    <w:p w14:paraId="2213880D" w14:textId="77777777" w:rsidR="00967216" w:rsidRDefault="00000000">
      <w:pPr>
        <w:spacing w:after="0" w:line="371" w:lineRule="auto"/>
        <w:ind w:left="1416" w:right="9418"/>
        <w:jc w:val="both"/>
      </w:pPr>
      <w:r>
        <w:rPr>
          <w:rFonts w:ascii="Cambria" w:eastAsia="Cambria" w:hAnsi="Cambria" w:cs="Cambria"/>
        </w:rPr>
        <w:t xml:space="preserve">  </w:t>
      </w:r>
    </w:p>
    <w:p w14:paraId="62571A69" w14:textId="77777777" w:rsidR="00967216" w:rsidRDefault="00000000">
      <w:pPr>
        <w:spacing w:after="1" w:line="371" w:lineRule="auto"/>
        <w:ind w:left="1416" w:right="9418"/>
        <w:jc w:val="both"/>
      </w:pPr>
      <w:r>
        <w:rPr>
          <w:rFonts w:ascii="Cambria" w:eastAsia="Cambria" w:hAnsi="Cambria" w:cs="Cambria"/>
        </w:rPr>
        <w:t xml:space="preserve">  </w:t>
      </w:r>
    </w:p>
    <w:p w14:paraId="429D171F" w14:textId="77777777" w:rsidR="00967216" w:rsidRDefault="00000000">
      <w:pPr>
        <w:spacing w:after="122"/>
        <w:ind w:left="1416"/>
      </w:pPr>
      <w:r>
        <w:rPr>
          <w:rFonts w:ascii="Cambria" w:eastAsia="Cambria" w:hAnsi="Cambria" w:cs="Cambria"/>
        </w:rPr>
        <w:t xml:space="preserve"> </w:t>
      </w:r>
    </w:p>
    <w:p w14:paraId="1F8CC619" w14:textId="77777777" w:rsidR="00967216" w:rsidRDefault="00000000">
      <w:pPr>
        <w:spacing w:after="0" w:line="371" w:lineRule="auto"/>
        <w:ind w:left="1416" w:right="9418"/>
        <w:jc w:val="both"/>
      </w:pPr>
      <w:r>
        <w:rPr>
          <w:rFonts w:ascii="Cambria" w:eastAsia="Cambria" w:hAnsi="Cambria" w:cs="Cambria"/>
        </w:rPr>
        <w:t xml:space="preserve">  </w:t>
      </w:r>
    </w:p>
    <w:p w14:paraId="76986BA5" w14:textId="77777777" w:rsidR="00967216" w:rsidRDefault="00000000">
      <w:pPr>
        <w:spacing w:after="122"/>
        <w:ind w:left="1416"/>
      </w:pPr>
      <w:r>
        <w:rPr>
          <w:rFonts w:ascii="Cambria" w:eastAsia="Cambria" w:hAnsi="Cambria" w:cs="Cambria"/>
        </w:rPr>
        <w:t xml:space="preserve"> </w:t>
      </w:r>
    </w:p>
    <w:p w14:paraId="50668C7B" w14:textId="77777777" w:rsidR="00967216" w:rsidRDefault="00000000">
      <w:pPr>
        <w:spacing w:after="0" w:line="373" w:lineRule="auto"/>
        <w:ind w:left="1416" w:right="9418"/>
        <w:jc w:val="both"/>
      </w:pPr>
      <w:r>
        <w:rPr>
          <w:rFonts w:ascii="Cambria" w:eastAsia="Cambria" w:hAnsi="Cambria" w:cs="Cambria"/>
        </w:rPr>
        <w:t xml:space="preserve">  </w:t>
      </w:r>
    </w:p>
    <w:p w14:paraId="0928281F" w14:textId="77777777" w:rsidR="00967216" w:rsidRDefault="00000000">
      <w:pPr>
        <w:spacing w:after="0" w:line="371" w:lineRule="auto"/>
        <w:ind w:left="1416" w:right="9418"/>
        <w:jc w:val="both"/>
      </w:pPr>
      <w:r>
        <w:rPr>
          <w:rFonts w:ascii="Cambria" w:eastAsia="Cambria" w:hAnsi="Cambria" w:cs="Cambria"/>
        </w:rPr>
        <w:t xml:space="preserve">  </w:t>
      </w:r>
    </w:p>
    <w:p w14:paraId="6497F424" w14:textId="77777777" w:rsidR="00967216" w:rsidRDefault="00000000">
      <w:pPr>
        <w:pStyle w:val="Nagwek7"/>
        <w:ind w:left="1411" w:right="773"/>
      </w:pPr>
      <w:r>
        <w:t xml:space="preserve">2.4  Procedura postępowania na wypadek wystąpienia przypadków pedofilii w  szkole   </w:t>
      </w:r>
    </w:p>
    <w:p w14:paraId="347E02D6" w14:textId="77777777" w:rsidR="00967216" w:rsidRDefault="00000000">
      <w:pPr>
        <w:spacing w:after="0"/>
        <w:ind w:left="1416"/>
      </w:pPr>
      <w:r>
        <w:rPr>
          <w:rFonts w:ascii="Cambria" w:eastAsia="Cambria" w:hAnsi="Cambria" w:cs="Cambria"/>
          <w:b/>
          <w:sz w:val="24"/>
        </w:rPr>
        <w:t xml:space="preserve"> </w:t>
      </w:r>
    </w:p>
    <w:tbl>
      <w:tblPr>
        <w:tblStyle w:val="TableGrid"/>
        <w:tblW w:w="9070" w:type="dxa"/>
        <w:tblInd w:w="1425" w:type="dxa"/>
        <w:tblCellMar>
          <w:top w:w="200" w:type="dxa"/>
          <w:left w:w="107" w:type="dxa"/>
          <w:bottom w:w="83" w:type="dxa"/>
          <w:right w:w="0" w:type="dxa"/>
        </w:tblCellMar>
        <w:tblLook w:val="04A0" w:firstRow="1" w:lastRow="0" w:firstColumn="1" w:lastColumn="0" w:noHBand="0" w:noVBand="1"/>
      </w:tblPr>
      <w:tblGrid>
        <w:gridCol w:w="1841"/>
        <w:gridCol w:w="7229"/>
      </w:tblGrid>
      <w:tr w:rsidR="00967216" w14:paraId="3E98B892" w14:textId="77777777">
        <w:trPr>
          <w:trHeight w:val="709"/>
        </w:trPr>
        <w:tc>
          <w:tcPr>
            <w:tcW w:w="18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13FABF3" w14:textId="77777777" w:rsidR="00967216" w:rsidRDefault="00000000">
            <w:pPr>
              <w:spacing w:after="0"/>
              <w:ind w:right="71"/>
              <w:jc w:val="center"/>
            </w:pPr>
            <w:r>
              <w:rPr>
                <w:rFonts w:ascii="Cambria" w:eastAsia="Cambria" w:hAnsi="Cambria" w:cs="Cambria"/>
                <w:b/>
                <w:sz w:val="28"/>
              </w:rPr>
              <w:t>2.4</w:t>
            </w:r>
            <w:r>
              <w:rPr>
                <w:rFonts w:ascii="Cambria" w:eastAsia="Cambria" w:hAnsi="Cambria" w:cs="Cambria"/>
                <w:sz w:val="28"/>
              </w:rPr>
              <w:t xml:space="preserve">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B46BCE" w14:textId="77777777" w:rsidR="00967216" w:rsidRDefault="00000000">
            <w:pPr>
              <w:spacing w:after="0"/>
              <w:ind w:right="67"/>
              <w:jc w:val="center"/>
            </w:pPr>
            <w:r>
              <w:rPr>
                <w:rFonts w:ascii="Cambria" w:eastAsia="Cambria" w:hAnsi="Cambria" w:cs="Cambria"/>
                <w:b/>
                <w:sz w:val="28"/>
              </w:rPr>
              <w:t>W</w:t>
            </w:r>
            <w:r>
              <w:rPr>
                <w:rFonts w:ascii="Cambria" w:eastAsia="Cambria" w:hAnsi="Cambria" w:cs="Cambria"/>
                <w:b/>
              </w:rPr>
              <w:t xml:space="preserve">YSTĄPIENIE PRZYPADKU PEDOFILII W SZKOLE </w:t>
            </w:r>
            <w:r>
              <w:rPr>
                <w:rFonts w:ascii="Cambria" w:eastAsia="Cambria" w:hAnsi="Cambria" w:cs="Cambria"/>
                <w:b/>
                <w:sz w:val="28"/>
              </w:rPr>
              <w:t xml:space="preserve"> </w:t>
            </w:r>
            <w:r>
              <w:rPr>
                <w:rFonts w:ascii="Cambria" w:eastAsia="Cambria" w:hAnsi="Cambria" w:cs="Cambria"/>
              </w:rPr>
              <w:t xml:space="preserve"> </w:t>
            </w:r>
          </w:p>
        </w:tc>
      </w:tr>
      <w:tr w:rsidR="00967216" w14:paraId="0D1BE2FF" w14:textId="77777777">
        <w:trPr>
          <w:trHeight w:val="1434"/>
        </w:trPr>
        <w:tc>
          <w:tcPr>
            <w:tcW w:w="1841" w:type="dxa"/>
            <w:tcBorders>
              <w:top w:val="single" w:sz="4" w:space="0" w:color="000000"/>
              <w:left w:val="single" w:sz="4" w:space="0" w:color="000000"/>
              <w:bottom w:val="single" w:sz="4" w:space="0" w:color="000000"/>
              <w:right w:val="single" w:sz="4" w:space="0" w:color="000000"/>
            </w:tcBorders>
            <w:vAlign w:val="bottom"/>
          </w:tcPr>
          <w:p w14:paraId="03ED80C0" w14:textId="77777777" w:rsidR="00967216" w:rsidRDefault="00000000">
            <w:pPr>
              <w:spacing w:after="0"/>
              <w:ind w:right="74"/>
              <w:jc w:val="center"/>
            </w:pPr>
            <w:r>
              <w:rPr>
                <w:rFonts w:ascii="Cambria" w:eastAsia="Cambria" w:hAnsi="Cambria" w:cs="Cambria"/>
                <w:b/>
              </w:rPr>
              <w:t xml:space="preserve">Cel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vAlign w:val="bottom"/>
          </w:tcPr>
          <w:p w14:paraId="4970F2B5" w14:textId="77777777" w:rsidR="00967216" w:rsidRDefault="00000000">
            <w:pPr>
              <w:spacing w:after="0"/>
              <w:ind w:right="72"/>
              <w:jc w:val="both"/>
            </w:pPr>
            <w:r>
              <w:rPr>
                <w:rFonts w:ascii="Cambria" w:eastAsia="Cambria" w:hAnsi="Cambria" w:cs="Cambria"/>
              </w:rPr>
              <w:t xml:space="preserve">Zapewnienie bezpieczeństwa fizycznego, psychicznego i emocjonalnego uczniów, na wypadek zagrożenia wewnętrznego wynikającego z możliwości pojawienia się osób, które psychicznie i fizycznie będą molestowały dzieci i nakłaniały do czynności seksualnych.   </w:t>
            </w:r>
          </w:p>
        </w:tc>
      </w:tr>
      <w:tr w:rsidR="00967216" w14:paraId="7D6CEBF2" w14:textId="77777777">
        <w:trPr>
          <w:trHeight w:val="1179"/>
        </w:trPr>
        <w:tc>
          <w:tcPr>
            <w:tcW w:w="1841" w:type="dxa"/>
            <w:tcBorders>
              <w:top w:val="single" w:sz="4" w:space="0" w:color="000000"/>
              <w:left w:val="single" w:sz="4" w:space="0" w:color="000000"/>
              <w:bottom w:val="single" w:sz="4" w:space="0" w:color="000000"/>
              <w:right w:val="single" w:sz="4" w:space="0" w:color="000000"/>
            </w:tcBorders>
            <w:vAlign w:val="bottom"/>
          </w:tcPr>
          <w:p w14:paraId="01E010EE" w14:textId="77777777" w:rsidR="00967216" w:rsidRDefault="00000000">
            <w:pPr>
              <w:spacing w:after="0"/>
              <w:ind w:left="45" w:firstLine="514"/>
            </w:pPr>
            <w:r>
              <w:rPr>
                <w:rFonts w:ascii="Cambria" w:eastAsia="Cambria" w:hAnsi="Cambria" w:cs="Cambria"/>
                <w:b/>
              </w:rPr>
              <w:lastRenderedPageBreak/>
              <w:t xml:space="preserve">Osoby odpowiedzialne za zarządzanie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0BF62819" w14:textId="77777777" w:rsidR="00967216" w:rsidRDefault="00000000">
            <w:pPr>
              <w:spacing w:after="0"/>
              <w:ind w:right="21"/>
              <w:jc w:val="both"/>
            </w:pPr>
            <w:r>
              <w:rPr>
                <w:rFonts w:ascii="Cambria" w:eastAsia="Cambria" w:hAnsi="Cambria" w:cs="Cambria"/>
              </w:rPr>
              <w:t xml:space="preserve">Dyrektor lub wicedyrektor szkoły. osoba wyznaczona w przypadku nieobecności W przypadku ich nieobecności – osoba przez nich upoważniona.  </w:t>
            </w:r>
          </w:p>
        </w:tc>
      </w:tr>
      <w:tr w:rsidR="00967216" w14:paraId="78AE8780" w14:textId="77777777">
        <w:trPr>
          <w:trHeight w:val="8298"/>
        </w:trPr>
        <w:tc>
          <w:tcPr>
            <w:tcW w:w="1841" w:type="dxa"/>
            <w:tcBorders>
              <w:top w:val="single" w:sz="4" w:space="0" w:color="000000"/>
              <w:left w:val="single" w:sz="4" w:space="0" w:color="000000"/>
              <w:bottom w:val="single" w:sz="4" w:space="0" w:color="000000"/>
              <w:right w:val="single" w:sz="4" w:space="0" w:color="000000"/>
            </w:tcBorders>
            <w:vAlign w:val="bottom"/>
          </w:tcPr>
          <w:p w14:paraId="56A4A1D5" w14:textId="77777777" w:rsidR="00967216" w:rsidRDefault="00000000">
            <w:pPr>
              <w:spacing w:after="0"/>
              <w:ind w:left="35"/>
            </w:pPr>
            <w:r>
              <w:rPr>
                <w:rFonts w:ascii="Cambria" w:eastAsia="Cambria" w:hAnsi="Cambria" w:cs="Cambria"/>
                <w:b/>
              </w:rPr>
              <w:t xml:space="preserve">Sposób działania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04E14DE9" w14:textId="77777777" w:rsidR="00967216" w:rsidRDefault="00000000">
            <w:pPr>
              <w:spacing w:after="153" w:line="254" w:lineRule="auto"/>
            </w:pPr>
            <w:r>
              <w:rPr>
                <w:rFonts w:ascii="Cambria" w:eastAsia="Cambria" w:hAnsi="Cambria" w:cs="Cambria"/>
              </w:rPr>
              <w:t xml:space="preserve">Należy bezzwłocznie podjąć działania mające na celu powstrzymanie tego zjawiska.   </w:t>
            </w:r>
          </w:p>
          <w:p w14:paraId="52769BD7" w14:textId="77777777" w:rsidR="00967216" w:rsidRDefault="00000000">
            <w:pPr>
              <w:numPr>
                <w:ilvl w:val="0"/>
                <w:numId w:val="45"/>
              </w:numPr>
              <w:spacing w:after="6" w:line="239" w:lineRule="auto"/>
              <w:ind w:right="112" w:hanging="358"/>
              <w:jc w:val="both"/>
            </w:pPr>
            <w:r>
              <w:rPr>
                <w:rFonts w:ascii="Cambria" w:eastAsia="Cambria" w:hAnsi="Cambria" w:cs="Cambria"/>
              </w:rPr>
              <w:t xml:space="preserve">w pierwszym kroku po stwierdzeniu zagrożenia należy powiadomić dyrektora oraz pedagoga/psychologa szkolnego  </w:t>
            </w:r>
          </w:p>
          <w:p w14:paraId="2B4569CA" w14:textId="77777777" w:rsidR="00967216" w:rsidRDefault="00000000">
            <w:pPr>
              <w:numPr>
                <w:ilvl w:val="0"/>
                <w:numId w:val="45"/>
              </w:numPr>
              <w:spacing w:after="7" w:line="238" w:lineRule="auto"/>
              <w:ind w:right="112" w:hanging="358"/>
              <w:jc w:val="both"/>
            </w:pPr>
            <w:r>
              <w:rPr>
                <w:rFonts w:ascii="Cambria" w:eastAsia="Cambria" w:hAnsi="Cambria" w:cs="Cambria"/>
              </w:rPr>
              <w:t xml:space="preserve">w przypadku potwierdzenia informacji o pojawianiu się osób obcych, zaczepiających uczniów, należy bezzwłocznie powiadomić najbliższą placówkę Policji  </w:t>
            </w:r>
          </w:p>
          <w:p w14:paraId="20F82654" w14:textId="77777777" w:rsidR="00967216" w:rsidRDefault="00000000">
            <w:pPr>
              <w:numPr>
                <w:ilvl w:val="0"/>
                <w:numId w:val="45"/>
              </w:numPr>
              <w:spacing w:after="6" w:line="239" w:lineRule="auto"/>
              <w:ind w:right="112" w:hanging="358"/>
              <w:jc w:val="both"/>
            </w:pPr>
            <w:r>
              <w:rPr>
                <w:rFonts w:ascii="Cambria" w:eastAsia="Cambria" w:hAnsi="Cambria" w:cs="Cambria"/>
              </w:rPr>
              <w:t xml:space="preserve">następnie dyrektor szkoły winien przekazać pracownikom szkoły informację o stwierdzonym zagrożeniu  </w:t>
            </w:r>
          </w:p>
          <w:p w14:paraId="6AE323FA" w14:textId="77777777" w:rsidR="00967216" w:rsidRDefault="00000000">
            <w:pPr>
              <w:numPr>
                <w:ilvl w:val="0"/>
                <w:numId w:val="45"/>
              </w:numPr>
              <w:spacing w:after="7" w:line="238" w:lineRule="auto"/>
              <w:ind w:right="112" w:hanging="358"/>
              <w:jc w:val="both"/>
            </w:pPr>
            <w:r>
              <w:rPr>
                <w:rFonts w:ascii="Cambria" w:eastAsia="Cambria" w:hAnsi="Cambria" w:cs="Cambria"/>
              </w:rPr>
              <w:t xml:space="preserve">wychowawcy klas oraz pedagog i psycholog szkolny winni podjąć działania profilaktyczne wśród uczniów w celu wskazania potencjalnego zagrożenia oraz wskazania możliwych form przekazania informacji o osobach, które mogą stwarzać zagrożenie   </w:t>
            </w:r>
          </w:p>
          <w:p w14:paraId="26E82841" w14:textId="77777777" w:rsidR="00967216" w:rsidRDefault="00000000">
            <w:pPr>
              <w:numPr>
                <w:ilvl w:val="0"/>
                <w:numId w:val="45"/>
              </w:numPr>
              <w:spacing w:after="7" w:line="238" w:lineRule="auto"/>
              <w:ind w:right="112" w:hanging="358"/>
              <w:jc w:val="both"/>
            </w:pPr>
            <w:r>
              <w:rPr>
                <w:rFonts w:ascii="Cambria" w:eastAsia="Cambria" w:hAnsi="Cambria" w:cs="Cambria"/>
              </w:rPr>
              <w:t xml:space="preserve">w przypadku stwierdzenia, że uczeń był molestowany, bezzwłocznie powinni zostać powiadomieni rodzice ucznia oraz policja w celu przeprowadzenia czynności sprawdzających, które umożliwią ustalenie sprawcy molestowania  </w:t>
            </w:r>
          </w:p>
          <w:p w14:paraId="335D17F6" w14:textId="77777777" w:rsidR="00967216" w:rsidRDefault="00000000">
            <w:pPr>
              <w:numPr>
                <w:ilvl w:val="0"/>
                <w:numId w:val="45"/>
              </w:numPr>
              <w:spacing w:after="7" w:line="238" w:lineRule="auto"/>
              <w:ind w:right="112" w:hanging="358"/>
              <w:jc w:val="both"/>
            </w:pPr>
            <w:r>
              <w:rPr>
                <w:rFonts w:ascii="Cambria" w:eastAsia="Cambria" w:hAnsi="Cambria" w:cs="Cambria"/>
              </w:rPr>
              <w:t xml:space="preserve">wychowawca lub pedagog/psycholog szkolny przeprowadza indywidualną rozmowę z uczniem (w obecności rodziców ustala przyczyny i okoliczności zdarzenia)  </w:t>
            </w:r>
          </w:p>
          <w:p w14:paraId="156D03BF" w14:textId="77777777" w:rsidR="00967216" w:rsidRDefault="00000000">
            <w:pPr>
              <w:numPr>
                <w:ilvl w:val="0"/>
                <w:numId w:val="45"/>
              </w:numPr>
              <w:spacing w:after="0"/>
              <w:ind w:right="112" w:hanging="358"/>
              <w:jc w:val="both"/>
            </w:pPr>
            <w:r>
              <w:rPr>
                <w:rFonts w:ascii="Cambria" w:eastAsia="Cambria" w:hAnsi="Cambria" w:cs="Cambria"/>
              </w:rPr>
              <w:t xml:space="preserve">dyrektor winien wezwać do szkoły rodziców ucznia  </w:t>
            </w:r>
          </w:p>
          <w:p w14:paraId="123585E4" w14:textId="77777777" w:rsidR="00967216" w:rsidRDefault="00000000">
            <w:pPr>
              <w:numPr>
                <w:ilvl w:val="0"/>
                <w:numId w:val="45"/>
              </w:numPr>
              <w:spacing w:after="11" w:line="237" w:lineRule="auto"/>
              <w:ind w:right="112" w:hanging="358"/>
              <w:jc w:val="both"/>
            </w:pPr>
            <w:r>
              <w:rPr>
                <w:rFonts w:ascii="Cambria" w:eastAsia="Cambria" w:hAnsi="Cambria" w:cs="Cambria"/>
              </w:rPr>
              <w:t xml:space="preserve">wychowawca lub pedagog/psycholog szkolny winien przeprowadzić  rozmowę z rodzicami ucznia sprawcy na temat zdarzenia  </w:t>
            </w:r>
          </w:p>
          <w:p w14:paraId="2A5E2497" w14:textId="77777777" w:rsidR="00967216" w:rsidRDefault="00000000">
            <w:pPr>
              <w:numPr>
                <w:ilvl w:val="0"/>
                <w:numId w:val="45"/>
              </w:numPr>
              <w:spacing w:after="0"/>
              <w:ind w:right="112" w:hanging="358"/>
              <w:jc w:val="both"/>
            </w:pPr>
            <w:r>
              <w:rPr>
                <w:rFonts w:ascii="Cambria" w:eastAsia="Cambria" w:hAnsi="Cambria" w:cs="Cambria"/>
              </w:rPr>
              <w:t xml:space="preserve">dyrektor szkoły w porozumieniu z rodzicami ustali działania  z udziałem psychologa dziecięcego lub pedagoga w celu zapewnienia opieki na uczennicą/uczniem   </w:t>
            </w:r>
          </w:p>
        </w:tc>
      </w:tr>
      <w:tr w:rsidR="00967216" w14:paraId="56FC512E" w14:textId="77777777">
        <w:trPr>
          <w:trHeight w:val="1358"/>
        </w:trPr>
        <w:tc>
          <w:tcPr>
            <w:tcW w:w="1841" w:type="dxa"/>
            <w:tcBorders>
              <w:top w:val="single" w:sz="4" w:space="0" w:color="000000"/>
              <w:left w:val="single" w:sz="4" w:space="0" w:color="000000"/>
              <w:bottom w:val="single" w:sz="4" w:space="0" w:color="000000"/>
              <w:right w:val="single" w:sz="4" w:space="0" w:color="000000"/>
            </w:tcBorders>
            <w:vAlign w:val="bottom"/>
          </w:tcPr>
          <w:p w14:paraId="5A9120C0" w14:textId="77777777" w:rsidR="00967216" w:rsidRDefault="00000000">
            <w:pPr>
              <w:spacing w:after="2" w:line="236" w:lineRule="auto"/>
              <w:jc w:val="center"/>
            </w:pPr>
            <w:r>
              <w:rPr>
                <w:rFonts w:ascii="Cambria" w:eastAsia="Cambria" w:hAnsi="Cambria" w:cs="Cambria"/>
                <w:b/>
              </w:rPr>
              <w:t xml:space="preserve">Podstawy prawne </w:t>
            </w:r>
            <w:r>
              <w:rPr>
                <w:rFonts w:ascii="Cambria" w:eastAsia="Cambria" w:hAnsi="Cambria" w:cs="Cambria"/>
              </w:rPr>
              <w:t xml:space="preserve"> </w:t>
            </w:r>
          </w:p>
          <w:p w14:paraId="0CA24B48" w14:textId="77777777" w:rsidR="00967216" w:rsidRDefault="00000000">
            <w:pPr>
              <w:spacing w:after="0"/>
              <w:jc w:val="center"/>
            </w:pPr>
            <w:r>
              <w:rPr>
                <w:rFonts w:ascii="Cambria" w:eastAsia="Cambria" w:hAnsi="Cambria" w:cs="Cambria"/>
                <w:b/>
              </w:rPr>
              <w:t xml:space="preserve">uruchomienia procedury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492EC15A" w14:textId="77777777" w:rsidR="00967216" w:rsidRDefault="00000000">
            <w:pPr>
              <w:spacing w:after="213"/>
            </w:pPr>
            <w:r>
              <w:rPr>
                <w:rFonts w:ascii="Cambria" w:eastAsia="Cambria" w:hAnsi="Cambria" w:cs="Cambria"/>
              </w:rPr>
              <w:t xml:space="preserve">Kodeks Karny: art. 197 § 3; art. 200 art. 200a; art. 200b;  </w:t>
            </w:r>
          </w:p>
          <w:p w14:paraId="21BC7C61" w14:textId="77777777" w:rsidR="00967216" w:rsidRDefault="00000000">
            <w:pPr>
              <w:spacing w:after="0"/>
              <w:ind w:left="358"/>
            </w:pPr>
            <w:r>
              <w:rPr>
                <w:rFonts w:ascii="Cambria" w:eastAsia="Cambria" w:hAnsi="Cambria" w:cs="Cambria"/>
              </w:rPr>
              <w:t xml:space="preserve">  </w:t>
            </w:r>
          </w:p>
        </w:tc>
      </w:tr>
    </w:tbl>
    <w:p w14:paraId="28C3378A" w14:textId="77777777" w:rsidR="00967216" w:rsidRDefault="00000000">
      <w:pPr>
        <w:pStyle w:val="Nagwek5"/>
        <w:ind w:left="1424" w:right="281"/>
      </w:pPr>
      <w:r>
        <w:t xml:space="preserve">2.5 Procedura postępowania na wypadek wystąpienia przypadków rozpowszechniania pornografii w szkole przez ucznia    </w:t>
      </w:r>
    </w:p>
    <w:p w14:paraId="64367D33" w14:textId="77777777" w:rsidR="00967216" w:rsidRDefault="00000000">
      <w:pPr>
        <w:spacing w:after="0"/>
        <w:ind w:left="1416"/>
      </w:pPr>
      <w:r>
        <w:t xml:space="preserve">  </w:t>
      </w:r>
    </w:p>
    <w:tbl>
      <w:tblPr>
        <w:tblStyle w:val="TableGrid"/>
        <w:tblW w:w="9841" w:type="dxa"/>
        <w:tblInd w:w="1425" w:type="dxa"/>
        <w:tblCellMar>
          <w:top w:w="85" w:type="dxa"/>
          <w:left w:w="4" w:type="dxa"/>
          <w:bottom w:w="112" w:type="dxa"/>
          <w:right w:w="19" w:type="dxa"/>
        </w:tblCellMar>
        <w:tblLook w:val="04A0" w:firstRow="1" w:lastRow="0" w:firstColumn="1" w:lastColumn="0" w:noHBand="0" w:noVBand="1"/>
      </w:tblPr>
      <w:tblGrid>
        <w:gridCol w:w="1842"/>
        <w:gridCol w:w="7999"/>
      </w:tblGrid>
      <w:tr w:rsidR="00967216" w14:paraId="14C6A393" w14:textId="77777777">
        <w:trPr>
          <w:trHeight w:val="987"/>
        </w:trPr>
        <w:tc>
          <w:tcPr>
            <w:tcW w:w="1842"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96E0617" w14:textId="77777777" w:rsidR="00967216" w:rsidRDefault="00000000">
            <w:pPr>
              <w:spacing w:after="0"/>
              <w:ind w:right="40"/>
              <w:jc w:val="center"/>
            </w:pPr>
            <w:r>
              <w:rPr>
                <w:rFonts w:ascii="Cambria" w:eastAsia="Cambria" w:hAnsi="Cambria" w:cs="Cambria"/>
                <w:b/>
                <w:sz w:val="28"/>
              </w:rPr>
              <w:t>2.5</w:t>
            </w:r>
            <w:r>
              <w:rPr>
                <w:rFonts w:ascii="Cambria" w:eastAsia="Cambria" w:hAnsi="Cambria" w:cs="Cambria"/>
                <w:sz w:val="28"/>
              </w:rPr>
              <w:t xml:space="preserve"> </w:t>
            </w:r>
            <w:r>
              <w:rPr>
                <w:rFonts w:ascii="Cambria" w:eastAsia="Cambria" w:hAnsi="Cambria" w:cs="Cambria"/>
              </w:rPr>
              <w:t xml:space="preserve"> </w:t>
            </w:r>
          </w:p>
        </w:tc>
        <w:tc>
          <w:tcPr>
            <w:tcW w:w="799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CEC5DCC" w14:textId="77777777" w:rsidR="00967216" w:rsidRDefault="00000000">
            <w:pPr>
              <w:spacing w:after="52"/>
              <w:ind w:right="37"/>
              <w:jc w:val="center"/>
            </w:pPr>
            <w:r>
              <w:rPr>
                <w:rFonts w:ascii="Cambria" w:eastAsia="Cambria" w:hAnsi="Cambria" w:cs="Cambria"/>
                <w:b/>
                <w:sz w:val="28"/>
              </w:rPr>
              <w:t>P</w:t>
            </w:r>
            <w:r>
              <w:rPr>
                <w:rFonts w:ascii="Cambria" w:eastAsia="Cambria" w:hAnsi="Cambria" w:cs="Cambria"/>
                <w:b/>
              </w:rPr>
              <w:t xml:space="preserve">RZYPADEK ROZPOWSZECHNIANIA PORNOGRAFII W SZKOLE </w:t>
            </w:r>
            <w:r>
              <w:rPr>
                <w:rFonts w:ascii="Cambria" w:eastAsia="Cambria" w:hAnsi="Cambria" w:cs="Cambria"/>
                <w:b/>
                <w:sz w:val="28"/>
              </w:rPr>
              <w:t xml:space="preserve"> </w:t>
            </w:r>
            <w:r>
              <w:rPr>
                <w:rFonts w:ascii="Cambria" w:eastAsia="Cambria" w:hAnsi="Cambria" w:cs="Cambria"/>
              </w:rPr>
              <w:t xml:space="preserve"> </w:t>
            </w:r>
          </w:p>
          <w:p w14:paraId="02D732DB" w14:textId="77777777" w:rsidR="00967216" w:rsidRDefault="00000000">
            <w:pPr>
              <w:spacing w:after="0"/>
              <w:ind w:right="2"/>
              <w:jc w:val="center"/>
            </w:pPr>
            <w:r>
              <w:rPr>
                <w:rFonts w:ascii="Cambria" w:eastAsia="Cambria" w:hAnsi="Cambria" w:cs="Cambria"/>
                <w:b/>
              </w:rPr>
              <w:t xml:space="preserve">PRZEZ UCZNIA </w:t>
            </w:r>
            <w:r>
              <w:rPr>
                <w:rFonts w:ascii="Cambria" w:eastAsia="Cambria" w:hAnsi="Cambria" w:cs="Cambria"/>
                <w:b/>
                <w:sz w:val="28"/>
              </w:rPr>
              <w:t xml:space="preserve"> </w:t>
            </w:r>
            <w:r>
              <w:rPr>
                <w:rFonts w:ascii="Cambria" w:eastAsia="Cambria" w:hAnsi="Cambria" w:cs="Cambria"/>
              </w:rPr>
              <w:t xml:space="preserve"> </w:t>
            </w:r>
          </w:p>
        </w:tc>
      </w:tr>
      <w:tr w:rsidR="00967216" w14:paraId="320F380D" w14:textId="77777777">
        <w:trPr>
          <w:trHeight w:val="1067"/>
        </w:trPr>
        <w:tc>
          <w:tcPr>
            <w:tcW w:w="1842" w:type="dxa"/>
            <w:tcBorders>
              <w:top w:val="single" w:sz="4" w:space="0" w:color="000000"/>
              <w:left w:val="single" w:sz="4" w:space="0" w:color="000000"/>
              <w:bottom w:val="single" w:sz="4" w:space="0" w:color="000000"/>
              <w:right w:val="single" w:sz="4" w:space="0" w:color="000000"/>
            </w:tcBorders>
            <w:vAlign w:val="center"/>
          </w:tcPr>
          <w:p w14:paraId="237DF1BC" w14:textId="77777777" w:rsidR="00967216" w:rsidRDefault="00000000">
            <w:pPr>
              <w:spacing w:after="0"/>
              <w:ind w:right="38"/>
              <w:jc w:val="center"/>
            </w:pPr>
            <w:r>
              <w:rPr>
                <w:rFonts w:ascii="Cambria" w:eastAsia="Cambria" w:hAnsi="Cambria" w:cs="Cambria"/>
                <w:b/>
              </w:rPr>
              <w:lastRenderedPageBreak/>
              <w:t xml:space="preserve">Cel </w:t>
            </w:r>
            <w:r>
              <w:rPr>
                <w:rFonts w:ascii="Cambria" w:eastAsia="Cambria" w:hAnsi="Cambria" w:cs="Cambria"/>
              </w:rPr>
              <w:t xml:space="preserve"> </w:t>
            </w:r>
          </w:p>
        </w:tc>
        <w:tc>
          <w:tcPr>
            <w:tcW w:w="7999" w:type="dxa"/>
            <w:tcBorders>
              <w:top w:val="single" w:sz="4" w:space="0" w:color="000000"/>
              <w:left w:val="single" w:sz="4" w:space="0" w:color="000000"/>
              <w:bottom w:val="single" w:sz="4" w:space="0" w:color="000000"/>
              <w:right w:val="single" w:sz="4" w:space="0" w:color="000000"/>
            </w:tcBorders>
            <w:vAlign w:val="center"/>
          </w:tcPr>
          <w:p w14:paraId="31AF6DAC" w14:textId="77777777" w:rsidR="00967216" w:rsidRDefault="00000000">
            <w:pPr>
              <w:spacing w:after="0"/>
              <w:ind w:left="1" w:right="367"/>
            </w:pPr>
            <w:r>
              <w:rPr>
                <w:rFonts w:ascii="Cambria" w:eastAsia="Cambria" w:hAnsi="Cambria" w:cs="Cambria"/>
              </w:rPr>
              <w:t xml:space="preserve">Zapewnienie bezpieczeństwa fizycznego, psychicznego i emocjonalnego uczniów, na wypadek zagrożenia wewnętrznego związanego   z rozpowszechnianiem materiałów o charakterze pornograficznym.  </w:t>
            </w:r>
          </w:p>
        </w:tc>
      </w:tr>
      <w:tr w:rsidR="00967216" w14:paraId="4A043343" w14:textId="77777777">
        <w:trPr>
          <w:trHeight w:val="1061"/>
        </w:trPr>
        <w:tc>
          <w:tcPr>
            <w:tcW w:w="1842" w:type="dxa"/>
            <w:tcBorders>
              <w:top w:val="single" w:sz="4" w:space="0" w:color="000000"/>
              <w:left w:val="single" w:sz="4" w:space="0" w:color="000000"/>
              <w:bottom w:val="single" w:sz="4" w:space="0" w:color="000000"/>
              <w:right w:val="single" w:sz="4" w:space="0" w:color="000000"/>
            </w:tcBorders>
            <w:vAlign w:val="center"/>
          </w:tcPr>
          <w:p w14:paraId="0CE61907" w14:textId="77777777" w:rsidR="00967216" w:rsidRDefault="00000000">
            <w:pPr>
              <w:spacing w:after="0"/>
              <w:ind w:left="79" w:firstLine="514"/>
            </w:pPr>
            <w:r>
              <w:rPr>
                <w:rFonts w:ascii="Cambria" w:eastAsia="Cambria" w:hAnsi="Cambria" w:cs="Cambria"/>
                <w:b/>
              </w:rPr>
              <w:t xml:space="preserve">Osoby odpowiedzialne za zarządzanie  </w:t>
            </w:r>
            <w:r>
              <w:rPr>
                <w:rFonts w:ascii="Cambria" w:eastAsia="Cambria" w:hAnsi="Cambria" w:cs="Cambria"/>
              </w:rPr>
              <w:t xml:space="preserve"> </w:t>
            </w:r>
          </w:p>
        </w:tc>
        <w:tc>
          <w:tcPr>
            <w:tcW w:w="7999" w:type="dxa"/>
            <w:tcBorders>
              <w:top w:val="single" w:sz="4" w:space="0" w:color="000000"/>
              <w:left w:val="single" w:sz="4" w:space="0" w:color="000000"/>
              <w:bottom w:val="single" w:sz="4" w:space="0" w:color="000000"/>
              <w:right w:val="single" w:sz="4" w:space="0" w:color="000000"/>
            </w:tcBorders>
          </w:tcPr>
          <w:p w14:paraId="725ACDE6" w14:textId="77777777" w:rsidR="00967216" w:rsidRDefault="00000000">
            <w:pPr>
              <w:tabs>
                <w:tab w:val="center" w:pos="4401"/>
              </w:tabs>
              <w:spacing w:after="121"/>
            </w:pPr>
            <w:r>
              <w:rPr>
                <w:rFonts w:ascii="Cambria" w:eastAsia="Cambria" w:hAnsi="Cambria" w:cs="Cambria"/>
              </w:rPr>
              <w:t xml:space="preserve">Dyrektor lub wicedyrektor szkoły.   </w:t>
            </w:r>
            <w:r>
              <w:rPr>
                <w:rFonts w:ascii="Cambria" w:eastAsia="Cambria" w:hAnsi="Cambria" w:cs="Cambria"/>
              </w:rPr>
              <w:tab/>
              <w:t xml:space="preserve">  </w:t>
            </w:r>
          </w:p>
          <w:p w14:paraId="2099DEC7" w14:textId="77777777" w:rsidR="00967216" w:rsidRDefault="00000000">
            <w:pPr>
              <w:spacing w:after="0"/>
              <w:ind w:left="1"/>
            </w:pPr>
            <w:r>
              <w:rPr>
                <w:rFonts w:ascii="Cambria" w:eastAsia="Cambria" w:hAnsi="Cambria" w:cs="Cambria"/>
              </w:rPr>
              <w:t xml:space="preserve">W przypadku ich nieobecności – osoba przez nich upoważniona.  </w:t>
            </w:r>
          </w:p>
        </w:tc>
      </w:tr>
      <w:tr w:rsidR="00967216" w14:paraId="0ABC0F20" w14:textId="77777777">
        <w:trPr>
          <w:trHeight w:val="6056"/>
        </w:trPr>
        <w:tc>
          <w:tcPr>
            <w:tcW w:w="1842" w:type="dxa"/>
            <w:tcBorders>
              <w:top w:val="single" w:sz="4" w:space="0" w:color="000000"/>
              <w:left w:val="single" w:sz="4" w:space="0" w:color="000000"/>
              <w:bottom w:val="single" w:sz="4" w:space="0" w:color="000000"/>
              <w:right w:val="single" w:sz="4" w:space="0" w:color="000000"/>
            </w:tcBorders>
            <w:vAlign w:val="bottom"/>
          </w:tcPr>
          <w:p w14:paraId="1E2F694F" w14:textId="77777777" w:rsidR="00967216" w:rsidRDefault="00000000">
            <w:pPr>
              <w:spacing w:after="44" w:line="256" w:lineRule="auto"/>
              <w:ind w:left="144"/>
            </w:pPr>
            <w:r>
              <w:rPr>
                <w:rFonts w:ascii="Cambria" w:eastAsia="Cambria" w:hAnsi="Cambria" w:cs="Cambria"/>
                <w:b/>
              </w:rPr>
              <w:t xml:space="preserve">Sposób działania </w:t>
            </w:r>
            <w:r>
              <w:rPr>
                <w:rFonts w:ascii="Cambria" w:eastAsia="Cambria" w:hAnsi="Cambria" w:cs="Cambria"/>
              </w:rPr>
              <w:t xml:space="preserve"> </w:t>
            </w:r>
          </w:p>
          <w:p w14:paraId="1BE7B89E" w14:textId="77777777" w:rsidR="00967216" w:rsidRDefault="00000000">
            <w:pPr>
              <w:spacing w:after="1058"/>
            </w:pPr>
            <w:r>
              <w:rPr>
                <w:rFonts w:ascii="Cambria" w:eastAsia="Cambria" w:hAnsi="Cambria" w:cs="Cambria"/>
              </w:rPr>
              <w:t xml:space="preserve"> </w:t>
            </w:r>
          </w:p>
          <w:p w14:paraId="23A252BA" w14:textId="77777777" w:rsidR="00967216" w:rsidRDefault="00000000">
            <w:pPr>
              <w:spacing w:after="306"/>
            </w:pPr>
            <w:r>
              <w:rPr>
                <w:rFonts w:ascii="Cambria" w:eastAsia="Cambria" w:hAnsi="Cambria" w:cs="Cambria"/>
              </w:rPr>
              <w:t xml:space="preserve"> </w:t>
            </w:r>
          </w:p>
          <w:p w14:paraId="254C6E6E" w14:textId="77777777" w:rsidR="00967216" w:rsidRDefault="00000000">
            <w:pPr>
              <w:spacing w:after="0"/>
            </w:pPr>
            <w:r>
              <w:rPr>
                <w:rFonts w:ascii="Cambria" w:eastAsia="Cambria" w:hAnsi="Cambria" w:cs="Cambria"/>
              </w:rPr>
              <w:t xml:space="preserve"> </w:t>
            </w:r>
          </w:p>
        </w:tc>
        <w:tc>
          <w:tcPr>
            <w:tcW w:w="7999" w:type="dxa"/>
            <w:tcBorders>
              <w:top w:val="single" w:sz="4" w:space="0" w:color="000000"/>
              <w:left w:val="single" w:sz="4" w:space="0" w:color="000000"/>
              <w:bottom w:val="single" w:sz="4" w:space="0" w:color="000000"/>
              <w:right w:val="single" w:sz="4" w:space="0" w:color="000000"/>
            </w:tcBorders>
            <w:vAlign w:val="center"/>
          </w:tcPr>
          <w:p w14:paraId="00354908" w14:textId="77777777" w:rsidR="00967216" w:rsidRDefault="00000000">
            <w:pPr>
              <w:numPr>
                <w:ilvl w:val="0"/>
                <w:numId w:val="46"/>
              </w:numPr>
              <w:spacing w:after="38" w:line="252" w:lineRule="auto"/>
              <w:ind w:right="23" w:hanging="360"/>
              <w:jc w:val="both"/>
            </w:pPr>
            <w:r>
              <w:rPr>
                <w:rFonts w:ascii="Cambria" w:eastAsia="Cambria" w:hAnsi="Cambria" w:cs="Cambria"/>
              </w:rPr>
              <w:t xml:space="preserve">W przypadku powzięcia przez nauczyciela/rodzica lub inną osobę informacji o rozpowszechnianiu przez ucznia pornografii w Internecie, w szkole należy bezzwłocznie powiadomić dyrektora szkoły oraz administratora sieci o zaistniałym zdarzeniu  </w:t>
            </w:r>
          </w:p>
          <w:p w14:paraId="173F6DEF" w14:textId="77777777" w:rsidR="00967216" w:rsidRDefault="00000000">
            <w:pPr>
              <w:numPr>
                <w:ilvl w:val="0"/>
                <w:numId w:val="46"/>
              </w:numPr>
              <w:spacing w:after="53" w:line="237" w:lineRule="auto"/>
              <w:ind w:right="23" w:hanging="360"/>
              <w:jc w:val="both"/>
            </w:pPr>
            <w:r>
              <w:rPr>
                <w:rFonts w:ascii="Cambria" w:eastAsia="Cambria" w:hAnsi="Cambria" w:cs="Cambria"/>
              </w:rPr>
              <w:t xml:space="preserve">W przypadku, gdy uczeń przekazuje informację o osobach, które pokazywały materiały pornograficzne, konieczne jest zapewnienie anonimowości w celu uniknięcia ewentualnych konsekwencji, które mogą być związane z przemocą skierowaną wobec tego ucznia przez sprawców zdarzenia.  </w:t>
            </w:r>
          </w:p>
          <w:p w14:paraId="77691BE0" w14:textId="77777777" w:rsidR="00967216" w:rsidRDefault="00000000">
            <w:pPr>
              <w:numPr>
                <w:ilvl w:val="0"/>
                <w:numId w:val="46"/>
              </w:numPr>
              <w:spacing w:after="198" w:line="238" w:lineRule="auto"/>
              <w:ind w:right="23" w:hanging="360"/>
              <w:jc w:val="both"/>
            </w:pPr>
            <w:r>
              <w:rPr>
                <w:rFonts w:ascii="Cambria" w:eastAsia="Cambria" w:hAnsi="Cambria" w:cs="Cambria"/>
              </w:rPr>
              <w:t xml:space="preserve">Dyrektor szkoły winien przekazać informację o stwierdzonym zagrożeniu pracownikom szkoły.  </w:t>
            </w:r>
          </w:p>
          <w:p w14:paraId="165F5579" w14:textId="77777777" w:rsidR="00967216" w:rsidRDefault="00000000">
            <w:pPr>
              <w:numPr>
                <w:ilvl w:val="0"/>
                <w:numId w:val="46"/>
              </w:numPr>
              <w:spacing w:after="92" w:line="238" w:lineRule="auto"/>
              <w:ind w:right="23" w:hanging="360"/>
              <w:jc w:val="both"/>
            </w:pPr>
            <w:r>
              <w:rPr>
                <w:rFonts w:ascii="Cambria" w:eastAsia="Cambria" w:hAnsi="Cambria" w:cs="Cambria"/>
              </w:rPr>
              <w:t xml:space="preserve">Wychowawca klasy i pedagog/psycholog szkolny winien podjąć działania profilaktyczne wśród uczniów w celu wskazania zagrożeń, jakie niesie za sobą upublicznianie materiałów o charakterze pornograficznym oraz wskazania możliwych konsekwencji tego typu działań  </w:t>
            </w:r>
          </w:p>
          <w:p w14:paraId="625EBAA1" w14:textId="77777777" w:rsidR="00967216" w:rsidRDefault="00000000">
            <w:pPr>
              <w:numPr>
                <w:ilvl w:val="0"/>
                <w:numId w:val="46"/>
              </w:numPr>
              <w:spacing w:after="64" w:line="239" w:lineRule="auto"/>
              <w:ind w:right="23" w:hanging="360"/>
              <w:jc w:val="both"/>
            </w:pPr>
            <w:r>
              <w:rPr>
                <w:rFonts w:ascii="Cambria" w:eastAsia="Cambria" w:hAnsi="Cambria" w:cs="Cambria"/>
              </w:rPr>
              <w:t xml:space="preserve">Dyrektor winien wezwać do szkoły rodziców ucznia, który rozpowszechniał materiały pornograficzne  </w:t>
            </w:r>
          </w:p>
          <w:p w14:paraId="672A8AC0" w14:textId="77777777" w:rsidR="00967216" w:rsidRDefault="00000000">
            <w:pPr>
              <w:spacing w:after="0"/>
              <w:ind w:left="1"/>
            </w:pPr>
            <w:r>
              <w:rPr>
                <w:rFonts w:ascii="Cambria" w:eastAsia="Cambria" w:hAnsi="Cambria" w:cs="Cambria"/>
              </w:rPr>
              <w:t xml:space="preserve">  </w:t>
            </w:r>
          </w:p>
          <w:p w14:paraId="6619E6E7" w14:textId="77777777" w:rsidR="00967216" w:rsidRDefault="00000000">
            <w:pPr>
              <w:numPr>
                <w:ilvl w:val="0"/>
                <w:numId w:val="46"/>
              </w:numPr>
              <w:spacing w:after="0"/>
              <w:ind w:right="23" w:hanging="360"/>
              <w:jc w:val="both"/>
            </w:pPr>
            <w:r>
              <w:rPr>
                <w:rFonts w:ascii="Cambria" w:eastAsia="Cambria" w:hAnsi="Cambria" w:cs="Cambria"/>
              </w:rPr>
              <w:t xml:space="preserve">Wychowawca lub pedagog/psycholog szkolny winien przeprowadzić rozmowę z rodzicami ucznia- sprawcy na temat zdarzenia.  </w:t>
            </w:r>
          </w:p>
        </w:tc>
      </w:tr>
    </w:tbl>
    <w:p w14:paraId="6B9D04FB" w14:textId="77777777" w:rsidR="00967216" w:rsidRDefault="00000000">
      <w:pPr>
        <w:spacing w:after="122"/>
        <w:ind w:left="1416"/>
      </w:pPr>
      <w:r>
        <w:rPr>
          <w:rFonts w:ascii="Cambria" w:eastAsia="Cambria" w:hAnsi="Cambria" w:cs="Cambria"/>
        </w:rPr>
        <w:t xml:space="preserve">  </w:t>
      </w:r>
    </w:p>
    <w:p w14:paraId="01D50088" w14:textId="77777777" w:rsidR="00967216" w:rsidRDefault="00000000">
      <w:pPr>
        <w:spacing w:after="0" w:line="372" w:lineRule="auto"/>
        <w:ind w:left="1416" w:right="9418"/>
      </w:pPr>
      <w:r>
        <w:rPr>
          <w:rFonts w:ascii="Cambria" w:eastAsia="Cambria" w:hAnsi="Cambria" w:cs="Cambria"/>
        </w:rPr>
        <w:t xml:space="preserve">  </w:t>
      </w:r>
    </w:p>
    <w:p w14:paraId="638211E2" w14:textId="77777777" w:rsidR="00967216" w:rsidRDefault="00000000">
      <w:pPr>
        <w:spacing w:after="122"/>
        <w:ind w:left="1416"/>
      </w:pPr>
      <w:r>
        <w:rPr>
          <w:rFonts w:ascii="Cambria" w:eastAsia="Cambria" w:hAnsi="Cambria" w:cs="Cambria"/>
        </w:rPr>
        <w:t xml:space="preserve"> </w:t>
      </w:r>
    </w:p>
    <w:p w14:paraId="0FF4F8F4" w14:textId="77777777" w:rsidR="00967216" w:rsidRDefault="00000000">
      <w:pPr>
        <w:spacing w:after="0" w:line="371" w:lineRule="auto"/>
        <w:ind w:left="1416" w:right="9418"/>
      </w:pPr>
      <w:r>
        <w:rPr>
          <w:rFonts w:ascii="Cambria" w:eastAsia="Cambria" w:hAnsi="Cambria" w:cs="Cambria"/>
        </w:rPr>
        <w:t xml:space="preserve">     </w:t>
      </w:r>
    </w:p>
    <w:p w14:paraId="43FF57B2" w14:textId="77777777" w:rsidR="00967216" w:rsidRDefault="00000000">
      <w:pPr>
        <w:spacing w:after="4" w:line="252" w:lineRule="auto"/>
        <w:ind w:left="1409" w:hanging="10"/>
        <w:jc w:val="both"/>
      </w:pPr>
      <w:r>
        <w:rPr>
          <w:rFonts w:ascii="Cambria" w:eastAsia="Cambria" w:hAnsi="Cambria" w:cs="Cambria"/>
          <w:b/>
          <w:sz w:val="24"/>
        </w:rPr>
        <w:t xml:space="preserve">2.6 Procedura postępowania na wypadek wystąpienia przypadków prostytucji w szkole lub wśród uczniów   </w:t>
      </w:r>
    </w:p>
    <w:p w14:paraId="35D42434" w14:textId="77777777" w:rsidR="00967216" w:rsidRDefault="00000000">
      <w:pPr>
        <w:spacing w:after="0"/>
        <w:ind w:left="1776"/>
      </w:pPr>
      <w:r>
        <w:rPr>
          <w:rFonts w:ascii="Cambria" w:eastAsia="Cambria" w:hAnsi="Cambria" w:cs="Cambria"/>
          <w:b/>
        </w:rPr>
        <w:t xml:space="preserve"> </w:t>
      </w:r>
      <w:r>
        <w:rPr>
          <w:rFonts w:ascii="Cambria" w:eastAsia="Cambria" w:hAnsi="Cambria" w:cs="Cambria"/>
        </w:rPr>
        <w:t xml:space="preserve"> </w:t>
      </w:r>
    </w:p>
    <w:tbl>
      <w:tblPr>
        <w:tblStyle w:val="TableGrid"/>
        <w:tblW w:w="9070" w:type="dxa"/>
        <w:tblInd w:w="1425" w:type="dxa"/>
        <w:tblCellMar>
          <w:top w:w="83" w:type="dxa"/>
          <w:left w:w="107" w:type="dxa"/>
          <w:bottom w:w="0" w:type="dxa"/>
          <w:right w:w="10" w:type="dxa"/>
        </w:tblCellMar>
        <w:tblLook w:val="04A0" w:firstRow="1" w:lastRow="0" w:firstColumn="1" w:lastColumn="0" w:noHBand="0" w:noVBand="1"/>
      </w:tblPr>
      <w:tblGrid>
        <w:gridCol w:w="1841"/>
        <w:gridCol w:w="7229"/>
      </w:tblGrid>
      <w:tr w:rsidR="00967216" w14:paraId="3D8CF26B" w14:textId="77777777">
        <w:trPr>
          <w:trHeight w:val="634"/>
        </w:trPr>
        <w:tc>
          <w:tcPr>
            <w:tcW w:w="184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7D9EE2" w14:textId="77777777" w:rsidR="00967216" w:rsidRDefault="00000000">
            <w:pPr>
              <w:spacing w:after="0"/>
              <w:ind w:right="104"/>
              <w:jc w:val="center"/>
            </w:pPr>
            <w:r>
              <w:rPr>
                <w:rFonts w:ascii="Cambria" w:eastAsia="Cambria" w:hAnsi="Cambria" w:cs="Cambria"/>
                <w:b/>
                <w:sz w:val="28"/>
              </w:rPr>
              <w:t>2.6</w:t>
            </w:r>
            <w:r>
              <w:rPr>
                <w:rFonts w:ascii="Cambria" w:eastAsia="Cambria" w:hAnsi="Cambria" w:cs="Cambria"/>
                <w:b/>
              </w:rPr>
              <w:t xml:space="preserve"> </w:t>
            </w:r>
            <w:r>
              <w:rPr>
                <w:rFonts w:ascii="Cambria" w:eastAsia="Cambria" w:hAnsi="Cambria" w:cs="Cambria"/>
                <w:sz w:val="28"/>
              </w:rPr>
              <w:t xml:space="preserve">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44FC39" w14:textId="77777777" w:rsidR="00967216" w:rsidRDefault="00000000">
            <w:pPr>
              <w:spacing w:after="0"/>
              <w:ind w:right="102"/>
              <w:jc w:val="center"/>
            </w:pPr>
            <w:r>
              <w:rPr>
                <w:rFonts w:ascii="Cambria" w:eastAsia="Cambria" w:hAnsi="Cambria" w:cs="Cambria"/>
                <w:b/>
                <w:sz w:val="28"/>
              </w:rPr>
              <w:t>P</w:t>
            </w:r>
            <w:r>
              <w:rPr>
                <w:rFonts w:ascii="Cambria" w:eastAsia="Cambria" w:hAnsi="Cambria" w:cs="Cambria"/>
                <w:b/>
              </w:rPr>
              <w:t xml:space="preserve">RZYPADEK PROSTYTUCJI W SZKOLE LUB WŚRÓD UCZNIÓW </w:t>
            </w:r>
            <w:r>
              <w:rPr>
                <w:rFonts w:ascii="Cambria" w:eastAsia="Cambria" w:hAnsi="Cambria" w:cs="Cambria"/>
                <w:b/>
                <w:sz w:val="28"/>
              </w:rPr>
              <w:t xml:space="preserve"> </w:t>
            </w:r>
            <w:r>
              <w:rPr>
                <w:rFonts w:ascii="Cambria" w:eastAsia="Cambria" w:hAnsi="Cambria" w:cs="Cambria"/>
              </w:rPr>
              <w:t xml:space="preserve"> </w:t>
            </w:r>
          </w:p>
        </w:tc>
      </w:tr>
      <w:tr w:rsidR="00967216" w14:paraId="4BB32367" w14:textId="77777777">
        <w:trPr>
          <w:trHeight w:val="1067"/>
        </w:trPr>
        <w:tc>
          <w:tcPr>
            <w:tcW w:w="1841" w:type="dxa"/>
            <w:tcBorders>
              <w:top w:val="single" w:sz="4" w:space="0" w:color="000000"/>
              <w:left w:val="single" w:sz="4" w:space="0" w:color="000000"/>
              <w:bottom w:val="single" w:sz="4" w:space="0" w:color="000000"/>
              <w:right w:val="single" w:sz="4" w:space="0" w:color="000000"/>
            </w:tcBorders>
            <w:vAlign w:val="center"/>
          </w:tcPr>
          <w:p w14:paraId="633CD94C" w14:textId="77777777" w:rsidR="00967216" w:rsidRDefault="00000000">
            <w:pPr>
              <w:spacing w:after="0"/>
              <w:ind w:right="102"/>
              <w:jc w:val="center"/>
            </w:pPr>
            <w:r>
              <w:rPr>
                <w:rFonts w:ascii="Cambria" w:eastAsia="Cambria" w:hAnsi="Cambria" w:cs="Cambria"/>
                <w:b/>
              </w:rPr>
              <w:t xml:space="preserve">Cel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30691E10" w14:textId="77777777" w:rsidR="00967216" w:rsidRDefault="00000000">
            <w:pPr>
              <w:spacing w:after="0"/>
              <w:ind w:right="100"/>
              <w:jc w:val="both"/>
            </w:pPr>
            <w:r>
              <w:rPr>
                <w:rFonts w:ascii="Cambria" w:eastAsia="Cambria" w:hAnsi="Cambria" w:cs="Cambria"/>
              </w:rPr>
              <w:t xml:space="preserve">Zapewnienie bezpieczeństwa fizycznego, psychicznego i emocjonalnego uczniów, na wypadek zagrożenia wewnętrznego związanego z prostytucją w szkole lub wśród uczniów.   </w:t>
            </w:r>
          </w:p>
        </w:tc>
      </w:tr>
      <w:tr w:rsidR="00967216" w14:paraId="6B43001E" w14:textId="77777777">
        <w:trPr>
          <w:trHeight w:val="1058"/>
        </w:trPr>
        <w:tc>
          <w:tcPr>
            <w:tcW w:w="1841" w:type="dxa"/>
            <w:tcBorders>
              <w:top w:val="single" w:sz="4" w:space="0" w:color="000000"/>
              <w:left w:val="single" w:sz="4" w:space="0" w:color="000000"/>
              <w:bottom w:val="single" w:sz="4" w:space="0" w:color="000000"/>
              <w:right w:val="single" w:sz="4" w:space="0" w:color="000000"/>
            </w:tcBorders>
            <w:vAlign w:val="center"/>
          </w:tcPr>
          <w:p w14:paraId="32620D39" w14:textId="77777777" w:rsidR="00967216" w:rsidRDefault="00000000">
            <w:pPr>
              <w:spacing w:after="0"/>
              <w:ind w:left="26" w:firstLine="514"/>
            </w:pPr>
            <w:r>
              <w:rPr>
                <w:rFonts w:ascii="Cambria" w:eastAsia="Cambria" w:hAnsi="Cambria" w:cs="Cambria"/>
                <w:b/>
              </w:rPr>
              <w:lastRenderedPageBreak/>
              <w:t xml:space="preserve">Osoby odpowiedzialne za zarządzanie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76A1FF46" w14:textId="77777777" w:rsidR="00967216" w:rsidRDefault="00000000">
            <w:pPr>
              <w:spacing w:after="124"/>
            </w:pPr>
            <w:r>
              <w:rPr>
                <w:rFonts w:ascii="Cambria" w:eastAsia="Cambria" w:hAnsi="Cambria" w:cs="Cambria"/>
              </w:rPr>
              <w:t xml:space="preserve">Dyrektor lub wicedyrektor szkoły  </w:t>
            </w:r>
          </w:p>
          <w:p w14:paraId="3FCB09C7" w14:textId="77777777" w:rsidR="00967216" w:rsidRDefault="00000000">
            <w:pPr>
              <w:spacing w:after="0"/>
            </w:pPr>
            <w:r>
              <w:rPr>
                <w:rFonts w:ascii="Cambria" w:eastAsia="Cambria" w:hAnsi="Cambria" w:cs="Cambria"/>
              </w:rPr>
              <w:t xml:space="preserve">W przypadku ich nieobecności – osoba przez nich upoważniona.   </w:t>
            </w:r>
          </w:p>
        </w:tc>
      </w:tr>
      <w:tr w:rsidR="00967216" w14:paraId="1D0DC519" w14:textId="77777777">
        <w:trPr>
          <w:trHeight w:val="10266"/>
        </w:trPr>
        <w:tc>
          <w:tcPr>
            <w:tcW w:w="1841" w:type="dxa"/>
            <w:tcBorders>
              <w:top w:val="single" w:sz="4" w:space="0" w:color="000000"/>
              <w:left w:val="single" w:sz="4" w:space="0" w:color="000000"/>
              <w:bottom w:val="single" w:sz="4" w:space="0" w:color="000000"/>
              <w:right w:val="single" w:sz="4" w:space="0" w:color="000000"/>
            </w:tcBorders>
            <w:vAlign w:val="center"/>
          </w:tcPr>
          <w:p w14:paraId="04685D2A" w14:textId="77777777" w:rsidR="00967216" w:rsidRDefault="00000000">
            <w:pPr>
              <w:spacing w:after="0"/>
              <w:ind w:left="20"/>
              <w:jc w:val="center"/>
            </w:pPr>
            <w:r>
              <w:rPr>
                <w:rFonts w:ascii="Cambria" w:eastAsia="Cambria" w:hAnsi="Cambria" w:cs="Cambria"/>
                <w:b/>
              </w:rPr>
              <w:t>Sposób działania</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tcPr>
          <w:p w14:paraId="32CAB4DA" w14:textId="77777777" w:rsidR="00967216" w:rsidRDefault="00000000">
            <w:pPr>
              <w:numPr>
                <w:ilvl w:val="0"/>
                <w:numId w:val="47"/>
              </w:numPr>
              <w:spacing w:after="256" w:line="258" w:lineRule="auto"/>
              <w:ind w:right="101" w:hanging="358"/>
              <w:jc w:val="both"/>
            </w:pPr>
            <w:r>
              <w:rPr>
                <w:rFonts w:ascii="Cambria" w:eastAsia="Cambria" w:hAnsi="Cambria" w:cs="Cambria"/>
              </w:rPr>
              <w:t xml:space="preserve">W przypadku otrzymania informacji o sytuacji, w której uczeń był świadkiem czynności mogących mieć znamiona prostytucji, nauczyciel/pracownik przyjmujący zawiadomienie powinien powiadomić o zaistniałym wydarzeniu dyrektora szkoły.   </w:t>
            </w:r>
          </w:p>
          <w:p w14:paraId="2588E990" w14:textId="77777777" w:rsidR="00967216" w:rsidRDefault="00000000">
            <w:pPr>
              <w:numPr>
                <w:ilvl w:val="0"/>
                <w:numId w:val="47"/>
              </w:numPr>
              <w:spacing w:after="255" w:line="257" w:lineRule="auto"/>
              <w:ind w:right="101" w:hanging="358"/>
              <w:jc w:val="both"/>
            </w:pPr>
            <w:r>
              <w:rPr>
                <w:rFonts w:ascii="Cambria" w:eastAsia="Cambria" w:hAnsi="Cambria" w:cs="Cambria"/>
              </w:rPr>
              <w:t xml:space="preserve">W przypadku uzyskania informacji, że uczeń, który nie ukończył 18 lat, uprawia nierząd, bądź przejawia inne zachowania świadczące  o demoralizacji, nauczyciel powiadamia wychowawcę klasy, który powinien wezwać do szkoły rodziców ucznia.  </w:t>
            </w:r>
          </w:p>
          <w:p w14:paraId="1074EF0A" w14:textId="77777777" w:rsidR="00967216" w:rsidRDefault="00000000">
            <w:pPr>
              <w:numPr>
                <w:ilvl w:val="0"/>
                <w:numId w:val="47"/>
              </w:numPr>
              <w:spacing w:after="256" w:line="258" w:lineRule="auto"/>
              <w:ind w:right="101" w:hanging="358"/>
              <w:jc w:val="both"/>
            </w:pPr>
            <w:r>
              <w:rPr>
                <w:rFonts w:ascii="Cambria" w:eastAsia="Cambria" w:hAnsi="Cambria" w:cs="Cambria"/>
              </w:rPr>
              <w:t xml:space="preserve">W przypadku stwierdzenia przez pracownika/nauczyciela, że uczeń/uczennica świadomie lub nie, dopuszczał się czynności, które mogłyby być uznane za prostytuowanie się, powinien wezwać do szkoły rodziców ucznia.  </w:t>
            </w:r>
          </w:p>
          <w:p w14:paraId="71030F2C" w14:textId="77777777" w:rsidR="00967216" w:rsidRDefault="00000000">
            <w:pPr>
              <w:numPr>
                <w:ilvl w:val="0"/>
                <w:numId w:val="47"/>
              </w:numPr>
              <w:spacing w:after="256" w:line="256" w:lineRule="auto"/>
              <w:ind w:right="101" w:hanging="358"/>
              <w:jc w:val="both"/>
            </w:pPr>
            <w:r>
              <w:rPr>
                <w:rFonts w:ascii="Cambria" w:eastAsia="Cambria" w:hAnsi="Cambria" w:cs="Cambria"/>
              </w:rPr>
              <w:t xml:space="preserve">Wychowawca winien przeprowadzić rozmowę z rodzicami oraz  z uczniem, w ich obecności. W przypadku potwierdzenia informacji, zobowiązuje ucznia do  zaniechania negatywnego postępowania, rodziców zaś bezwzględnie do szczególnego nadzoru nad dzieckiem. W toku interwencji profilaktycznej można zaproponować rodzicom skierowanie dziecka do specjalistycznej szkoły i udział dziecka w programie terapeutycznym.   </w:t>
            </w:r>
          </w:p>
          <w:p w14:paraId="1D6A0233" w14:textId="77777777" w:rsidR="00967216" w:rsidRDefault="00000000">
            <w:pPr>
              <w:numPr>
                <w:ilvl w:val="0"/>
                <w:numId w:val="47"/>
              </w:numPr>
              <w:spacing w:after="251" w:line="258" w:lineRule="auto"/>
              <w:ind w:right="101" w:hanging="358"/>
              <w:jc w:val="both"/>
            </w:pPr>
            <w:r>
              <w:rPr>
                <w:rFonts w:ascii="Cambria" w:eastAsia="Cambria" w:hAnsi="Cambria" w:cs="Cambria"/>
              </w:rPr>
              <w:t>Jeżeli rodzice/opiekunowie prawni ucznia odmawiają współpracy lub nie stawiają się do szkoły, a nadal z wiarygodnych źródeł napływają informacje o przejawach demoralizacji ich dziecka, dyrektor szkoły winien pisemnie powiadomić o zaistniałej sytuacji sąd rodzinny lub Policję (specjalistę ds. nieletnich)</w:t>
            </w:r>
            <w:r>
              <w:rPr>
                <w:rFonts w:ascii="Cambria" w:eastAsia="Cambria" w:hAnsi="Cambria" w:cs="Cambria"/>
                <w:i/>
              </w:rPr>
              <w:t>.</w:t>
            </w:r>
            <w:r>
              <w:rPr>
                <w:rFonts w:ascii="Cambria" w:eastAsia="Cambria" w:hAnsi="Cambria" w:cs="Cambria"/>
              </w:rPr>
              <w:t xml:space="preserve">  </w:t>
            </w:r>
          </w:p>
          <w:p w14:paraId="06E311B5" w14:textId="77777777" w:rsidR="00967216" w:rsidRDefault="00000000">
            <w:pPr>
              <w:numPr>
                <w:ilvl w:val="0"/>
                <w:numId w:val="47"/>
              </w:numPr>
              <w:spacing w:after="254" w:line="258" w:lineRule="auto"/>
              <w:ind w:right="101" w:hanging="358"/>
              <w:jc w:val="both"/>
            </w:pPr>
            <w:r>
              <w:rPr>
                <w:rFonts w:ascii="Cambria" w:eastAsia="Cambria" w:hAnsi="Cambria" w:cs="Cambria"/>
              </w:rPr>
              <w:t>W sytuacji, gdy szkoła wykorzystała wszystkie dostępne jej środki oddziaływań wychowawczych (rozmowa z rodzicami, ostrzeżenia ucznia, spotkania z pedagogiem, psychologiem i itp.), a ich zastosowanie nie przynosi oczekiwanych rezultatów, dyrektor szkoły</w:t>
            </w:r>
            <w:r>
              <w:rPr>
                <w:rFonts w:ascii="Cambria" w:eastAsia="Cambria" w:hAnsi="Cambria" w:cs="Cambria"/>
                <w:u w:val="single" w:color="000000"/>
              </w:rPr>
              <w:t xml:space="preserve"> </w:t>
            </w:r>
            <w:r>
              <w:rPr>
                <w:rFonts w:ascii="Cambria" w:eastAsia="Cambria" w:hAnsi="Cambria" w:cs="Cambria"/>
              </w:rPr>
              <w:t xml:space="preserve">winien powiadomić sąd rodzinny lub Policję. Dalszy tok postępowania leży  w kompetencji tych instytucji.  </w:t>
            </w:r>
          </w:p>
          <w:p w14:paraId="502B028D" w14:textId="77777777" w:rsidR="00967216" w:rsidRDefault="00000000">
            <w:pPr>
              <w:numPr>
                <w:ilvl w:val="0"/>
                <w:numId w:val="47"/>
              </w:numPr>
              <w:spacing w:after="0"/>
              <w:ind w:right="101" w:hanging="358"/>
              <w:jc w:val="both"/>
            </w:pPr>
            <w:r>
              <w:rPr>
                <w:rFonts w:ascii="Cambria" w:eastAsia="Cambria" w:hAnsi="Cambria" w:cs="Cambria"/>
              </w:rPr>
              <w:t xml:space="preserve">Jeżeli postępowanie świadczące o demoralizacji przejawia uczeń, który ukończył 18 lat, a nie jest to udział w działalności grup przestępczych, </w:t>
            </w:r>
          </w:p>
        </w:tc>
      </w:tr>
      <w:tr w:rsidR="00967216" w14:paraId="4E0A8556" w14:textId="77777777">
        <w:trPr>
          <w:trHeight w:val="5655"/>
        </w:trPr>
        <w:tc>
          <w:tcPr>
            <w:tcW w:w="1841" w:type="dxa"/>
            <w:tcBorders>
              <w:top w:val="single" w:sz="4" w:space="0" w:color="000000"/>
              <w:left w:val="single" w:sz="4" w:space="0" w:color="000000"/>
              <w:bottom w:val="single" w:sz="4" w:space="0" w:color="000000"/>
              <w:right w:val="single" w:sz="4" w:space="0" w:color="000000"/>
            </w:tcBorders>
          </w:tcPr>
          <w:p w14:paraId="344F1CCF" w14:textId="77777777" w:rsidR="00967216" w:rsidRDefault="00967216"/>
        </w:tc>
        <w:tc>
          <w:tcPr>
            <w:tcW w:w="7230" w:type="dxa"/>
            <w:tcBorders>
              <w:top w:val="single" w:sz="4" w:space="0" w:color="000000"/>
              <w:left w:val="single" w:sz="4" w:space="0" w:color="000000"/>
              <w:bottom w:val="single" w:sz="4" w:space="0" w:color="000000"/>
              <w:right w:val="single" w:sz="4" w:space="0" w:color="000000"/>
            </w:tcBorders>
          </w:tcPr>
          <w:p w14:paraId="5A110B09" w14:textId="77777777" w:rsidR="00967216" w:rsidRDefault="00000000">
            <w:pPr>
              <w:spacing w:after="258" w:line="257" w:lineRule="auto"/>
              <w:ind w:left="358"/>
              <w:jc w:val="both"/>
            </w:pPr>
            <w:r>
              <w:rPr>
                <w:rFonts w:ascii="Cambria" w:eastAsia="Cambria" w:hAnsi="Cambria" w:cs="Cambria"/>
              </w:rPr>
              <w:t xml:space="preserve">czy popełnienie przestępstwa, to postępowanie nauczyciela powinno być określone przez statut i/lub regulamin szkoły.  </w:t>
            </w:r>
          </w:p>
          <w:p w14:paraId="5AE1504E" w14:textId="77777777" w:rsidR="00967216" w:rsidRDefault="00000000">
            <w:pPr>
              <w:numPr>
                <w:ilvl w:val="0"/>
                <w:numId w:val="48"/>
              </w:numPr>
              <w:spacing w:after="254" w:line="258" w:lineRule="auto"/>
              <w:ind w:right="47" w:hanging="358"/>
              <w:jc w:val="both"/>
            </w:pPr>
            <w:r>
              <w:rPr>
                <w:rFonts w:ascii="Cambria" w:eastAsia="Cambria" w:hAnsi="Cambria" w:cs="Cambria"/>
              </w:rPr>
              <w:t xml:space="preserve">W przypadku uzyskania informacji o popełnieniu przez ucznia, który ukończył 17 lat, przestępstwa ściganego z urzędu lub jego udziału w działalności grup przestępczych, zgodnie z art. 304 § 2 kodeksu karnego, dyrektor szkoły jest obowiązany niezwłocznie zawiadomić o tym prokuratora lub Policję.  </w:t>
            </w:r>
          </w:p>
          <w:p w14:paraId="10D299BB" w14:textId="77777777" w:rsidR="00967216" w:rsidRDefault="00000000">
            <w:pPr>
              <w:numPr>
                <w:ilvl w:val="0"/>
                <w:numId w:val="48"/>
              </w:numPr>
              <w:spacing w:after="250" w:line="264" w:lineRule="auto"/>
              <w:ind w:right="47" w:hanging="358"/>
              <w:jc w:val="both"/>
            </w:pPr>
            <w:r>
              <w:rPr>
                <w:rFonts w:ascii="Cambria" w:eastAsia="Cambria" w:hAnsi="Cambria" w:cs="Cambria"/>
              </w:rPr>
              <w:t xml:space="preserve">Dyrektor szkoły winien powiadomić Policję o podejrzeniu popełnienia przestępstwa.  </w:t>
            </w:r>
          </w:p>
          <w:p w14:paraId="7A6042CB" w14:textId="77777777" w:rsidR="00967216" w:rsidRDefault="00000000">
            <w:pPr>
              <w:numPr>
                <w:ilvl w:val="0"/>
                <w:numId w:val="48"/>
              </w:numPr>
              <w:spacing w:after="257"/>
              <w:ind w:right="47" w:hanging="358"/>
              <w:jc w:val="both"/>
            </w:pPr>
            <w:r>
              <w:rPr>
                <w:rFonts w:ascii="Cambria" w:eastAsia="Cambria" w:hAnsi="Cambria" w:cs="Cambria"/>
              </w:rPr>
              <w:t xml:space="preserve">Wychowawca lub pedagog/psycholog szkolny winien przeprowadzić rozmowę z rodzicami/prawnymi opiekunami ucznia sprawcy na temat zdarzenia.   </w:t>
            </w:r>
          </w:p>
          <w:p w14:paraId="59EF57DC" w14:textId="77777777" w:rsidR="00967216" w:rsidRDefault="00000000">
            <w:pPr>
              <w:numPr>
                <w:ilvl w:val="0"/>
                <w:numId w:val="48"/>
              </w:numPr>
              <w:spacing w:after="0"/>
              <w:ind w:right="47" w:hanging="358"/>
              <w:jc w:val="both"/>
            </w:pPr>
            <w:r>
              <w:rPr>
                <w:rFonts w:ascii="Cambria" w:eastAsia="Cambria" w:hAnsi="Cambria" w:cs="Cambria"/>
              </w:rPr>
              <w:t xml:space="preserve">Dyrektor szkoły w porozumieniu z rodzicami/prawnymi opiekunami ustala konieczność podjęcia działań z udziałem psychologa dziecięcego w celu zapewnienia opieki nad uczniem/uczennicą, którzy świadomie lub nie dopuszczali się czynności, które mogłyby być uznane za prostytuowanie się.  </w:t>
            </w:r>
          </w:p>
        </w:tc>
      </w:tr>
      <w:tr w:rsidR="00967216" w14:paraId="03D975EC" w14:textId="77777777">
        <w:trPr>
          <w:trHeight w:val="1061"/>
        </w:trPr>
        <w:tc>
          <w:tcPr>
            <w:tcW w:w="1841" w:type="dxa"/>
            <w:tcBorders>
              <w:top w:val="single" w:sz="4" w:space="0" w:color="000000"/>
              <w:left w:val="single" w:sz="4" w:space="0" w:color="000000"/>
              <w:bottom w:val="single" w:sz="4" w:space="0" w:color="000000"/>
              <w:right w:val="single" w:sz="4" w:space="0" w:color="000000"/>
            </w:tcBorders>
            <w:vAlign w:val="center"/>
          </w:tcPr>
          <w:p w14:paraId="04AA1C19" w14:textId="77777777" w:rsidR="00967216" w:rsidRDefault="00000000">
            <w:pPr>
              <w:spacing w:after="0"/>
              <w:jc w:val="center"/>
            </w:pPr>
            <w:r>
              <w:rPr>
                <w:rFonts w:ascii="Cambria" w:eastAsia="Cambria" w:hAnsi="Cambria" w:cs="Cambria"/>
                <w:b/>
              </w:rPr>
              <w:t xml:space="preserve">Podstawa prawna </w:t>
            </w:r>
            <w:r>
              <w:rPr>
                <w:rFonts w:ascii="Cambria" w:eastAsia="Cambria" w:hAnsi="Cambria" w:cs="Cambria"/>
              </w:rPr>
              <w:t xml:space="preserve"> </w:t>
            </w:r>
          </w:p>
        </w:tc>
        <w:tc>
          <w:tcPr>
            <w:tcW w:w="7230" w:type="dxa"/>
            <w:tcBorders>
              <w:top w:val="single" w:sz="4" w:space="0" w:color="000000"/>
              <w:left w:val="single" w:sz="4" w:space="0" w:color="000000"/>
              <w:bottom w:val="single" w:sz="4" w:space="0" w:color="000000"/>
              <w:right w:val="single" w:sz="4" w:space="0" w:color="000000"/>
            </w:tcBorders>
            <w:vAlign w:val="center"/>
          </w:tcPr>
          <w:p w14:paraId="0D04951F" w14:textId="77777777" w:rsidR="00967216" w:rsidRDefault="00000000">
            <w:pPr>
              <w:spacing w:after="0"/>
            </w:pPr>
            <w:r>
              <w:rPr>
                <w:rFonts w:ascii="Cambria" w:eastAsia="Cambria" w:hAnsi="Cambria" w:cs="Cambria"/>
              </w:rPr>
              <w:t xml:space="preserve">Kodeks Karny: art. 18 § 3,  art. 203,  art. 204.   </w:t>
            </w:r>
          </w:p>
        </w:tc>
      </w:tr>
    </w:tbl>
    <w:p w14:paraId="488D7FED" w14:textId="77777777" w:rsidR="00967216" w:rsidRDefault="00000000">
      <w:pPr>
        <w:spacing w:after="102"/>
        <w:ind w:right="9370"/>
        <w:jc w:val="right"/>
      </w:pPr>
      <w:r>
        <w:rPr>
          <w:rFonts w:ascii="Cambria" w:eastAsia="Cambria" w:hAnsi="Cambria" w:cs="Cambria"/>
        </w:rPr>
        <w:t xml:space="preserve">  </w:t>
      </w:r>
    </w:p>
    <w:p w14:paraId="777192D7" w14:textId="77777777" w:rsidR="00967216" w:rsidRDefault="00000000">
      <w:pPr>
        <w:spacing w:after="124"/>
        <w:ind w:right="9370"/>
        <w:jc w:val="right"/>
      </w:pPr>
      <w:r>
        <w:rPr>
          <w:rFonts w:ascii="Cambria" w:eastAsia="Cambria" w:hAnsi="Cambria" w:cs="Cambria"/>
        </w:rPr>
        <w:t xml:space="preserve">  </w:t>
      </w:r>
    </w:p>
    <w:p w14:paraId="5B1B49F3" w14:textId="77777777" w:rsidR="00967216" w:rsidRDefault="00000000">
      <w:pPr>
        <w:spacing w:after="1" w:line="372" w:lineRule="auto"/>
        <w:ind w:left="1416" w:right="9418"/>
        <w:jc w:val="both"/>
      </w:pPr>
      <w:r>
        <w:rPr>
          <w:rFonts w:ascii="Cambria" w:eastAsia="Cambria" w:hAnsi="Cambria" w:cs="Cambria"/>
        </w:rPr>
        <w:t xml:space="preserve">   </w:t>
      </w:r>
    </w:p>
    <w:p w14:paraId="40F0D541" w14:textId="77777777" w:rsidR="00967216" w:rsidRDefault="00000000">
      <w:pPr>
        <w:spacing w:after="0" w:line="373" w:lineRule="auto"/>
        <w:ind w:left="1416" w:right="9418"/>
        <w:jc w:val="both"/>
      </w:pPr>
      <w:r>
        <w:rPr>
          <w:rFonts w:ascii="Cambria" w:eastAsia="Cambria" w:hAnsi="Cambria" w:cs="Cambria"/>
        </w:rPr>
        <w:t xml:space="preserve">  </w:t>
      </w:r>
    </w:p>
    <w:p w14:paraId="7232009E" w14:textId="77777777" w:rsidR="00967216" w:rsidRDefault="00000000">
      <w:pPr>
        <w:spacing w:after="0" w:line="373" w:lineRule="auto"/>
        <w:ind w:left="1416" w:right="9418"/>
        <w:jc w:val="both"/>
      </w:pPr>
      <w:r>
        <w:rPr>
          <w:rFonts w:ascii="Cambria" w:eastAsia="Cambria" w:hAnsi="Cambria" w:cs="Cambria"/>
        </w:rPr>
        <w:t xml:space="preserve">  </w:t>
      </w:r>
    </w:p>
    <w:p w14:paraId="034E9DB8" w14:textId="77777777" w:rsidR="00967216" w:rsidRDefault="00000000">
      <w:pPr>
        <w:spacing w:after="0" w:line="374" w:lineRule="auto"/>
        <w:ind w:left="1416" w:right="9418"/>
        <w:jc w:val="both"/>
      </w:pPr>
      <w:r>
        <w:rPr>
          <w:rFonts w:ascii="Cambria" w:eastAsia="Cambria" w:hAnsi="Cambria" w:cs="Cambria"/>
        </w:rPr>
        <w:t xml:space="preserve">  </w:t>
      </w:r>
    </w:p>
    <w:p w14:paraId="7A055A1B" w14:textId="77777777" w:rsidR="00967216" w:rsidRDefault="00000000">
      <w:pPr>
        <w:spacing w:after="124"/>
        <w:ind w:right="9418"/>
        <w:jc w:val="right"/>
      </w:pPr>
      <w:r>
        <w:rPr>
          <w:rFonts w:ascii="Cambria" w:eastAsia="Cambria" w:hAnsi="Cambria" w:cs="Cambria"/>
        </w:rPr>
        <w:t xml:space="preserve"> </w:t>
      </w:r>
    </w:p>
    <w:p w14:paraId="3A5EBBD7" w14:textId="77777777" w:rsidR="00967216" w:rsidRDefault="00000000">
      <w:pPr>
        <w:spacing w:after="122"/>
        <w:ind w:right="9418"/>
        <w:jc w:val="right"/>
      </w:pPr>
      <w:r>
        <w:rPr>
          <w:rFonts w:ascii="Cambria" w:eastAsia="Cambria" w:hAnsi="Cambria" w:cs="Cambria"/>
        </w:rPr>
        <w:t xml:space="preserve"> </w:t>
      </w:r>
    </w:p>
    <w:p w14:paraId="5F590597" w14:textId="77777777" w:rsidR="00967216" w:rsidRDefault="00000000">
      <w:pPr>
        <w:spacing w:after="0" w:line="373" w:lineRule="auto"/>
        <w:ind w:left="1056" w:right="9418"/>
        <w:jc w:val="both"/>
      </w:pPr>
      <w:r>
        <w:rPr>
          <w:rFonts w:ascii="Cambria" w:eastAsia="Cambria" w:hAnsi="Cambria" w:cs="Cambria"/>
        </w:rPr>
        <w:t xml:space="preserve">  </w:t>
      </w:r>
    </w:p>
    <w:p w14:paraId="75384D91" w14:textId="77777777" w:rsidR="00967216" w:rsidRDefault="00000000">
      <w:pPr>
        <w:spacing w:after="124"/>
        <w:ind w:left="1056"/>
      </w:pPr>
      <w:r>
        <w:rPr>
          <w:rFonts w:ascii="Cambria" w:eastAsia="Cambria" w:hAnsi="Cambria" w:cs="Cambria"/>
        </w:rPr>
        <w:t xml:space="preserve"> </w:t>
      </w:r>
    </w:p>
    <w:p w14:paraId="0C049A1B" w14:textId="77777777" w:rsidR="00967216" w:rsidRDefault="00000000">
      <w:pPr>
        <w:spacing w:after="0"/>
        <w:ind w:right="9418"/>
        <w:jc w:val="right"/>
      </w:pPr>
      <w:r>
        <w:rPr>
          <w:rFonts w:ascii="Cambria" w:eastAsia="Cambria" w:hAnsi="Cambria" w:cs="Cambria"/>
        </w:rPr>
        <w:t xml:space="preserve"> </w:t>
      </w:r>
    </w:p>
    <w:p w14:paraId="2798BCFA" w14:textId="77777777" w:rsidR="00967216" w:rsidRDefault="00000000">
      <w:pPr>
        <w:spacing w:after="3" w:line="252" w:lineRule="auto"/>
        <w:ind w:left="1409" w:hanging="10"/>
      </w:pPr>
      <w:r>
        <w:rPr>
          <w:rFonts w:ascii="Cambria" w:eastAsia="Cambria" w:hAnsi="Cambria" w:cs="Cambria"/>
          <w:b/>
        </w:rPr>
        <w:t xml:space="preserve">2.7 Procedura postępowania w sytuacji wystąpienia przypadków niepokojących </w:t>
      </w:r>
      <w:proofErr w:type="spellStart"/>
      <w:r>
        <w:rPr>
          <w:rFonts w:ascii="Cambria" w:eastAsia="Cambria" w:hAnsi="Cambria" w:cs="Cambria"/>
          <w:b/>
        </w:rPr>
        <w:t>zachowań</w:t>
      </w:r>
      <w:proofErr w:type="spellEnd"/>
      <w:r>
        <w:rPr>
          <w:rFonts w:ascii="Cambria" w:eastAsia="Cambria" w:hAnsi="Cambria" w:cs="Cambria"/>
          <w:b/>
        </w:rPr>
        <w:t xml:space="preserve"> seksualnych uczniów w szkole   </w:t>
      </w:r>
    </w:p>
    <w:p w14:paraId="29967B05" w14:textId="77777777" w:rsidR="00967216" w:rsidRDefault="00000000">
      <w:pPr>
        <w:spacing w:after="0"/>
        <w:ind w:left="1776"/>
      </w:pPr>
      <w:r>
        <w:rPr>
          <w:rFonts w:ascii="Cambria" w:eastAsia="Cambria" w:hAnsi="Cambria" w:cs="Cambria"/>
          <w:b/>
        </w:rPr>
        <w:t xml:space="preserve"> </w:t>
      </w:r>
      <w:r>
        <w:rPr>
          <w:rFonts w:ascii="Cambria" w:eastAsia="Cambria" w:hAnsi="Cambria" w:cs="Cambria"/>
        </w:rPr>
        <w:t xml:space="preserve"> </w:t>
      </w:r>
    </w:p>
    <w:tbl>
      <w:tblPr>
        <w:tblStyle w:val="TableGrid"/>
        <w:tblW w:w="9070" w:type="dxa"/>
        <w:tblInd w:w="1425" w:type="dxa"/>
        <w:tblCellMar>
          <w:top w:w="42" w:type="dxa"/>
          <w:left w:w="0" w:type="dxa"/>
          <w:bottom w:w="0" w:type="dxa"/>
          <w:right w:w="0" w:type="dxa"/>
        </w:tblCellMar>
        <w:tblLook w:val="04A0" w:firstRow="1" w:lastRow="0" w:firstColumn="1" w:lastColumn="0" w:noHBand="0" w:noVBand="1"/>
      </w:tblPr>
      <w:tblGrid>
        <w:gridCol w:w="2018"/>
        <w:gridCol w:w="466"/>
        <w:gridCol w:w="6586"/>
      </w:tblGrid>
      <w:tr w:rsidR="00967216" w14:paraId="4ED87711" w14:textId="77777777">
        <w:trPr>
          <w:trHeight w:val="965"/>
        </w:trPr>
        <w:tc>
          <w:tcPr>
            <w:tcW w:w="201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CFA2B23" w14:textId="77777777" w:rsidR="00967216" w:rsidRDefault="00000000">
            <w:pPr>
              <w:spacing w:after="0"/>
              <w:ind w:right="114"/>
              <w:jc w:val="center"/>
            </w:pPr>
            <w:r>
              <w:rPr>
                <w:rFonts w:ascii="Cambria" w:eastAsia="Cambria" w:hAnsi="Cambria" w:cs="Cambria"/>
                <w:b/>
                <w:sz w:val="28"/>
              </w:rPr>
              <w:t>2.7</w:t>
            </w:r>
            <w:r>
              <w:rPr>
                <w:rFonts w:ascii="Cambria" w:eastAsia="Cambria" w:hAnsi="Cambria" w:cs="Cambria"/>
                <w:b/>
              </w:rPr>
              <w:t xml:space="preserve"> </w:t>
            </w:r>
            <w:r>
              <w:rPr>
                <w:rFonts w:ascii="Cambria" w:eastAsia="Cambria" w:hAnsi="Cambria" w:cs="Cambria"/>
                <w:sz w:val="28"/>
              </w:rPr>
              <w:t xml:space="preserve"> </w:t>
            </w:r>
            <w:r>
              <w:rPr>
                <w:rFonts w:ascii="Cambria" w:eastAsia="Cambria" w:hAnsi="Cambria" w:cs="Cambria"/>
              </w:rPr>
              <w:t xml:space="preserve"> </w:t>
            </w:r>
          </w:p>
        </w:tc>
        <w:tc>
          <w:tcPr>
            <w:tcW w:w="7053"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745599A8" w14:textId="77777777" w:rsidR="00967216" w:rsidRDefault="00000000">
            <w:pPr>
              <w:spacing w:after="51"/>
              <w:ind w:right="106"/>
              <w:jc w:val="center"/>
            </w:pPr>
            <w:r>
              <w:rPr>
                <w:rFonts w:ascii="Cambria" w:eastAsia="Cambria" w:hAnsi="Cambria" w:cs="Cambria"/>
                <w:b/>
                <w:sz w:val="28"/>
              </w:rPr>
              <w:t>P</w:t>
            </w:r>
            <w:r>
              <w:rPr>
                <w:rFonts w:ascii="Cambria" w:eastAsia="Cambria" w:hAnsi="Cambria" w:cs="Cambria"/>
                <w:b/>
              </w:rPr>
              <w:t xml:space="preserve">RZYPADEK NIEPOKOJĄCYCH ZACHOWAŃ SEKSUALNYCH </w:t>
            </w:r>
            <w:r>
              <w:rPr>
                <w:rFonts w:ascii="Cambria" w:eastAsia="Cambria" w:hAnsi="Cambria" w:cs="Cambria"/>
                <w:b/>
                <w:sz w:val="28"/>
              </w:rPr>
              <w:t xml:space="preserve"> </w:t>
            </w:r>
            <w:r>
              <w:rPr>
                <w:rFonts w:ascii="Cambria" w:eastAsia="Cambria" w:hAnsi="Cambria" w:cs="Cambria"/>
              </w:rPr>
              <w:t xml:space="preserve"> </w:t>
            </w:r>
          </w:p>
          <w:p w14:paraId="12F4A7DD" w14:textId="77777777" w:rsidR="00967216" w:rsidRDefault="00000000">
            <w:pPr>
              <w:spacing w:after="0"/>
              <w:ind w:right="73"/>
              <w:jc w:val="center"/>
            </w:pPr>
            <w:r>
              <w:rPr>
                <w:rFonts w:ascii="Cambria" w:eastAsia="Cambria" w:hAnsi="Cambria" w:cs="Cambria"/>
                <w:b/>
              </w:rPr>
              <w:t xml:space="preserve">UCZNIÓW W SZKOLE </w:t>
            </w:r>
            <w:r>
              <w:rPr>
                <w:rFonts w:ascii="Cambria" w:eastAsia="Cambria" w:hAnsi="Cambria" w:cs="Cambria"/>
                <w:b/>
                <w:sz w:val="28"/>
              </w:rPr>
              <w:t xml:space="preserve"> </w:t>
            </w:r>
            <w:r>
              <w:rPr>
                <w:rFonts w:ascii="Cambria" w:eastAsia="Cambria" w:hAnsi="Cambria" w:cs="Cambria"/>
              </w:rPr>
              <w:t xml:space="preserve"> </w:t>
            </w:r>
          </w:p>
        </w:tc>
      </w:tr>
      <w:tr w:rsidR="00967216" w14:paraId="7FF133FF" w14:textId="77777777">
        <w:trPr>
          <w:trHeight w:val="1021"/>
        </w:trPr>
        <w:tc>
          <w:tcPr>
            <w:tcW w:w="2018" w:type="dxa"/>
            <w:tcBorders>
              <w:top w:val="single" w:sz="4" w:space="0" w:color="000000"/>
              <w:left w:val="single" w:sz="4" w:space="0" w:color="000000"/>
              <w:bottom w:val="single" w:sz="4" w:space="0" w:color="000000"/>
              <w:right w:val="single" w:sz="4" w:space="0" w:color="000000"/>
            </w:tcBorders>
            <w:vAlign w:val="center"/>
          </w:tcPr>
          <w:p w14:paraId="615CA057" w14:textId="77777777" w:rsidR="00967216" w:rsidRDefault="00000000">
            <w:pPr>
              <w:spacing w:after="0"/>
              <w:ind w:right="118"/>
              <w:jc w:val="center"/>
            </w:pPr>
            <w:r>
              <w:rPr>
                <w:rFonts w:ascii="Cambria" w:eastAsia="Cambria" w:hAnsi="Cambria" w:cs="Cambria"/>
                <w:b/>
                <w:sz w:val="20"/>
              </w:rPr>
              <w:lastRenderedPageBreak/>
              <w:t xml:space="preserve">Cel </w:t>
            </w:r>
            <w:r>
              <w:rPr>
                <w:rFonts w:ascii="Cambria" w:eastAsia="Cambria" w:hAnsi="Cambria" w:cs="Cambria"/>
              </w:rPr>
              <w:t xml:space="preserve"> </w:t>
            </w:r>
          </w:p>
        </w:tc>
        <w:tc>
          <w:tcPr>
            <w:tcW w:w="7053" w:type="dxa"/>
            <w:gridSpan w:val="2"/>
            <w:tcBorders>
              <w:top w:val="single" w:sz="4" w:space="0" w:color="000000"/>
              <w:left w:val="single" w:sz="4" w:space="0" w:color="000000"/>
              <w:bottom w:val="single" w:sz="4" w:space="0" w:color="000000"/>
              <w:right w:val="single" w:sz="4" w:space="0" w:color="000000"/>
            </w:tcBorders>
            <w:vAlign w:val="center"/>
          </w:tcPr>
          <w:p w14:paraId="3980094A" w14:textId="77777777" w:rsidR="00967216" w:rsidRDefault="00000000">
            <w:pPr>
              <w:spacing w:after="0"/>
              <w:ind w:right="111"/>
              <w:jc w:val="both"/>
            </w:pPr>
            <w:r>
              <w:rPr>
                <w:rFonts w:ascii="Cambria" w:eastAsia="Cambria" w:hAnsi="Cambria" w:cs="Cambria"/>
              </w:rPr>
              <w:t xml:space="preserve">Zapewnienie bezpieczeństwa fizycznego, psychicznego i emocjonalnego uczniów, na wypadek zagrożenia wewnętrznego związanego  z </w:t>
            </w:r>
            <w:proofErr w:type="spellStart"/>
            <w:r>
              <w:rPr>
                <w:rFonts w:ascii="Cambria" w:eastAsia="Cambria" w:hAnsi="Cambria" w:cs="Cambria"/>
              </w:rPr>
              <w:t>zachowaniami</w:t>
            </w:r>
            <w:proofErr w:type="spellEnd"/>
            <w:r>
              <w:rPr>
                <w:rFonts w:ascii="Cambria" w:eastAsia="Cambria" w:hAnsi="Cambria" w:cs="Cambria"/>
              </w:rPr>
              <w:t xml:space="preserve"> uczniów o charakterze seksualnym.   </w:t>
            </w:r>
          </w:p>
        </w:tc>
      </w:tr>
      <w:tr w:rsidR="00967216" w14:paraId="6251AA23" w14:textId="77777777">
        <w:trPr>
          <w:trHeight w:val="1020"/>
        </w:trPr>
        <w:tc>
          <w:tcPr>
            <w:tcW w:w="2018" w:type="dxa"/>
            <w:tcBorders>
              <w:top w:val="single" w:sz="4" w:space="0" w:color="000000"/>
              <w:left w:val="single" w:sz="4" w:space="0" w:color="000000"/>
              <w:bottom w:val="single" w:sz="4" w:space="0" w:color="000000"/>
              <w:right w:val="single" w:sz="4" w:space="0" w:color="000000"/>
            </w:tcBorders>
            <w:vAlign w:val="center"/>
          </w:tcPr>
          <w:p w14:paraId="6364AEDA" w14:textId="77777777" w:rsidR="00967216" w:rsidRDefault="00000000">
            <w:pPr>
              <w:spacing w:after="0"/>
              <w:jc w:val="center"/>
            </w:pPr>
            <w:r>
              <w:rPr>
                <w:rFonts w:ascii="Cambria" w:eastAsia="Cambria" w:hAnsi="Cambria" w:cs="Cambria"/>
                <w:b/>
                <w:sz w:val="20"/>
              </w:rPr>
              <w:t xml:space="preserve">Osoby odpowiedzialne za zarządzanie  </w:t>
            </w:r>
            <w:r>
              <w:rPr>
                <w:rFonts w:ascii="Cambria" w:eastAsia="Cambria" w:hAnsi="Cambria" w:cs="Cambria"/>
              </w:rPr>
              <w:t xml:space="preserve"> </w:t>
            </w:r>
          </w:p>
        </w:tc>
        <w:tc>
          <w:tcPr>
            <w:tcW w:w="7053" w:type="dxa"/>
            <w:gridSpan w:val="2"/>
            <w:tcBorders>
              <w:top w:val="single" w:sz="4" w:space="0" w:color="000000"/>
              <w:left w:val="single" w:sz="4" w:space="0" w:color="000000"/>
              <w:bottom w:val="single" w:sz="4" w:space="0" w:color="000000"/>
              <w:right w:val="single" w:sz="4" w:space="0" w:color="000000"/>
            </w:tcBorders>
          </w:tcPr>
          <w:p w14:paraId="2894CCB8" w14:textId="77777777" w:rsidR="00967216" w:rsidRDefault="00000000">
            <w:pPr>
              <w:spacing w:after="93"/>
            </w:pPr>
            <w:r>
              <w:rPr>
                <w:rFonts w:ascii="Cambria" w:eastAsia="Cambria" w:hAnsi="Cambria" w:cs="Cambria"/>
              </w:rPr>
              <w:t xml:space="preserve">Dyrektor lub wicedyrektor szkoły.  </w:t>
            </w:r>
          </w:p>
          <w:p w14:paraId="6F7E7B6B" w14:textId="77777777" w:rsidR="00967216" w:rsidRDefault="00000000">
            <w:pPr>
              <w:spacing w:after="0"/>
            </w:pPr>
            <w:r>
              <w:rPr>
                <w:rFonts w:ascii="Cambria" w:eastAsia="Cambria" w:hAnsi="Cambria" w:cs="Cambria"/>
              </w:rPr>
              <w:t xml:space="preserve">W przypadku ich nieobecności – osoba przez nich upoważniona,   </w:t>
            </w:r>
          </w:p>
        </w:tc>
      </w:tr>
      <w:tr w:rsidR="00967216" w14:paraId="3A72163B" w14:textId="77777777">
        <w:trPr>
          <w:trHeight w:val="9810"/>
        </w:trPr>
        <w:tc>
          <w:tcPr>
            <w:tcW w:w="2018" w:type="dxa"/>
            <w:tcBorders>
              <w:top w:val="single" w:sz="4" w:space="0" w:color="000000"/>
              <w:left w:val="single" w:sz="4" w:space="0" w:color="000000"/>
              <w:bottom w:val="single" w:sz="4" w:space="0" w:color="000000"/>
              <w:right w:val="single" w:sz="4" w:space="0" w:color="000000"/>
            </w:tcBorders>
            <w:vAlign w:val="center"/>
          </w:tcPr>
          <w:p w14:paraId="71F8DAB3" w14:textId="77777777" w:rsidR="00967216" w:rsidRDefault="00000000">
            <w:pPr>
              <w:spacing w:after="0"/>
              <w:ind w:right="120"/>
              <w:jc w:val="center"/>
            </w:pPr>
            <w:r>
              <w:rPr>
                <w:rFonts w:ascii="Cambria" w:eastAsia="Cambria" w:hAnsi="Cambria" w:cs="Cambria"/>
                <w:b/>
                <w:sz w:val="20"/>
              </w:rPr>
              <w:t xml:space="preserve">Sposób działania </w:t>
            </w:r>
            <w:r>
              <w:rPr>
                <w:rFonts w:ascii="Cambria" w:eastAsia="Cambria" w:hAnsi="Cambria" w:cs="Cambria"/>
              </w:rPr>
              <w:t xml:space="preserve"> </w:t>
            </w:r>
          </w:p>
        </w:tc>
        <w:tc>
          <w:tcPr>
            <w:tcW w:w="7053" w:type="dxa"/>
            <w:gridSpan w:val="2"/>
            <w:tcBorders>
              <w:top w:val="single" w:sz="4" w:space="0" w:color="000000"/>
              <w:left w:val="single" w:sz="4" w:space="0" w:color="000000"/>
              <w:bottom w:val="single" w:sz="4" w:space="0" w:color="000000"/>
              <w:right w:val="single" w:sz="4" w:space="0" w:color="000000"/>
            </w:tcBorders>
          </w:tcPr>
          <w:p w14:paraId="72EB0AFF" w14:textId="77777777" w:rsidR="00967216" w:rsidRDefault="00000000">
            <w:pPr>
              <w:numPr>
                <w:ilvl w:val="0"/>
                <w:numId w:val="49"/>
              </w:numPr>
              <w:spacing w:after="259" w:line="238" w:lineRule="auto"/>
              <w:ind w:right="108" w:hanging="358"/>
              <w:jc w:val="both"/>
            </w:pPr>
            <w:r>
              <w:rPr>
                <w:rFonts w:ascii="Cambria" w:eastAsia="Cambria" w:hAnsi="Cambria" w:cs="Cambria"/>
              </w:rPr>
              <w:t xml:space="preserve">Nauczyciel lub inny pracownik szkoły pracownik powinien powiadomić wychowawcę klasy i/lub pedagoga/psychologa szkolnego o przypadkach niepokojących </w:t>
            </w:r>
            <w:proofErr w:type="spellStart"/>
            <w:r>
              <w:rPr>
                <w:rFonts w:ascii="Cambria" w:eastAsia="Cambria" w:hAnsi="Cambria" w:cs="Cambria"/>
              </w:rPr>
              <w:t>zachowań</w:t>
            </w:r>
            <w:proofErr w:type="spellEnd"/>
            <w:r>
              <w:rPr>
                <w:rFonts w:ascii="Cambria" w:eastAsia="Cambria" w:hAnsi="Cambria" w:cs="Cambria"/>
              </w:rPr>
              <w:t xml:space="preserve"> seksualnych uczniów w szkole, a jeżeli jest ich świadkiem, żąda od ucznia zaprzestania czynności i podejmuje z nim rozmowę wychowawczą.  </w:t>
            </w:r>
          </w:p>
          <w:p w14:paraId="3E11D026" w14:textId="77777777" w:rsidR="00967216" w:rsidRDefault="00000000">
            <w:pPr>
              <w:numPr>
                <w:ilvl w:val="0"/>
                <w:numId w:val="49"/>
              </w:numPr>
              <w:spacing w:after="260" w:line="238" w:lineRule="auto"/>
              <w:ind w:right="108" w:hanging="358"/>
              <w:jc w:val="both"/>
            </w:pPr>
            <w:r>
              <w:rPr>
                <w:rFonts w:ascii="Cambria" w:eastAsia="Cambria" w:hAnsi="Cambria" w:cs="Cambria"/>
              </w:rPr>
              <w:t xml:space="preserve">W przypadku, gdy uczeń przekazuje nauczycielowi informację   o niepokojących </w:t>
            </w:r>
            <w:proofErr w:type="spellStart"/>
            <w:r>
              <w:rPr>
                <w:rFonts w:ascii="Cambria" w:eastAsia="Cambria" w:hAnsi="Cambria" w:cs="Cambria"/>
              </w:rPr>
              <w:t>zachowaniach</w:t>
            </w:r>
            <w:proofErr w:type="spellEnd"/>
            <w:r>
              <w:rPr>
                <w:rFonts w:ascii="Cambria" w:eastAsia="Cambria" w:hAnsi="Cambria" w:cs="Cambria"/>
              </w:rPr>
              <w:t xml:space="preserve"> seksualnych, konieczne jest zapewnienie anonimowości w celu uniknięcia ewentualnych konsekwencji, które mogą być związane z przemocą skierowaną wobec tego ucznia przez uczniów, którzy brali czynny udział w tego typu </w:t>
            </w:r>
            <w:proofErr w:type="spellStart"/>
            <w:r>
              <w:rPr>
                <w:rFonts w:ascii="Cambria" w:eastAsia="Cambria" w:hAnsi="Cambria" w:cs="Cambria"/>
              </w:rPr>
              <w:t>zachowaniach</w:t>
            </w:r>
            <w:proofErr w:type="spellEnd"/>
            <w:r>
              <w:rPr>
                <w:rFonts w:ascii="Cambria" w:eastAsia="Cambria" w:hAnsi="Cambria" w:cs="Cambria"/>
              </w:rPr>
              <w:t xml:space="preserve">.  </w:t>
            </w:r>
          </w:p>
          <w:p w14:paraId="4C6B10DB" w14:textId="77777777" w:rsidR="00967216" w:rsidRDefault="00000000">
            <w:pPr>
              <w:numPr>
                <w:ilvl w:val="0"/>
                <w:numId w:val="49"/>
              </w:numPr>
              <w:spacing w:after="251" w:line="238" w:lineRule="auto"/>
              <w:ind w:right="108" w:hanging="358"/>
              <w:jc w:val="both"/>
            </w:pPr>
            <w:r>
              <w:rPr>
                <w:rFonts w:ascii="Cambria" w:eastAsia="Cambria" w:hAnsi="Cambria" w:cs="Cambria"/>
              </w:rPr>
              <w:t xml:space="preserve">Wychowawca lub pedagog/ psycholog szkolny przeprowadza rozmowę z uczniem oraz informuje o zaistniałym zdarzeniu rodziców ucznia.   </w:t>
            </w:r>
          </w:p>
          <w:p w14:paraId="42726D3D" w14:textId="77777777" w:rsidR="00967216" w:rsidRDefault="00000000">
            <w:pPr>
              <w:numPr>
                <w:ilvl w:val="0"/>
                <w:numId w:val="49"/>
              </w:numPr>
              <w:spacing w:after="253" w:line="239" w:lineRule="auto"/>
              <w:ind w:right="108" w:hanging="358"/>
              <w:jc w:val="both"/>
            </w:pPr>
            <w:r>
              <w:rPr>
                <w:rFonts w:ascii="Cambria" w:eastAsia="Cambria" w:hAnsi="Cambria" w:cs="Cambria"/>
              </w:rPr>
              <w:t xml:space="preserve">Jeżeli przeprowadzenie rozmowy z uczniem nie jest wystarczające dla zmiany jego </w:t>
            </w:r>
            <w:proofErr w:type="spellStart"/>
            <w:r>
              <w:rPr>
                <w:rFonts w:ascii="Cambria" w:eastAsia="Cambria" w:hAnsi="Cambria" w:cs="Cambria"/>
              </w:rPr>
              <w:t>zachowań</w:t>
            </w:r>
            <w:proofErr w:type="spellEnd"/>
            <w:r>
              <w:rPr>
                <w:rFonts w:ascii="Cambria" w:eastAsia="Cambria" w:hAnsi="Cambria" w:cs="Cambria"/>
              </w:rPr>
              <w:t xml:space="preserve">, wychowawca, pedagog lub psycholog szkolny przekazuje rodzicom informację o zachowaniu ich dziecka, zobowiązując ich jednocześnie do szczególnego nadzoru nad nim  </w:t>
            </w:r>
          </w:p>
          <w:p w14:paraId="3AD5822B" w14:textId="77777777" w:rsidR="00967216" w:rsidRDefault="00000000">
            <w:pPr>
              <w:numPr>
                <w:ilvl w:val="0"/>
                <w:numId w:val="49"/>
              </w:numPr>
              <w:spacing w:after="255" w:line="239" w:lineRule="auto"/>
              <w:ind w:right="108" w:hanging="358"/>
              <w:jc w:val="both"/>
            </w:pPr>
            <w:r>
              <w:rPr>
                <w:rFonts w:ascii="Cambria" w:eastAsia="Cambria" w:hAnsi="Cambria" w:cs="Cambria"/>
              </w:rPr>
              <w:t xml:space="preserve">Wychowawca może wezwać rodziców ucznia do szkoły  i przeprowadzić rozmowę z uczniem w ich obecności oraz ustalić  z nimi dalsze wspólne postępowanie z dzieckiem.  </w:t>
            </w:r>
          </w:p>
          <w:p w14:paraId="2BEF90A0" w14:textId="77777777" w:rsidR="00967216" w:rsidRDefault="00000000">
            <w:pPr>
              <w:numPr>
                <w:ilvl w:val="0"/>
                <w:numId w:val="49"/>
              </w:numPr>
              <w:spacing w:after="260" w:line="237" w:lineRule="auto"/>
              <w:ind w:right="108" w:hanging="358"/>
              <w:jc w:val="both"/>
            </w:pPr>
            <w:r>
              <w:rPr>
                <w:rFonts w:ascii="Cambria" w:eastAsia="Cambria" w:hAnsi="Cambria" w:cs="Cambria"/>
              </w:rPr>
              <w:t>W sytuacji, kiedy rodzice odmawiają współpracy lub nie reagują na wezwanie do pojawienia się w szkole, gdy szkoła wykorzysta dostępne jej metody oddziaływań wychowawczych i nie przynoszą one spodziewanych efektów, a zachowanie ucznia wskazuje na znaczny stopień demoralizacji (np. uprawianie nierządu), dyrektor szkoły</w:t>
            </w:r>
            <w:r>
              <w:rPr>
                <w:rFonts w:ascii="Cambria" w:eastAsia="Cambria" w:hAnsi="Cambria" w:cs="Cambria"/>
                <w:u w:val="single" w:color="000000"/>
              </w:rPr>
              <w:t xml:space="preserve"> </w:t>
            </w:r>
            <w:r>
              <w:rPr>
                <w:rFonts w:ascii="Cambria" w:eastAsia="Cambria" w:hAnsi="Cambria" w:cs="Cambria"/>
              </w:rPr>
              <w:t xml:space="preserve">pisemnie powiadamia o zaistniałej sytuacji Sąd Rejonowy Wydział Rodzinny i Nieletnich lub Policję – Wydział ds. Nieletnich.  </w:t>
            </w:r>
          </w:p>
          <w:p w14:paraId="208C1E46" w14:textId="77777777" w:rsidR="00967216" w:rsidRDefault="00000000">
            <w:pPr>
              <w:numPr>
                <w:ilvl w:val="0"/>
                <w:numId w:val="49"/>
              </w:numPr>
              <w:spacing w:after="0"/>
              <w:ind w:right="108" w:hanging="358"/>
              <w:jc w:val="both"/>
            </w:pPr>
            <w:r>
              <w:rPr>
                <w:rFonts w:ascii="Cambria" w:eastAsia="Cambria" w:hAnsi="Cambria" w:cs="Cambria"/>
              </w:rPr>
              <w:t xml:space="preserve">Gdy zachowanie ucznia może świadczyć o popełnieniu przez niego przestępstwa (np. gwałtu), pedagog/psycholog szkolny  w porozumieniu z dyrektorem szkoły po uprzednim powiadomieniu o zajściu rodziców ucznia, zawiadamia najbliższą jednostkę Policji, która dalej postępuje zgodnie ze swoimi procedurami. </w:t>
            </w:r>
          </w:p>
        </w:tc>
      </w:tr>
      <w:tr w:rsidR="00967216" w14:paraId="1408C7C9" w14:textId="77777777">
        <w:trPr>
          <w:trHeight w:val="642"/>
        </w:trPr>
        <w:tc>
          <w:tcPr>
            <w:tcW w:w="2018" w:type="dxa"/>
            <w:tcBorders>
              <w:top w:val="single" w:sz="4" w:space="0" w:color="000000"/>
              <w:left w:val="single" w:sz="4" w:space="0" w:color="000000"/>
              <w:bottom w:val="nil"/>
              <w:right w:val="single" w:sz="4" w:space="0" w:color="000000"/>
            </w:tcBorders>
          </w:tcPr>
          <w:p w14:paraId="45CBB51E" w14:textId="77777777" w:rsidR="00967216" w:rsidRDefault="00967216"/>
        </w:tc>
        <w:tc>
          <w:tcPr>
            <w:tcW w:w="466" w:type="dxa"/>
            <w:tcBorders>
              <w:top w:val="single" w:sz="4" w:space="0" w:color="000000"/>
              <w:left w:val="single" w:sz="4" w:space="0" w:color="000000"/>
              <w:bottom w:val="nil"/>
              <w:right w:val="nil"/>
            </w:tcBorders>
          </w:tcPr>
          <w:p w14:paraId="32F01804" w14:textId="77777777" w:rsidR="00967216" w:rsidRDefault="00967216"/>
        </w:tc>
        <w:tc>
          <w:tcPr>
            <w:tcW w:w="6587" w:type="dxa"/>
            <w:tcBorders>
              <w:top w:val="single" w:sz="4" w:space="0" w:color="000000"/>
              <w:left w:val="nil"/>
              <w:bottom w:val="nil"/>
              <w:right w:val="single" w:sz="4" w:space="0" w:color="000000"/>
            </w:tcBorders>
          </w:tcPr>
          <w:p w14:paraId="3FD61C4F" w14:textId="77777777" w:rsidR="00967216" w:rsidRDefault="00000000">
            <w:pPr>
              <w:spacing w:after="0"/>
            </w:pPr>
            <w:r>
              <w:rPr>
                <w:rFonts w:ascii="Cambria" w:eastAsia="Cambria" w:hAnsi="Cambria" w:cs="Cambria"/>
              </w:rPr>
              <w:t xml:space="preserve">Pedagog/psycholog </w:t>
            </w:r>
            <w:r>
              <w:rPr>
                <w:rFonts w:ascii="Cambria" w:eastAsia="Cambria" w:hAnsi="Cambria" w:cs="Cambria"/>
              </w:rPr>
              <w:tab/>
              <w:t xml:space="preserve">całe </w:t>
            </w:r>
            <w:r>
              <w:rPr>
                <w:rFonts w:ascii="Cambria" w:eastAsia="Cambria" w:hAnsi="Cambria" w:cs="Cambria"/>
              </w:rPr>
              <w:tab/>
              <w:t xml:space="preserve">zdarzenie </w:t>
            </w:r>
            <w:r>
              <w:rPr>
                <w:rFonts w:ascii="Cambria" w:eastAsia="Cambria" w:hAnsi="Cambria" w:cs="Cambria"/>
              </w:rPr>
              <w:tab/>
              <w:t xml:space="preserve">dokumentuje, </w:t>
            </w:r>
            <w:r>
              <w:rPr>
                <w:rFonts w:ascii="Cambria" w:eastAsia="Cambria" w:hAnsi="Cambria" w:cs="Cambria"/>
              </w:rPr>
              <w:tab/>
              <w:t xml:space="preserve">sporządzając możliwie dokładną notatkę.  </w:t>
            </w:r>
          </w:p>
        </w:tc>
      </w:tr>
      <w:tr w:rsidR="00967216" w14:paraId="2682D827" w14:textId="77777777">
        <w:trPr>
          <w:trHeight w:val="1502"/>
        </w:trPr>
        <w:tc>
          <w:tcPr>
            <w:tcW w:w="2018" w:type="dxa"/>
            <w:tcBorders>
              <w:top w:val="nil"/>
              <w:left w:val="single" w:sz="4" w:space="0" w:color="000000"/>
              <w:bottom w:val="nil"/>
              <w:right w:val="single" w:sz="4" w:space="0" w:color="000000"/>
            </w:tcBorders>
          </w:tcPr>
          <w:p w14:paraId="2FE52FA1" w14:textId="77777777" w:rsidR="00967216" w:rsidRDefault="00967216"/>
        </w:tc>
        <w:tc>
          <w:tcPr>
            <w:tcW w:w="466" w:type="dxa"/>
            <w:tcBorders>
              <w:top w:val="nil"/>
              <w:left w:val="single" w:sz="4" w:space="0" w:color="000000"/>
              <w:bottom w:val="nil"/>
              <w:right w:val="nil"/>
            </w:tcBorders>
          </w:tcPr>
          <w:p w14:paraId="06610384" w14:textId="77777777" w:rsidR="00967216" w:rsidRDefault="00000000">
            <w:pPr>
              <w:spacing w:after="0"/>
              <w:ind w:left="108"/>
            </w:pPr>
            <w:r>
              <w:rPr>
                <w:rFonts w:ascii="Wingdings" w:eastAsia="Wingdings" w:hAnsi="Wingdings" w:cs="Wingdings"/>
                <w:sz w:val="24"/>
              </w:rPr>
              <w:t>▪</w:t>
            </w:r>
            <w:r>
              <w:rPr>
                <w:rFonts w:ascii="Arial" w:eastAsia="Arial" w:hAnsi="Arial" w:cs="Arial"/>
                <w:sz w:val="24"/>
              </w:rPr>
              <w:t xml:space="preserve"> </w:t>
            </w:r>
          </w:p>
        </w:tc>
        <w:tc>
          <w:tcPr>
            <w:tcW w:w="6587" w:type="dxa"/>
            <w:tcBorders>
              <w:top w:val="nil"/>
              <w:left w:val="nil"/>
              <w:bottom w:val="nil"/>
              <w:right w:val="single" w:sz="4" w:space="0" w:color="000000"/>
            </w:tcBorders>
            <w:vAlign w:val="center"/>
          </w:tcPr>
          <w:p w14:paraId="52D09221" w14:textId="77777777" w:rsidR="00967216" w:rsidRDefault="00000000">
            <w:pPr>
              <w:spacing w:after="0"/>
              <w:ind w:right="112"/>
              <w:jc w:val="both"/>
            </w:pPr>
            <w:r>
              <w:rPr>
                <w:rFonts w:ascii="Cambria" w:eastAsia="Cambria" w:hAnsi="Cambria" w:cs="Cambria"/>
              </w:rPr>
              <w:t xml:space="preserve">Jeżeli postępowanie świadczące o demoralizacji przejawia uczeń, który ukończył 18 lat, a nie jest to udział w działalności grup przestępczych, czy popełnienie przestępstwa, to postępowanie nauczyciela powinno być określone przez statut i/lub regulamin szkoły.  </w:t>
            </w:r>
          </w:p>
        </w:tc>
      </w:tr>
      <w:tr w:rsidR="00967216" w14:paraId="07274138" w14:textId="77777777">
        <w:trPr>
          <w:trHeight w:val="1389"/>
        </w:trPr>
        <w:tc>
          <w:tcPr>
            <w:tcW w:w="2018" w:type="dxa"/>
            <w:tcBorders>
              <w:top w:val="nil"/>
              <w:left w:val="single" w:sz="4" w:space="0" w:color="000000"/>
              <w:bottom w:val="single" w:sz="4" w:space="0" w:color="000000"/>
              <w:right w:val="single" w:sz="4" w:space="0" w:color="000000"/>
            </w:tcBorders>
          </w:tcPr>
          <w:p w14:paraId="04AB13AF" w14:textId="77777777" w:rsidR="00967216" w:rsidRDefault="00967216"/>
        </w:tc>
        <w:tc>
          <w:tcPr>
            <w:tcW w:w="466" w:type="dxa"/>
            <w:tcBorders>
              <w:top w:val="nil"/>
              <w:left w:val="single" w:sz="4" w:space="0" w:color="000000"/>
              <w:bottom w:val="single" w:sz="4" w:space="0" w:color="000000"/>
              <w:right w:val="nil"/>
            </w:tcBorders>
          </w:tcPr>
          <w:p w14:paraId="321EC6F0" w14:textId="77777777" w:rsidR="00967216" w:rsidRDefault="00000000">
            <w:pPr>
              <w:spacing w:after="0"/>
              <w:ind w:left="108"/>
            </w:pPr>
            <w:r>
              <w:rPr>
                <w:rFonts w:ascii="Wingdings" w:eastAsia="Wingdings" w:hAnsi="Wingdings" w:cs="Wingdings"/>
                <w:sz w:val="24"/>
              </w:rPr>
              <w:t>▪</w:t>
            </w:r>
            <w:r>
              <w:rPr>
                <w:rFonts w:ascii="Arial" w:eastAsia="Arial" w:hAnsi="Arial" w:cs="Arial"/>
                <w:sz w:val="24"/>
              </w:rPr>
              <w:t xml:space="preserve"> </w:t>
            </w:r>
          </w:p>
        </w:tc>
        <w:tc>
          <w:tcPr>
            <w:tcW w:w="6587" w:type="dxa"/>
            <w:tcBorders>
              <w:top w:val="nil"/>
              <w:left w:val="nil"/>
              <w:bottom w:val="single" w:sz="4" w:space="0" w:color="000000"/>
              <w:right w:val="single" w:sz="4" w:space="0" w:color="000000"/>
            </w:tcBorders>
            <w:vAlign w:val="bottom"/>
          </w:tcPr>
          <w:p w14:paraId="61C2BF06" w14:textId="77777777" w:rsidR="00967216" w:rsidRDefault="00000000">
            <w:pPr>
              <w:spacing w:after="0"/>
              <w:ind w:right="111"/>
              <w:jc w:val="both"/>
            </w:pPr>
            <w:r>
              <w:rPr>
                <w:rFonts w:ascii="Cambria" w:eastAsia="Cambria" w:hAnsi="Cambria" w:cs="Cambria"/>
              </w:rPr>
              <w:t xml:space="preserve">W przypadku uzyskania informacji o popełnieniu przez ucznia, który ukończył 17 lat, przestępstwa ściganego z urzędu lub jego udziału   w działalności grup przestępczych, zgodnie z art. 304 § 2 Kodeksu Karnego, dyrektor szkoły jako przedstawiciel instytucji jest obowiązany niezwłocznie zawiadomić o tym prokuratora lub Policję.  </w:t>
            </w:r>
          </w:p>
        </w:tc>
      </w:tr>
    </w:tbl>
    <w:p w14:paraId="07FDB460" w14:textId="77777777" w:rsidR="00967216" w:rsidRDefault="00000000">
      <w:pPr>
        <w:spacing w:after="103"/>
        <w:ind w:right="9370"/>
        <w:jc w:val="right"/>
      </w:pPr>
      <w:r>
        <w:rPr>
          <w:rFonts w:ascii="Cambria" w:eastAsia="Cambria" w:hAnsi="Cambria" w:cs="Cambria"/>
        </w:rPr>
        <w:t xml:space="preserve">  </w:t>
      </w:r>
    </w:p>
    <w:p w14:paraId="2AFD6EBD" w14:textId="77777777" w:rsidR="00967216" w:rsidRDefault="00000000">
      <w:pPr>
        <w:spacing w:after="102"/>
        <w:ind w:right="9370"/>
        <w:jc w:val="right"/>
      </w:pPr>
      <w:r>
        <w:rPr>
          <w:rFonts w:ascii="Cambria" w:eastAsia="Cambria" w:hAnsi="Cambria" w:cs="Cambria"/>
        </w:rPr>
        <w:t xml:space="preserve">  </w:t>
      </w:r>
    </w:p>
    <w:p w14:paraId="578E1469" w14:textId="77777777" w:rsidR="00967216" w:rsidRDefault="00000000">
      <w:pPr>
        <w:spacing w:after="102"/>
        <w:ind w:right="9418"/>
        <w:jc w:val="right"/>
      </w:pPr>
      <w:r>
        <w:rPr>
          <w:rFonts w:ascii="Cambria" w:eastAsia="Cambria" w:hAnsi="Cambria" w:cs="Cambria"/>
        </w:rPr>
        <w:t xml:space="preserve"> </w:t>
      </w:r>
    </w:p>
    <w:p w14:paraId="00B1F27D" w14:textId="77777777" w:rsidR="00967216" w:rsidRDefault="00000000">
      <w:pPr>
        <w:spacing w:after="100"/>
        <w:ind w:right="9418"/>
        <w:jc w:val="right"/>
      </w:pPr>
      <w:r>
        <w:rPr>
          <w:rFonts w:ascii="Cambria" w:eastAsia="Cambria" w:hAnsi="Cambria" w:cs="Cambria"/>
        </w:rPr>
        <w:t xml:space="preserve"> </w:t>
      </w:r>
    </w:p>
    <w:p w14:paraId="45B05FEE" w14:textId="77777777" w:rsidR="00967216" w:rsidRDefault="00000000">
      <w:pPr>
        <w:spacing w:after="102"/>
        <w:ind w:right="9418"/>
        <w:jc w:val="right"/>
      </w:pPr>
      <w:r>
        <w:rPr>
          <w:rFonts w:ascii="Cambria" w:eastAsia="Cambria" w:hAnsi="Cambria" w:cs="Cambria"/>
        </w:rPr>
        <w:t xml:space="preserve"> </w:t>
      </w:r>
    </w:p>
    <w:p w14:paraId="1A5D01FC" w14:textId="77777777" w:rsidR="00967216" w:rsidRDefault="00000000">
      <w:pPr>
        <w:spacing w:after="102"/>
        <w:ind w:right="9418"/>
        <w:jc w:val="right"/>
      </w:pPr>
      <w:r>
        <w:rPr>
          <w:rFonts w:ascii="Cambria" w:eastAsia="Cambria" w:hAnsi="Cambria" w:cs="Cambria"/>
        </w:rPr>
        <w:t xml:space="preserve"> </w:t>
      </w:r>
    </w:p>
    <w:p w14:paraId="7D21DB4A" w14:textId="77777777" w:rsidR="00967216" w:rsidRDefault="00000000">
      <w:pPr>
        <w:spacing w:after="102"/>
        <w:ind w:right="9418"/>
        <w:jc w:val="right"/>
      </w:pPr>
      <w:r>
        <w:rPr>
          <w:rFonts w:ascii="Cambria" w:eastAsia="Cambria" w:hAnsi="Cambria" w:cs="Cambria"/>
        </w:rPr>
        <w:t xml:space="preserve"> </w:t>
      </w:r>
    </w:p>
    <w:p w14:paraId="16E68F4F" w14:textId="77777777" w:rsidR="00967216" w:rsidRDefault="00000000">
      <w:pPr>
        <w:spacing w:after="100"/>
        <w:ind w:right="9418"/>
        <w:jc w:val="right"/>
      </w:pPr>
      <w:r>
        <w:rPr>
          <w:rFonts w:ascii="Cambria" w:eastAsia="Cambria" w:hAnsi="Cambria" w:cs="Cambria"/>
        </w:rPr>
        <w:t xml:space="preserve"> </w:t>
      </w:r>
    </w:p>
    <w:p w14:paraId="2614930E" w14:textId="77777777" w:rsidR="00967216" w:rsidRDefault="00000000">
      <w:pPr>
        <w:spacing w:after="102"/>
        <w:ind w:right="9418"/>
        <w:jc w:val="right"/>
      </w:pPr>
      <w:r>
        <w:rPr>
          <w:rFonts w:ascii="Cambria" w:eastAsia="Cambria" w:hAnsi="Cambria" w:cs="Cambria"/>
        </w:rPr>
        <w:t xml:space="preserve"> </w:t>
      </w:r>
    </w:p>
    <w:p w14:paraId="7E5A5341" w14:textId="77777777" w:rsidR="00967216" w:rsidRDefault="00000000">
      <w:pPr>
        <w:spacing w:after="103"/>
        <w:ind w:right="9418"/>
        <w:jc w:val="right"/>
      </w:pPr>
      <w:r>
        <w:rPr>
          <w:rFonts w:ascii="Cambria" w:eastAsia="Cambria" w:hAnsi="Cambria" w:cs="Cambria"/>
        </w:rPr>
        <w:t xml:space="preserve"> </w:t>
      </w:r>
    </w:p>
    <w:p w14:paraId="6A38D647" w14:textId="77777777" w:rsidR="00967216" w:rsidRDefault="00000000">
      <w:pPr>
        <w:spacing w:after="100"/>
        <w:ind w:right="9418"/>
        <w:jc w:val="right"/>
      </w:pPr>
      <w:r>
        <w:rPr>
          <w:rFonts w:ascii="Cambria" w:eastAsia="Cambria" w:hAnsi="Cambria" w:cs="Cambria"/>
        </w:rPr>
        <w:t xml:space="preserve"> </w:t>
      </w:r>
    </w:p>
    <w:p w14:paraId="218150C4" w14:textId="77777777" w:rsidR="00967216" w:rsidRDefault="00000000">
      <w:pPr>
        <w:spacing w:after="102"/>
        <w:ind w:right="9418"/>
        <w:jc w:val="right"/>
      </w:pPr>
      <w:r>
        <w:rPr>
          <w:rFonts w:ascii="Cambria" w:eastAsia="Cambria" w:hAnsi="Cambria" w:cs="Cambria"/>
        </w:rPr>
        <w:t xml:space="preserve"> </w:t>
      </w:r>
    </w:p>
    <w:p w14:paraId="7904230D" w14:textId="77777777" w:rsidR="00967216" w:rsidRDefault="00000000">
      <w:pPr>
        <w:spacing w:after="102"/>
        <w:ind w:right="9418"/>
        <w:jc w:val="right"/>
      </w:pPr>
      <w:r>
        <w:rPr>
          <w:rFonts w:ascii="Cambria" w:eastAsia="Cambria" w:hAnsi="Cambria" w:cs="Cambria"/>
        </w:rPr>
        <w:t xml:space="preserve"> </w:t>
      </w:r>
    </w:p>
    <w:p w14:paraId="2EC19E3D" w14:textId="77777777" w:rsidR="00967216" w:rsidRDefault="00000000">
      <w:pPr>
        <w:spacing w:after="102"/>
        <w:ind w:right="9418"/>
        <w:jc w:val="right"/>
      </w:pPr>
      <w:r>
        <w:rPr>
          <w:rFonts w:ascii="Cambria" w:eastAsia="Cambria" w:hAnsi="Cambria" w:cs="Cambria"/>
        </w:rPr>
        <w:t xml:space="preserve"> </w:t>
      </w:r>
    </w:p>
    <w:p w14:paraId="54E04F05" w14:textId="77777777" w:rsidR="00967216" w:rsidRDefault="00000000">
      <w:pPr>
        <w:spacing w:after="100"/>
        <w:ind w:right="9418"/>
        <w:jc w:val="right"/>
      </w:pPr>
      <w:r>
        <w:rPr>
          <w:rFonts w:ascii="Cambria" w:eastAsia="Cambria" w:hAnsi="Cambria" w:cs="Cambria"/>
        </w:rPr>
        <w:t xml:space="preserve"> </w:t>
      </w:r>
    </w:p>
    <w:p w14:paraId="3C4449E2" w14:textId="77777777" w:rsidR="00967216" w:rsidRDefault="00000000">
      <w:pPr>
        <w:spacing w:after="102"/>
        <w:ind w:right="9418"/>
        <w:jc w:val="right"/>
      </w:pPr>
      <w:r>
        <w:rPr>
          <w:rFonts w:ascii="Cambria" w:eastAsia="Cambria" w:hAnsi="Cambria" w:cs="Cambria"/>
        </w:rPr>
        <w:t xml:space="preserve"> </w:t>
      </w:r>
    </w:p>
    <w:p w14:paraId="22D33F7E" w14:textId="77777777" w:rsidR="00967216" w:rsidRDefault="00000000">
      <w:pPr>
        <w:spacing w:after="102"/>
        <w:ind w:right="9418"/>
        <w:jc w:val="right"/>
      </w:pPr>
      <w:r>
        <w:rPr>
          <w:rFonts w:ascii="Cambria" w:eastAsia="Cambria" w:hAnsi="Cambria" w:cs="Cambria"/>
        </w:rPr>
        <w:t xml:space="preserve"> </w:t>
      </w:r>
    </w:p>
    <w:p w14:paraId="1D3776D4" w14:textId="77777777" w:rsidR="00967216" w:rsidRDefault="00000000">
      <w:pPr>
        <w:spacing w:after="100"/>
        <w:ind w:right="9418"/>
        <w:jc w:val="right"/>
      </w:pPr>
      <w:r>
        <w:rPr>
          <w:rFonts w:ascii="Cambria" w:eastAsia="Cambria" w:hAnsi="Cambria" w:cs="Cambria"/>
        </w:rPr>
        <w:t xml:space="preserve"> </w:t>
      </w:r>
    </w:p>
    <w:p w14:paraId="73D66360" w14:textId="77777777" w:rsidR="00967216" w:rsidRDefault="00000000">
      <w:pPr>
        <w:spacing w:after="103"/>
        <w:ind w:right="9418"/>
        <w:jc w:val="right"/>
      </w:pPr>
      <w:r>
        <w:rPr>
          <w:rFonts w:ascii="Cambria" w:eastAsia="Cambria" w:hAnsi="Cambria" w:cs="Cambria"/>
        </w:rPr>
        <w:t xml:space="preserve"> </w:t>
      </w:r>
    </w:p>
    <w:p w14:paraId="02AF5B35" w14:textId="77777777" w:rsidR="00967216" w:rsidRDefault="00000000">
      <w:pPr>
        <w:spacing w:after="102"/>
        <w:ind w:right="9418"/>
        <w:jc w:val="right"/>
      </w:pPr>
      <w:r>
        <w:rPr>
          <w:rFonts w:ascii="Cambria" w:eastAsia="Cambria" w:hAnsi="Cambria" w:cs="Cambria"/>
        </w:rPr>
        <w:t xml:space="preserve"> </w:t>
      </w:r>
    </w:p>
    <w:p w14:paraId="1C4AA126" w14:textId="77777777" w:rsidR="00967216" w:rsidRDefault="00000000">
      <w:pPr>
        <w:spacing w:after="102"/>
        <w:ind w:right="9418"/>
        <w:jc w:val="right"/>
      </w:pPr>
      <w:r>
        <w:rPr>
          <w:rFonts w:ascii="Cambria" w:eastAsia="Cambria" w:hAnsi="Cambria" w:cs="Cambria"/>
        </w:rPr>
        <w:t xml:space="preserve"> </w:t>
      </w:r>
    </w:p>
    <w:p w14:paraId="7614FEAD" w14:textId="77777777" w:rsidR="00967216" w:rsidRDefault="00000000">
      <w:pPr>
        <w:spacing w:after="100"/>
        <w:ind w:right="9418"/>
        <w:jc w:val="right"/>
      </w:pPr>
      <w:r>
        <w:rPr>
          <w:rFonts w:ascii="Cambria" w:eastAsia="Cambria" w:hAnsi="Cambria" w:cs="Cambria"/>
        </w:rPr>
        <w:t xml:space="preserve"> </w:t>
      </w:r>
    </w:p>
    <w:p w14:paraId="1E7B3BD2" w14:textId="77777777" w:rsidR="00967216" w:rsidRDefault="00000000">
      <w:pPr>
        <w:spacing w:after="102"/>
        <w:ind w:right="9418"/>
        <w:jc w:val="right"/>
      </w:pPr>
      <w:r>
        <w:rPr>
          <w:rFonts w:ascii="Cambria" w:eastAsia="Cambria" w:hAnsi="Cambria" w:cs="Cambria"/>
        </w:rPr>
        <w:t xml:space="preserve"> </w:t>
      </w:r>
    </w:p>
    <w:p w14:paraId="78B29C43" w14:textId="77777777" w:rsidR="00967216" w:rsidRDefault="00000000">
      <w:pPr>
        <w:spacing w:after="102"/>
        <w:ind w:right="9418"/>
        <w:jc w:val="right"/>
      </w:pPr>
      <w:r>
        <w:rPr>
          <w:rFonts w:ascii="Cambria" w:eastAsia="Cambria" w:hAnsi="Cambria" w:cs="Cambria"/>
        </w:rPr>
        <w:t xml:space="preserve"> </w:t>
      </w:r>
    </w:p>
    <w:p w14:paraId="7721A049" w14:textId="77777777" w:rsidR="00967216" w:rsidRDefault="00000000">
      <w:pPr>
        <w:spacing w:after="102"/>
        <w:ind w:left="1056"/>
      </w:pPr>
      <w:r>
        <w:rPr>
          <w:rFonts w:ascii="Cambria" w:eastAsia="Cambria" w:hAnsi="Cambria" w:cs="Cambria"/>
        </w:rPr>
        <w:t xml:space="preserve"> </w:t>
      </w:r>
    </w:p>
    <w:p w14:paraId="600F0ABA" w14:textId="77777777" w:rsidR="00967216" w:rsidRDefault="00000000">
      <w:pPr>
        <w:spacing w:after="98"/>
        <w:ind w:left="1056"/>
      </w:pPr>
      <w:r>
        <w:rPr>
          <w:rFonts w:ascii="Cambria" w:eastAsia="Cambria" w:hAnsi="Cambria" w:cs="Cambria"/>
        </w:rPr>
        <w:t xml:space="preserve"> </w:t>
      </w:r>
    </w:p>
    <w:p w14:paraId="3C1B654D" w14:textId="77777777" w:rsidR="00967216" w:rsidRDefault="00000000">
      <w:pPr>
        <w:spacing w:after="0"/>
        <w:ind w:right="9370"/>
        <w:jc w:val="right"/>
      </w:pPr>
      <w:r>
        <w:rPr>
          <w:rFonts w:ascii="Cambria" w:eastAsia="Cambria" w:hAnsi="Cambria" w:cs="Cambria"/>
        </w:rPr>
        <w:t xml:space="preserve">  </w:t>
      </w:r>
    </w:p>
    <w:p w14:paraId="020A0BC0" w14:textId="77777777" w:rsidR="00967216" w:rsidRDefault="00000000">
      <w:pPr>
        <w:pStyle w:val="Nagwek6"/>
        <w:spacing w:after="4" w:line="252" w:lineRule="auto"/>
        <w:ind w:left="1409" w:right="128"/>
        <w:jc w:val="left"/>
      </w:pPr>
      <w:r>
        <w:rPr>
          <w:rFonts w:ascii="Cambria" w:eastAsia="Cambria" w:hAnsi="Cambria" w:cs="Cambria"/>
          <w:color w:val="000000"/>
        </w:rPr>
        <w:lastRenderedPageBreak/>
        <w:t xml:space="preserve">2.8   Procedura postępowania w sytuacji wypadku ucznia w szkole   </w:t>
      </w:r>
    </w:p>
    <w:p w14:paraId="567170E2" w14:textId="77777777" w:rsidR="00967216" w:rsidRDefault="00000000">
      <w:pPr>
        <w:spacing w:after="0"/>
        <w:ind w:left="1776"/>
      </w:pPr>
      <w:r>
        <w:rPr>
          <w:rFonts w:ascii="Cambria" w:eastAsia="Cambria" w:hAnsi="Cambria" w:cs="Cambria"/>
          <w:b/>
        </w:rPr>
        <w:t xml:space="preserve"> </w:t>
      </w:r>
      <w:r>
        <w:rPr>
          <w:rFonts w:ascii="Cambria" w:eastAsia="Cambria" w:hAnsi="Cambria" w:cs="Cambria"/>
        </w:rPr>
        <w:t xml:space="preserve"> </w:t>
      </w:r>
    </w:p>
    <w:tbl>
      <w:tblPr>
        <w:tblStyle w:val="TableGrid"/>
        <w:tblW w:w="9070" w:type="dxa"/>
        <w:tblInd w:w="1425" w:type="dxa"/>
        <w:tblCellMar>
          <w:top w:w="0" w:type="dxa"/>
          <w:left w:w="107" w:type="dxa"/>
          <w:bottom w:w="47" w:type="dxa"/>
          <w:right w:w="8" w:type="dxa"/>
        </w:tblCellMar>
        <w:tblLook w:val="04A0" w:firstRow="1" w:lastRow="0" w:firstColumn="1" w:lastColumn="0" w:noHBand="0" w:noVBand="1"/>
      </w:tblPr>
      <w:tblGrid>
        <w:gridCol w:w="2018"/>
        <w:gridCol w:w="7052"/>
      </w:tblGrid>
      <w:tr w:rsidR="00967216" w14:paraId="3C5BA929" w14:textId="77777777">
        <w:trPr>
          <w:trHeight w:val="724"/>
        </w:trPr>
        <w:tc>
          <w:tcPr>
            <w:tcW w:w="2018"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904676B" w14:textId="77777777" w:rsidR="00967216" w:rsidRDefault="00000000">
            <w:pPr>
              <w:spacing w:after="0"/>
              <w:ind w:right="100"/>
              <w:jc w:val="center"/>
            </w:pPr>
            <w:r>
              <w:rPr>
                <w:rFonts w:ascii="Cambria" w:eastAsia="Cambria" w:hAnsi="Cambria" w:cs="Cambria"/>
                <w:b/>
                <w:sz w:val="28"/>
              </w:rPr>
              <w:t>2.8</w:t>
            </w:r>
            <w:r>
              <w:rPr>
                <w:rFonts w:ascii="Cambria" w:eastAsia="Cambria" w:hAnsi="Cambria" w:cs="Cambria"/>
                <w:b/>
              </w:rPr>
              <w:t xml:space="preserve"> </w:t>
            </w:r>
            <w:r>
              <w:rPr>
                <w:rFonts w:ascii="Cambria" w:eastAsia="Cambria" w:hAnsi="Cambria" w:cs="Cambria"/>
                <w:sz w:val="28"/>
              </w:rPr>
              <w:t xml:space="preserve"> </w:t>
            </w:r>
            <w:r>
              <w:rPr>
                <w:rFonts w:ascii="Cambria" w:eastAsia="Cambria" w:hAnsi="Cambria" w:cs="Cambria"/>
              </w:rPr>
              <w:t xml:space="preserve"> </w:t>
            </w:r>
          </w:p>
        </w:tc>
        <w:tc>
          <w:tcPr>
            <w:tcW w:w="705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9005222" w14:textId="77777777" w:rsidR="00967216" w:rsidRDefault="00000000">
            <w:pPr>
              <w:spacing w:after="0"/>
              <w:ind w:right="99"/>
              <w:jc w:val="center"/>
            </w:pPr>
            <w:r>
              <w:rPr>
                <w:rFonts w:ascii="Cambria" w:eastAsia="Cambria" w:hAnsi="Cambria" w:cs="Cambria"/>
                <w:b/>
                <w:sz w:val="28"/>
              </w:rPr>
              <w:t>S</w:t>
            </w:r>
            <w:r>
              <w:rPr>
                <w:rFonts w:ascii="Cambria" w:eastAsia="Cambria" w:hAnsi="Cambria" w:cs="Cambria"/>
                <w:b/>
              </w:rPr>
              <w:t xml:space="preserve">YTUACJA WYPADKU UCZNIA W SZKOLE </w:t>
            </w:r>
            <w:r>
              <w:rPr>
                <w:rFonts w:ascii="Cambria" w:eastAsia="Cambria" w:hAnsi="Cambria" w:cs="Cambria"/>
                <w:b/>
                <w:sz w:val="28"/>
              </w:rPr>
              <w:t xml:space="preserve"> </w:t>
            </w:r>
            <w:r>
              <w:rPr>
                <w:rFonts w:ascii="Cambria" w:eastAsia="Cambria" w:hAnsi="Cambria" w:cs="Cambria"/>
              </w:rPr>
              <w:t xml:space="preserve"> </w:t>
            </w:r>
          </w:p>
        </w:tc>
      </w:tr>
      <w:tr w:rsidR="00967216" w14:paraId="51A99D0E" w14:textId="77777777">
        <w:trPr>
          <w:trHeight w:val="1210"/>
        </w:trPr>
        <w:tc>
          <w:tcPr>
            <w:tcW w:w="2018" w:type="dxa"/>
            <w:tcBorders>
              <w:top w:val="single" w:sz="4" w:space="0" w:color="000000"/>
              <w:left w:val="single" w:sz="4" w:space="0" w:color="000000"/>
              <w:bottom w:val="single" w:sz="4" w:space="0" w:color="000000"/>
              <w:right w:val="single" w:sz="4" w:space="0" w:color="000000"/>
            </w:tcBorders>
            <w:vAlign w:val="bottom"/>
          </w:tcPr>
          <w:p w14:paraId="23755653" w14:textId="77777777" w:rsidR="00967216" w:rsidRDefault="00000000">
            <w:pPr>
              <w:spacing w:after="0"/>
              <w:ind w:right="109"/>
              <w:jc w:val="center"/>
            </w:pPr>
            <w:r>
              <w:rPr>
                <w:rFonts w:ascii="Cambria" w:eastAsia="Cambria" w:hAnsi="Cambria" w:cs="Cambria"/>
                <w:b/>
                <w:sz w:val="20"/>
              </w:rPr>
              <w:t xml:space="preserve">Cel </w:t>
            </w:r>
            <w:r>
              <w:rPr>
                <w:rFonts w:ascii="Cambria" w:eastAsia="Cambria" w:hAnsi="Cambria" w:cs="Cambria"/>
              </w:rPr>
              <w:t xml:space="preserve"> </w:t>
            </w:r>
          </w:p>
        </w:tc>
        <w:tc>
          <w:tcPr>
            <w:tcW w:w="7053" w:type="dxa"/>
            <w:tcBorders>
              <w:top w:val="single" w:sz="4" w:space="0" w:color="000000"/>
              <w:left w:val="single" w:sz="4" w:space="0" w:color="000000"/>
              <w:bottom w:val="single" w:sz="4" w:space="0" w:color="000000"/>
              <w:right w:val="single" w:sz="4" w:space="0" w:color="000000"/>
            </w:tcBorders>
            <w:vAlign w:val="bottom"/>
          </w:tcPr>
          <w:p w14:paraId="677D6C1E" w14:textId="77777777" w:rsidR="00967216" w:rsidRDefault="00000000">
            <w:pPr>
              <w:spacing w:after="0"/>
              <w:ind w:left="1" w:right="108"/>
              <w:jc w:val="both"/>
            </w:pPr>
            <w:r>
              <w:rPr>
                <w:rFonts w:ascii="Cambria" w:eastAsia="Cambria" w:hAnsi="Cambria" w:cs="Cambria"/>
              </w:rPr>
              <w:t xml:space="preserve">Zapewnienie profesjonalnych działań pracowników szkoły gwarantujących poszkodowanemu w wypadku w szkole uczniowi należytą opiekę i niezbędną pomoc.  </w:t>
            </w:r>
          </w:p>
        </w:tc>
      </w:tr>
      <w:tr w:rsidR="00967216" w14:paraId="147C29F6" w14:textId="77777777">
        <w:trPr>
          <w:trHeight w:val="950"/>
        </w:trPr>
        <w:tc>
          <w:tcPr>
            <w:tcW w:w="2018" w:type="dxa"/>
            <w:tcBorders>
              <w:top w:val="single" w:sz="4" w:space="0" w:color="000000"/>
              <w:left w:val="single" w:sz="4" w:space="0" w:color="000000"/>
              <w:bottom w:val="single" w:sz="4" w:space="0" w:color="000000"/>
              <w:right w:val="single" w:sz="4" w:space="0" w:color="000000"/>
            </w:tcBorders>
            <w:vAlign w:val="bottom"/>
          </w:tcPr>
          <w:p w14:paraId="72FAF9F9" w14:textId="77777777" w:rsidR="00967216" w:rsidRDefault="00000000">
            <w:pPr>
              <w:spacing w:after="0"/>
              <w:jc w:val="center"/>
            </w:pPr>
            <w:r>
              <w:rPr>
                <w:rFonts w:ascii="Cambria" w:eastAsia="Cambria" w:hAnsi="Cambria" w:cs="Cambria"/>
                <w:b/>
                <w:sz w:val="20"/>
              </w:rPr>
              <w:t xml:space="preserve">Osoby odpowiedzialne za zarządzanie  </w:t>
            </w:r>
            <w:r>
              <w:rPr>
                <w:rFonts w:ascii="Cambria" w:eastAsia="Cambria" w:hAnsi="Cambria" w:cs="Cambria"/>
              </w:rPr>
              <w:t xml:space="preserve"> </w:t>
            </w:r>
          </w:p>
        </w:tc>
        <w:tc>
          <w:tcPr>
            <w:tcW w:w="7053" w:type="dxa"/>
            <w:tcBorders>
              <w:top w:val="single" w:sz="4" w:space="0" w:color="000000"/>
              <w:left w:val="single" w:sz="4" w:space="0" w:color="000000"/>
              <w:bottom w:val="single" w:sz="4" w:space="0" w:color="000000"/>
              <w:right w:val="single" w:sz="4" w:space="0" w:color="000000"/>
            </w:tcBorders>
            <w:vAlign w:val="center"/>
          </w:tcPr>
          <w:p w14:paraId="2154C822" w14:textId="77777777" w:rsidR="00967216" w:rsidRDefault="00000000">
            <w:pPr>
              <w:spacing w:after="124"/>
              <w:ind w:left="1"/>
            </w:pPr>
            <w:r>
              <w:rPr>
                <w:rFonts w:ascii="Cambria" w:eastAsia="Cambria" w:hAnsi="Cambria" w:cs="Cambria"/>
              </w:rPr>
              <w:t xml:space="preserve">Dyrektor lub wicedyrektor szkoły.  </w:t>
            </w:r>
          </w:p>
          <w:p w14:paraId="4C8E91CC" w14:textId="77777777" w:rsidR="00967216" w:rsidRDefault="00000000">
            <w:pPr>
              <w:spacing w:after="0"/>
              <w:ind w:left="1"/>
            </w:pPr>
            <w:r>
              <w:rPr>
                <w:rFonts w:ascii="Cambria" w:eastAsia="Cambria" w:hAnsi="Cambria" w:cs="Cambria"/>
              </w:rPr>
              <w:t xml:space="preserve">W przypadku ich nieobecności – osoba upoważniona przez nich.    </w:t>
            </w:r>
          </w:p>
        </w:tc>
      </w:tr>
      <w:tr w:rsidR="00967216" w14:paraId="5168D5BB" w14:textId="77777777">
        <w:trPr>
          <w:trHeight w:val="1457"/>
        </w:trPr>
        <w:tc>
          <w:tcPr>
            <w:tcW w:w="2018" w:type="dxa"/>
            <w:vMerge w:val="restart"/>
            <w:tcBorders>
              <w:top w:val="single" w:sz="4" w:space="0" w:color="000000"/>
              <w:left w:val="single" w:sz="4" w:space="0" w:color="000000"/>
              <w:bottom w:val="single" w:sz="4" w:space="0" w:color="000000"/>
              <w:right w:val="single" w:sz="4" w:space="0" w:color="000000"/>
            </w:tcBorders>
            <w:vAlign w:val="bottom"/>
          </w:tcPr>
          <w:p w14:paraId="7A627697" w14:textId="77777777" w:rsidR="00967216" w:rsidRDefault="00000000">
            <w:pPr>
              <w:spacing w:after="122"/>
            </w:pPr>
            <w:r>
              <w:rPr>
                <w:rFonts w:ascii="Cambria" w:eastAsia="Cambria" w:hAnsi="Cambria" w:cs="Cambria"/>
                <w:b/>
                <w:sz w:val="20"/>
              </w:rPr>
              <w:t xml:space="preserve">Sposób działania </w:t>
            </w:r>
            <w:r>
              <w:rPr>
                <w:rFonts w:ascii="Cambria" w:eastAsia="Cambria" w:hAnsi="Cambria" w:cs="Cambria"/>
              </w:rPr>
              <w:t xml:space="preserve"> </w:t>
            </w:r>
          </w:p>
          <w:p w14:paraId="2E6C6FD9" w14:textId="77777777" w:rsidR="00967216" w:rsidRDefault="00000000">
            <w:pPr>
              <w:spacing w:after="127"/>
            </w:pPr>
            <w:r>
              <w:rPr>
                <w:rFonts w:ascii="Cambria" w:eastAsia="Cambria" w:hAnsi="Cambria" w:cs="Cambria"/>
                <w:b/>
                <w:sz w:val="20"/>
              </w:rPr>
              <w:t xml:space="preserve"> </w:t>
            </w:r>
            <w:r>
              <w:rPr>
                <w:rFonts w:ascii="Cambria" w:eastAsia="Cambria" w:hAnsi="Cambria" w:cs="Cambria"/>
              </w:rPr>
              <w:t xml:space="preserve"> </w:t>
            </w:r>
          </w:p>
          <w:p w14:paraId="110BAE61" w14:textId="77777777" w:rsidR="00967216" w:rsidRDefault="00000000">
            <w:pPr>
              <w:spacing w:after="0"/>
            </w:pPr>
            <w:r>
              <w:rPr>
                <w:rFonts w:ascii="Cambria" w:eastAsia="Cambria" w:hAnsi="Cambria" w:cs="Cambria"/>
                <w:b/>
                <w:sz w:val="20"/>
              </w:rPr>
              <w:t xml:space="preserve"> </w:t>
            </w:r>
            <w:r>
              <w:rPr>
                <w:rFonts w:ascii="Cambria" w:eastAsia="Cambria" w:hAnsi="Cambria" w:cs="Cambria"/>
              </w:rPr>
              <w:t xml:space="preserve"> </w:t>
            </w:r>
          </w:p>
        </w:tc>
        <w:tc>
          <w:tcPr>
            <w:tcW w:w="7053" w:type="dxa"/>
            <w:tcBorders>
              <w:top w:val="single" w:sz="4" w:space="0" w:color="000000"/>
              <w:left w:val="single" w:sz="4" w:space="0" w:color="000000"/>
              <w:bottom w:val="single" w:sz="4" w:space="0" w:color="000000"/>
              <w:right w:val="single" w:sz="4" w:space="0" w:color="000000"/>
            </w:tcBorders>
            <w:vAlign w:val="bottom"/>
          </w:tcPr>
          <w:p w14:paraId="082D6ADA" w14:textId="77777777" w:rsidR="00967216" w:rsidRDefault="00000000">
            <w:pPr>
              <w:spacing w:after="0"/>
              <w:ind w:left="1" w:right="103"/>
              <w:jc w:val="both"/>
            </w:pPr>
            <w:r>
              <w:rPr>
                <w:rFonts w:ascii="Cambria" w:eastAsia="Cambria" w:hAnsi="Cambria" w:cs="Cambria"/>
              </w:rPr>
              <w:t xml:space="preserve">Wypadek ucznia jest to nagłe zdarzenie wywołane przyczyną zewnętrzną, powodujące uraz lub śmierć, które nastąpiło w czasie pozostawania ucznia pod opieką szkoły: na terenie szkoły lub poza jej terenem  (w trakcie wycieczki lub wyjścia pod opieką nauczycieli).  </w:t>
            </w:r>
          </w:p>
        </w:tc>
      </w:tr>
      <w:tr w:rsidR="00967216" w14:paraId="34C94B11" w14:textId="77777777">
        <w:trPr>
          <w:trHeight w:val="8960"/>
        </w:trPr>
        <w:tc>
          <w:tcPr>
            <w:tcW w:w="0" w:type="auto"/>
            <w:vMerge/>
            <w:tcBorders>
              <w:top w:val="nil"/>
              <w:left w:val="single" w:sz="4" w:space="0" w:color="000000"/>
              <w:bottom w:val="single" w:sz="4" w:space="0" w:color="000000"/>
              <w:right w:val="single" w:sz="4" w:space="0" w:color="000000"/>
            </w:tcBorders>
          </w:tcPr>
          <w:p w14:paraId="3DDC4B0A" w14:textId="77777777" w:rsidR="00967216" w:rsidRDefault="00967216"/>
        </w:tc>
        <w:tc>
          <w:tcPr>
            <w:tcW w:w="7053" w:type="dxa"/>
            <w:tcBorders>
              <w:top w:val="single" w:sz="4" w:space="0" w:color="000000"/>
              <w:left w:val="single" w:sz="4" w:space="0" w:color="000000"/>
              <w:bottom w:val="single" w:sz="4" w:space="0" w:color="000000"/>
              <w:right w:val="single" w:sz="4" w:space="0" w:color="000000"/>
            </w:tcBorders>
            <w:vAlign w:val="bottom"/>
          </w:tcPr>
          <w:p w14:paraId="47378BE2" w14:textId="77777777" w:rsidR="00967216" w:rsidRDefault="00000000">
            <w:pPr>
              <w:spacing w:after="117"/>
              <w:ind w:left="1"/>
              <w:jc w:val="both"/>
            </w:pPr>
            <w:r>
              <w:rPr>
                <w:rFonts w:ascii="Cambria" w:eastAsia="Cambria" w:hAnsi="Cambria" w:cs="Cambria"/>
                <w:b/>
              </w:rPr>
              <w:t xml:space="preserve">1. Udzielenie pierwszej pomocy przedmedycznej poszkodowanemu </w:t>
            </w:r>
            <w:r>
              <w:rPr>
                <w:rFonts w:ascii="Cambria" w:eastAsia="Cambria" w:hAnsi="Cambria" w:cs="Cambria"/>
              </w:rPr>
              <w:t xml:space="preserve"> </w:t>
            </w:r>
          </w:p>
          <w:p w14:paraId="38FE415B" w14:textId="77777777" w:rsidR="00967216" w:rsidRDefault="00000000">
            <w:pPr>
              <w:spacing w:after="119" w:line="255" w:lineRule="auto"/>
              <w:ind w:left="1" w:right="104"/>
              <w:jc w:val="both"/>
            </w:pPr>
            <w:r>
              <w:rPr>
                <w:rFonts w:ascii="Cambria" w:eastAsia="Cambria" w:hAnsi="Cambria" w:cs="Cambria"/>
              </w:rPr>
              <w:t xml:space="preserve">Pracownik szkoły, który powziął wiadomość o wypadku ucznia niezwłocznie zapewnia poszkodowanemu opiekę, w szczególności sprowadzając fachową pomoc medyczną, a w miarę możliwości udzielając poszkodowanemu pierwszej pomocy. Udzielenie pierwszej pomocy w wypadkach jest prawnym obowiązkiem każdego pracownika szkoły.  </w:t>
            </w:r>
          </w:p>
          <w:p w14:paraId="0D1E1B40" w14:textId="77777777" w:rsidR="00967216" w:rsidRDefault="00000000">
            <w:pPr>
              <w:spacing w:after="115" w:line="258" w:lineRule="auto"/>
              <w:ind w:left="1"/>
              <w:jc w:val="both"/>
            </w:pPr>
            <w:r>
              <w:rPr>
                <w:rFonts w:ascii="Cambria" w:eastAsia="Cambria" w:hAnsi="Cambria" w:cs="Cambria"/>
              </w:rPr>
              <w:t xml:space="preserve">Jej nieudzielenie, szczególnie w odniesieniu do osoby odpowiedzialnej za bezpieczeństwo ucznia, skutkuje sankcją karną.   </w:t>
            </w:r>
          </w:p>
          <w:p w14:paraId="57081BE6" w14:textId="77777777" w:rsidR="00967216" w:rsidRDefault="00000000">
            <w:pPr>
              <w:spacing w:after="115" w:line="257" w:lineRule="auto"/>
              <w:ind w:left="1" w:right="97"/>
              <w:jc w:val="both"/>
            </w:pPr>
            <w:r>
              <w:rPr>
                <w:rFonts w:ascii="Cambria" w:eastAsia="Cambria" w:hAnsi="Cambria" w:cs="Cambria"/>
              </w:rPr>
              <w:t xml:space="preserve">W sytuacji wypadku ucznia, nauczyciel przerywa lekcję, wyprowadzając uczniów z miejsca zagrożenia, jeżeli miejsce, w którym są lub będą prowadzone zajęcia może stwarzać zagrożenie dla bezpieczeństwa uczniów. Pracownik zobowiązany jest do niezwłocznego powiadomienia dyrektora szkoły o sytuacji.   </w:t>
            </w:r>
          </w:p>
          <w:p w14:paraId="6D23227D" w14:textId="77777777" w:rsidR="00967216" w:rsidRDefault="00000000">
            <w:pPr>
              <w:spacing w:after="117"/>
              <w:ind w:left="1"/>
            </w:pPr>
            <w:r>
              <w:rPr>
                <w:rFonts w:ascii="Cambria" w:eastAsia="Cambria" w:hAnsi="Cambria" w:cs="Cambria"/>
                <w:b/>
              </w:rPr>
              <w:t xml:space="preserve">2. Obowiązek powiadamiania i zabezpieczenia miejsca zdarzenia </w:t>
            </w:r>
            <w:r>
              <w:rPr>
                <w:rFonts w:ascii="Cambria" w:eastAsia="Cambria" w:hAnsi="Cambria" w:cs="Cambria"/>
              </w:rPr>
              <w:t xml:space="preserve"> </w:t>
            </w:r>
          </w:p>
          <w:p w14:paraId="77EF10BD" w14:textId="77777777" w:rsidR="00967216" w:rsidRDefault="00000000">
            <w:pPr>
              <w:spacing w:after="123" w:line="256" w:lineRule="auto"/>
              <w:ind w:left="1" w:right="100"/>
              <w:jc w:val="both"/>
            </w:pPr>
            <w:r>
              <w:rPr>
                <w:rFonts w:ascii="Cambria" w:eastAsia="Cambria" w:hAnsi="Cambria" w:cs="Cambria"/>
              </w:rPr>
              <w:t xml:space="preserve">O każdym wypadku zawiadamia się niezwłocznie: rodziców poszkodowanego, pracownika szkoły odpowiedzialnego za bezpieczeństwo i higienę pracy, społecznego inspektora pracy, organ prowadzący szkołę oraz radę rodziców.  </w:t>
            </w:r>
          </w:p>
          <w:p w14:paraId="29622244" w14:textId="77777777" w:rsidR="00967216" w:rsidRDefault="00000000">
            <w:pPr>
              <w:spacing w:after="0"/>
              <w:ind w:left="1" w:right="99"/>
              <w:jc w:val="both"/>
            </w:pPr>
            <w:r>
              <w:rPr>
                <w:rFonts w:ascii="Cambria" w:eastAsia="Cambria" w:hAnsi="Cambria" w:cs="Cambria"/>
              </w:rPr>
              <w:t xml:space="preserve">O wypadku śmiertelnym, ciężkim i zbiorowym zawiadamia się niezwłocznie prokuratora i kuratora oświaty. O wypadku, do którego doszło w wyniku zatrucia, zawiadamia się niezwłocznie państwowego inspektora sanitarnego. Zawiadomień dokonuje dyrektor lub upoważniony przez niego pracownik szkoły. Fakt ten powiadamiający dokumentuje wpisem w dzienniku zajęć podając datę i godzinę powiadomienia rodziców ucznia o wypadku. Przy lekkich przypadkach (brak wyraźnych obrażeń – np. widoczne tylko lekkie zaczerwienienie, zadrapanie, lekkie skaleczenie), po udzieleniu pierwszej pomocy poszkodowanemu uczniowi, powiadamiający o zdarzeniu ustala z nim: </w:t>
            </w:r>
          </w:p>
        </w:tc>
      </w:tr>
    </w:tbl>
    <w:p w14:paraId="2951A624" w14:textId="77777777" w:rsidR="00967216" w:rsidRDefault="00967216">
      <w:pPr>
        <w:spacing w:after="0"/>
        <w:ind w:right="386"/>
      </w:pPr>
    </w:p>
    <w:tbl>
      <w:tblPr>
        <w:tblStyle w:val="TableGrid"/>
        <w:tblW w:w="9074" w:type="dxa"/>
        <w:tblInd w:w="1424" w:type="dxa"/>
        <w:tblCellMar>
          <w:top w:w="0" w:type="dxa"/>
          <w:left w:w="103" w:type="dxa"/>
          <w:bottom w:w="28" w:type="dxa"/>
          <w:right w:w="4" w:type="dxa"/>
        </w:tblCellMar>
        <w:tblLook w:val="04A0" w:firstRow="1" w:lastRow="0" w:firstColumn="1" w:lastColumn="0" w:noHBand="0" w:noVBand="1"/>
      </w:tblPr>
      <w:tblGrid>
        <w:gridCol w:w="2019"/>
        <w:gridCol w:w="7055"/>
      </w:tblGrid>
      <w:tr w:rsidR="00967216" w14:paraId="34D9BDB7" w14:textId="77777777">
        <w:trPr>
          <w:trHeight w:val="13788"/>
        </w:trPr>
        <w:tc>
          <w:tcPr>
            <w:tcW w:w="2019" w:type="dxa"/>
            <w:tcBorders>
              <w:top w:val="nil"/>
              <w:left w:val="single" w:sz="4" w:space="0" w:color="000000"/>
              <w:bottom w:val="single" w:sz="4" w:space="0" w:color="000000"/>
              <w:right w:val="single" w:sz="4" w:space="0" w:color="000000"/>
            </w:tcBorders>
          </w:tcPr>
          <w:p w14:paraId="3C5F7A30" w14:textId="77777777" w:rsidR="00967216" w:rsidRDefault="00967216"/>
        </w:tc>
        <w:tc>
          <w:tcPr>
            <w:tcW w:w="7055" w:type="dxa"/>
            <w:tcBorders>
              <w:top w:val="single" w:sz="4" w:space="0" w:color="000000"/>
              <w:left w:val="single" w:sz="4" w:space="0" w:color="000000"/>
              <w:bottom w:val="single" w:sz="4" w:space="0" w:color="000000"/>
              <w:right w:val="single" w:sz="4" w:space="0" w:color="000000"/>
            </w:tcBorders>
            <w:vAlign w:val="bottom"/>
          </w:tcPr>
          <w:p w14:paraId="35DF4560" w14:textId="77777777" w:rsidR="00967216" w:rsidRDefault="00000000">
            <w:pPr>
              <w:tabs>
                <w:tab w:val="center" w:pos="426"/>
                <w:tab w:val="center" w:pos="1653"/>
                <w:tab w:val="center" w:pos="2956"/>
                <w:tab w:val="center" w:pos="4412"/>
                <w:tab w:val="center" w:pos="5522"/>
                <w:tab w:val="center" w:pos="6424"/>
              </w:tabs>
              <w:spacing w:after="1"/>
            </w:pPr>
            <w:r>
              <w:tab/>
            </w:r>
            <w:r>
              <w:rPr>
                <w:rFonts w:ascii="Cambria" w:eastAsia="Cambria" w:hAnsi="Cambria" w:cs="Cambria"/>
              </w:rPr>
              <w:t xml:space="preserve">potrzebę </w:t>
            </w:r>
            <w:r>
              <w:rPr>
                <w:rFonts w:ascii="Cambria" w:eastAsia="Cambria" w:hAnsi="Cambria" w:cs="Cambria"/>
              </w:rPr>
              <w:tab/>
              <w:t xml:space="preserve">wezwania </w:t>
            </w:r>
            <w:r>
              <w:rPr>
                <w:rFonts w:ascii="Cambria" w:eastAsia="Cambria" w:hAnsi="Cambria" w:cs="Cambria"/>
              </w:rPr>
              <w:tab/>
              <w:t xml:space="preserve">pogotowia </w:t>
            </w:r>
            <w:r>
              <w:rPr>
                <w:rFonts w:ascii="Cambria" w:eastAsia="Cambria" w:hAnsi="Cambria" w:cs="Cambria"/>
              </w:rPr>
              <w:tab/>
              <w:t xml:space="preserve">ratunkowego </w:t>
            </w:r>
            <w:r>
              <w:rPr>
                <w:rFonts w:ascii="Cambria" w:eastAsia="Cambria" w:hAnsi="Cambria" w:cs="Cambria"/>
              </w:rPr>
              <w:tab/>
              <w:t xml:space="preserve">lub </w:t>
            </w:r>
            <w:r>
              <w:rPr>
                <w:rFonts w:ascii="Cambria" w:eastAsia="Cambria" w:hAnsi="Cambria" w:cs="Cambria"/>
              </w:rPr>
              <w:tab/>
              <w:t xml:space="preserve">potrzebę </w:t>
            </w:r>
          </w:p>
          <w:p w14:paraId="517547B8" w14:textId="77777777" w:rsidR="00967216" w:rsidRDefault="00000000">
            <w:pPr>
              <w:spacing w:after="119" w:line="255" w:lineRule="auto"/>
              <w:ind w:left="5" w:right="104"/>
              <w:jc w:val="both"/>
            </w:pPr>
            <w:r>
              <w:rPr>
                <w:rFonts w:ascii="Cambria" w:eastAsia="Cambria" w:hAnsi="Cambria" w:cs="Cambria"/>
              </w:rPr>
              <w:t xml:space="preserve">wcześniejszego przyjścia rodzica i godzinę odbioru dziecka ze szkoły  w dniu zdarzenia. Informację o powyższych ustaleniach powiadamiający zamieszcza również w dzienniku zajęć.  </w:t>
            </w:r>
          </w:p>
          <w:p w14:paraId="1B4D4180" w14:textId="77777777" w:rsidR="00967216" w:rsidRDefault="00000000">
            <w:pPr>
              <w:spacing w:after="126" w:line="256" w:lineRule="auto"/>
              <w:ind w:left="2" w:right="102" w:firstLine="2"/>
              <w:jc w:val="both"/>
            </w:pPr>
            <w:r>
              <w:rPr>
                <w:rFonts w:ascii="Cambria" w:eastAsia="Cambria" w:hAnsi="Cambria" w:cs="Cambria"/>
              </w:rPr>
              <w:t xml:space="preserve">W każdym trudniejszym przypadku (widoczne obrażenia, urazy, niepokojące objawy) dyrektor lub upoważniona osoba wzywa pogotowie ratunkowe. W przypadku stwierdzenia przez lekarza potrzeby pobytu ucznia w szpitalu, należy zapewnić uczniowi opiekę w drodze do szpitala.  Jeżeli wypadek został spowodowany niesprawnością techniczną pomieszczenia lub urządzeń, miejsce wypadku pozostawia się nienaruszone. Dyrektor zabezpiecza je do czasu dokonania oględzin lub wykonania szkicu przez zespół powypadkowy.   </w:t>
            </w:r>
          </w:p>
          <w:p w14:paraId="7DD6954D" w14:textId="77777777" w:rsidR="00967216" w:rsidRDefault="00000000">
            <w:pPr>
              <w:spacing w:after="124" w:line="255" w:lineRule="auto"/>
              <w:ind w:left="2" w:right="94"/>
              <w:jc w:val="both"/>
            </w:pPr>
            <w:r>
              <w:rPr>
                <w:rFonts w:ascii="Cambria" w:eastAsia="Cambria" w:hAnsi="Cambria" w:cs="Cambria"/>
              </w:rPr>
              <w:t xml:space="preserve">Jeżeli wypadek zdarzył się w czasie wyjścia, imprezy organizowanej poza terenem szkoły, wszystkie stosowne decyzje podejmuje opiekun grupy/kierownik wycieczki i odpowiada za nie. Do czasu rozpoczęcia pracy przez zespół powypadkowy dyrektor zabezpiecza miejsce wypadku w sposób wykluczający dopuszczenie osób niepowołanych.  </w:t>
            </w:r>
          </w:p>
          <w:p w14:paraId="2C2AA7F4" w14:textId="77777777" w:rsidR="00967216" w:rsidRDefault="00000000">
            <w:pPr>
              <w:spacing w:after="120" w:line="254" w:lineRule="auto"/>
              <w:ind w:left="2" w:right="97"/>
              <w:jc w:val="both"/>
            </w:pPr>
            <w:r>
              <w:rPr>
                <w:rFonts w:ascii="Cambria" w:eastAsia="Cambria" w:hAnsi="Cambria" w:cs="Cambria"/>
              </w:rPr>
              <w:t xml:space="preserve">Jeżeli czynności związanych z zabezpieczeniem miejsca wypadku nie może wykonać dyrektor, wykonuje je upoważniony przez dyrektora pracownik szkoły.  </w:t>
            </w:r>
          </w:p>
          <w:p w14:paraId="7B7A1494" w14:textId="77777777" w:rsidR="00967216" w:rsidRDefault="00000000">
            <w:pPr>
              <w:spacing w:after="122"/>
              <w:ind w:left="2"/>
            </w:pPr>
            <w:r>
              <w:rPr>
                <w:rFonts w:ascii="Cambria" w:eastAsia="Cambria" w:hAnsi="Cambria" w:cs="Cambria"/>
                <w:b/>
              </w:rPr>
              <w:t xml:space="preserve">        3.Zespół powypadkowy</w:t>
            </w:r>
            <w:r>
              <w:rPr>
                <w:rFonts w:ascii="Cambria" w:eastAsia="Cambria" w:hAnsi="Cambria" w:cs="Cambria"/>
              </w:rPr>
              <w:t xml:space="preserve">  </w:t>
            </w:r>
          </w:p>
          <w:p w14:paraId="157462E9" w14:textId="77777777" w:rsidR="00967216" w:rsidRDefault="00000000">
            <w:pPr>
              <w:spacing w:after="127" w:line="255" w:lineRule="auto"/>
              <w:ind w:left="2" w:right="95"/>
              <w:jc w:val="both"/>
            </w:pPr>
            <w:r>
              <w:rPr>
                <w:rFonts w:ascii="Cambria" w:eastAsia="Cambria" w:hAnsi="Cambria" w:cs="Cambria"/>
              </w:rPr>
              <w:t xml:space="preserve">Dyrektor szkoły powołuje zespół powypadkowy. W jego skład wchodzi  z zasady pracownik odpowiedzialny za służby bezpieczeństwo i higienę pracy. Jeżeli w składzie zespołu nie może uczestniczyć pracownik służby BHP, w skład zespołu wchodzi dyrektor szkoły. W składzie zespołu może uczestniczyć przedstawiciel organu prowadzącego, kuratora oświaty lub rady rodziców.  </w:t>
            </w:r>
          </w:p>
          <w:p w14:paraId="2D0342E9" w14:textId="77777777" w:rsidR="00967216" w:rsidRDefault="00000000">
            <w:pPr>
              <w:spacing w:after="120" w:line="254" w:lineRule="auto"/>
              <w:ind w:left="2" w:right="94"/>
              <w:jc w:val="both"/>
            </w:pPr>
            <w:r>
              <w:rPr>
                <w:rFonts w:ascii="Cambria" w:eastAsia="Cambria" w:hAnsi="Cambria" w:cs="Cambria"/>
              </w:rPr>
              <w:t xml:space="preserve">Przewodniczącym zespołu jest pracownik odpowiedzialny za BHP  w szkole, a jeżeli nie ma go w składzie zespołu – przewodniczącego zespołu spośród pracowników szkoły wyznacza dyrektor.  </w:t>
            </w:r>
          </w:p>
          <w:p w14:paraId="712ABC4F" w14:textId="77777777" w:rsidR="00967216" w:rsidRDefault="00000000">
            <w:pPr>
              <w:spacing w:after="54" w:line="236" w:lineRule="auto"/>
              <w:ind w:left="360" w:right="2726"/>
            </w:pPr>
            <w:r>
              <w:rPr>
                <w:rFonts w:ascii="Cambria" w:eastAsia="Cambria" w:hAnsi="Cambria" w:cs="Cambria"/>
                <w:b/>
              </w:rPr>
              <w:t xml:space="preserve">4.Postępowanie powypadkowe  </w:t>
            </w:r>
            <w:r>
              <w:rPr>
                <w:rFonts w:ascii="Cambria" w:eastAsia="Cambria" w:hAnsi="Cambria" w:cs="Cambria"/>
              </w:rPr>
              <w:t xml:space="preserve">Zespół powypadkowy:  </w:t>
            </w:r>
          </w:p>
          <w:p w14:paraId="0F871079" w14:textId="77777777" w:rsidR="00967216" w:rsidRDefault="00000000">
            <w:pPr>
              <w:numPr>
                <w:ilvl w:val="0"/>
                <w:numId w:val="50"/>
              </w:numPr>
              <w:spacing w:after="53" w:line="238" w:lineRule="auto"/>
              <w:ind w:hanging="360"/>
              <w:jc w:val="both"/>
            </w:pPr>
            <w:r>
              <w:rPr>
                <w:rFonts w:ascii="Cambria" w:eastAsia="Cambria" w:hAnsi="Cambria" w:cs="Cambria"/>
              </w:rPr>
              <w:t xml:space="preserve">przeprowadza postępowanie powypadkowe i sporządza dokumentację powypadkową  </w:t>
            </w:r>
          </w:p>
          <w:p w14:paraId="4B8FA97B" w14:textId="77777777" w:rsidR="00967216" w:rsidRDefault="00000000">
            <w:pPr>
              <w:numPr>
                <w:ilvl w:val="0"/>
                <w:numId w:val="50"/>
              </w:numPr>
              <w:spacing w:after="52" w:line="239" w:lineRule="auto"/>
              <w:ind w:hanging="360"/>
              <w:jc w:val="both"/>
            </w:pPr>
            <w:r>
              <w:rPr>
                <w:rFonts w:ascii="Cambria" w:eastAsia="Cambria" w:hAnsi="Cambria" w:cs="Cambria"/>
              </w:rPr>
              <w:t xml:space="preserve">rozmawia </w:t>
            </w:r>
            <w:r>
              <w:rPr>
                <w:rFonts w:ascii="Cambria" w:eastAsia="Cambria" w:hAnsi="Cambria" w:cs="Cambria"/>
              </w:rPr>
              <w:tab/>
              <w:t xml:space="preserve">z </w:t>
            </w:r>
            <w:r>
              <w:rPr>
                <w:rFonts w:ascii="Cambria" w:eastAsia="Cambria" w:hAnsi="Cambria" w:cs="Cambria"/>
              </w:rPr>
              <w:tab/>
              <w:t xml:space="preserve">uczniem </w:t>
            </w:r>
            <w:r>
              <w:rPr>
                <w:rFonts w:ascii="Cambria" w:eastAsia="Cambria" w:hAnsi="Cambria" w:cs="Cambria"/>
              </w:rPr>
              <w:tab/>
              <w:t xml:space="preserve">(w </w:t>
            </w:r>
            <w:r>
              <w:rPr>
                <w:rFonts w:ascii="Cambria" w:eastAsia="Cambria" w:hAnsi="Cambria" w:cs="Cambria"/>
              </w:rPr>
              <w:tab/>
              <w:t xml:space="preserve">obecności </w:t>
            </w:r>
            <w:r>
              <w:rPr>
                <w:rFonts w:ascii="Cambria" w:eastAsia="Cambria" w:hAnsi="Cambria" w:cs="Cambria"/>
              </w:rPr>
              <w:tab/>
              <w:t xml:space="preserve">rodzica </w:t>
            </w:r>
            <w:r>
              <w:rPr>
                <w:rFonts w:ascii="Cambria" w:eastAsia="Cambria" w:hAnsi="Cambria" w:cs="Cambria"/>
              </w:rPr>
              <w:tab/>
              <w:t xml:space="preserve">lub wychowawcy/pedagoga/psychologa szkolnego) i sporządza protokół przesłuchania  </w:t>
            </w:r>
          </w:p>
          <w:p w14:paraId="61659E03" w14:textId="77777777" w:rsidR="00967216" w:rsidRDefault="00000000">
            <w:pPr>
              <w:numPr>
                <w:ilvl w:val="0"/>
                <w:numId w:val="50"/>
              </w:numPr>
              <w:spacing w:after="53" w:line="237" w:lineRule="auto"/>
              <w:ind w:hanging="360"/>
              <w:jc w:val="both"/>
            </w:pPr>
            <w:r>
              <w:rPr>
                <w:rFonts w:ascii="Cambria" w:eastAsia="Cambria" w:hAnsi="Cambria" w:cs="Cambria"/>
              </w:rPr>
              <w:t xml:space="preserve">rozmawia ze świadkami wypadku i sporządza protokoły przesłuchania; jeżeli świadkami są uczniowie - przesłuchanie odbywa się w obecności wychowawcy lub pedagoga/psychologa szkolnego, a protokół przesłuchania odczytuje się w obecności ucznia - świadka i jego rodziców  </w:t>
            </w:r>
          </w:p>
          <w:p w14:paraId="126BBA20" w14:textId="77777777" w:rsidR="00967216" w:rsidRDefault="00000000">
            <w:pPr>
              <w:numPr>
                <w:ilvl w:val="0"/>
                <w:numId w:val="50"/>
              </w:numPr>
              <w:spacing w:after="12"/>
              <w:ind w:hanging="360"/>
              <w:jc w:val="both"/>
            </w:pPr>
            <w:r>
              <w:rPr>
                <w:rFonts w:ascii="Cambria" w:eastAsia="Cambria" w:hAnsi="Cambria" w:cs="Cambria"/>
              </w:rPr>
              <w:t xml:space="preserve">sporządza szkic lub fotografię miejsca wypadku  </w:t>
            </w:r>
          </w:p>
          <w:p w14:paraId="49D019B8" w14:textId="77777777" w:rsidR="00967216" w:rsidRDefault="00000000">
            <w:pPr>
              <w:numPr>
                <w:ilvl w:val="0"/>
                <w:numId w:val="50"/>
              </w:numPr>
              <w:spacing w:after="53" w:line="238" w:lineRule="auto"/>
              <w:ind w:hanging="360"/>
              <w:jc w:val="both"/>
            </w:pPr>
            <w:r>
              <w:rPr>
                <w:rFonts w:ascii="Cambria" w:eastAsia="Cambria" w:hAnsi="Cambria" w:cs="Cambria"/>
              </w:rPr>
              <w:t xml:space="preserve">uzyskuje pisemne oświadczenie nauczyciela, pod opieką którego uczeń przebywał w czasie, gdy zdarzył się wypadek  </w:t>
            </w:r>
          </w:p>
          <w:p w14:paraId="4F77753E" w14:textId="77777777" w:rsidR="00967216" w:rsidRDefault="00000000">
            <w:pPr>
              <w:numPr>
                <w:ilvl w:val="0"/>
                <w:numId w:val="50"/>
              </w:numPr>
              <w:spacing w:after="0"/>
              <w:ind w:hanging="360"/>
              <w:jc w:val="both"/>
            </w:pPr>
            <w:r>
              <w:rPr>
                <w:rFonts w:ascii="Cambria" w:eastAsia="Cambria" w:hAnsi="Cambria" w:cs="Cambria"/>
              </w:rPr>
              <w:t xml:space="preserve">uzyskuje opinię lekarską z opisem doznanych obrażeń i określeniem rodzaju wypadku  </w:t>
            </w:r>
          </w:p>
        </w:tc>
      </w:tr>
      <w:tr w:rsidR="00967216" w14:paraId="54DAFE88" w14:textId="77777777">
        <w:trPr>
          <w:trHeight w:val="12895"/>
        </w:trPr>
        <w:tc>
          <w:tcPr>
            <w:tcW w:w="2019" w:type="dxa"/>
            <w:tcBorders>
              <w:top w:val="nil"/>
              <w:left w:val="single" w:sz="4" w:space="0" w:color="000000"/>
              <w:bottom w:val="single" w:sz="4" w:space="0" w:color="000000"/>
              <w:right w:val="single" w:sz="4" w:space="0" w:color="000000"/>
            </w:tcBorders>
          </w:tcPr>
          <w:p w14:paraId="204FE86E" w14:textId="77777777" w:rsidR="00967216" w:rsidRDefault="00967216"/>
        </w:tc>
        <w:tc>
          <w:tcPr>
            <w:tcW w:w="7055" w:type="dxa"/>
            <w:tcBorders>
              <w:top w:val="single" w:sz="4" w:space="0" w:color="000000"/>
              <w:left w:val="single" w:sz="4" w:space="0" w:color="000000"/>
              <w:bottom w:val="single" w:sz="4" w:space="0" w:color="000000"/>
              <w:right w:val="single" w:sz="4" w:space="0" w:color="000000"/>
            </w:tcBorders>
            <w:vAlign w:val="bottom"/>
          </w:tcPr>
          <w:p w14:paraId="34947A5C" w14:textId="77777777" w:rsidR="00967216" w:rsidRDefault="00000000">
            <w:pPr>
              <w:spacing w:after="0" w:line="238" w:lineRule="auto"/>
              <w:ind w:left="360" w:right="46" w:hanging="360"/>
              <w:jc w:val="both"/>
            </w:pPr>
            <w:r>
              <w:rPr>
                <w:rFonts w:ascii="Wingdings" w:eastAsia="Wingdings" w:hAnsi="Wingdings" w:cs="Wingdings"/>
                <w:sz w:val="24"/>
              </w:rPr>
              <w:t>▪</w:t>
            </w:r>
            <w:r>
              <w:rPr>
                <w:rFonts w:ascii="Arial" w:eastAsia="Arial" w:hAnsi="Arial" w:cs="Arial"/>
                <w:sz w:val="24"/>
              </w:rPr>
              <w:t xml:space="preserve"> </w:t>
            </w:r>
            <w:r>
              <w:rPr>
                <w:rFonts w:ascii="Cambria" w:eastAsia="Cambria" w:hAnsi="Cambria" w:cs="Cambria"/>
              </w:rPr>
              <w:t xml:space="preserve">sporządza protokół powypadkowy nie później niż w ciągu 14 dni od daty uzyskania zawiadomienia o wypadku – protokół powypadkowy podpisują członkowie zespołu oraz dyrektor szkoły.  </w:t>
            </w:r>
          </w:p>
          <w:p w14:paraId="3F26F051" w14:textId="77777777" w:rsidR="00967216" w:rsidRDefault="00000000">
            <w:pPr>
              <w:spacing w:after="0" w:line="256" w:lineRule="auto"/>
              <w:ind w:left="5" w:right="108"/>
              <w:jc w:val="both"/>
            </w:pPr>
            <w:r>
              <w:rPr>
                <w:rFonts w:ascii="Cambria" w:eastAsia="Cambria" w:hAnsi="Cambria" w:cs="Cambria"/>
              </w:rPr>
              <w:t xml:space="preserve">Przekroczenie 14 dniowego terminu może nastąpić w przypadku, gdy wystąpią uzasadnione przeszkody lub trudności uniemożliwiające sporządzenie protokołu w wyznaczonym terminie. W sprawach spornych rozstrzygające jest stanowisko przewodniczącego zespołu.   </w:t>
            </w:r>
          </w:p>
          <w:p w14:paraId="53DE258C" w14:textId="77777777" w:rsidR="00967216" w:rsidRDefault="00000000">
            <w:pPr>
              <w:spacing w:after="3" w:line="256" w:lineRule="auto"/>
              <w:ind w:left="2" w:right="47"/>
              <w:jc w:val="both"/>
            </w:pPr>
            <w:r>
              <w:rPr>
                <w:rFonts w:ascii="Cambria" w:eastAsia="Cambria" w:hAnsi="Cambria" w:cs="Cambria"/>
              </w:rPr>
              <w:t xml:space="preserve">Członek zespołu, który nie zgadza się ze stanowiskiem przewodniczącego, może złożyć zdanie odrębne, które odnotowuje się w protokole powypadkowym. Protokół powypadkowy podpisują członkowie zespołu oraz dyrektor szkoły. Jeżeli do treści protokołu powypadkowego nie zostały zgłoszone zastrzeżenia przez rodziców ucznia poszkodowanego postępowanie powypadkowe uznaje się za zakończone. Protokół powypadkowy sporządza się w trzech egzemplarzach dla: poszkodowanego, szkoły, która przechowuje go w dokumentacji powypadkowej wypadku ucznia oraz dla organu prowadzącego lub kuratora oświaty (na żądanie).  </w:t>
            </w:r>
          </w:p>
          <w:p w14:paraId="0C5348B3" w14:textId="77777777" w:rsidR="00967216" w:rsidRDefault="00000000">
            <w:pPr>
              <w:spacing w:after="0" w:line="255" w:lineRule="auto"/>
              <w:ind w:left="2" w:right="95"/>
              <w:jc w:val="both"/>
            </w:pPr>
            <w:r>
              <w:rPr>
                <w:rFonts w:ascii="Cambria" w:eastAsia="Cambria" w:hAnsi="Cambria" w:cs="Cambria"/>
              </w:rPr>
              <w:t xml:space="preserve">Z treścią protokołu powypadkowego i innymi materiałami postępowania powypadkowego zaznajamia się: poszkodowanego pełnoletniego  i rodziców poszkodowanego małoletniego. Jeżeli poszkodowany pełnoletni zmarł lub nie pozwala mu na to stan zdrowia, z materiałami postępowania powypadkowego zaznajamia się jego rodziców. Protokół powypadkowy doręcza się osobom uprawnionym do zaznajomienia się  z materiałami postępowania powypadkowego.  </w:t>
            </w:r>
          </w:p>
          <w:p w14:paraId="7218B086" w14:textId="77777777" w:rsidR="00967216" w:rsidRDefault="00000000">
            <w:pPr>
              <w:spacing w:after="0"/>
              <w:ind w:left="2"/>
            </w:pPr>
            <w:r>
              <w:rPr>
                <w:rFonts w:ascii="Cambria" w:eastAsia="Cambria" w:hAnsi="Cambria" w:cs="Cambria"/>
              </w:rPr>
              <w:t xml:space="preserve">  </w:t>
            </w:r>
          </w:p>
          <w:p w14:paraId="3838F90B" w14:textId="77777777" w:rsidR="00967216" w:rsidRDefault="00000000">
            <w:pPr>
              <w:spacing w:after="0"/>
              <w:ind w:left="2"/>
            </w:pPr>
            <w:r>
              <w:rPr>
                <w:rFonts w:ascii="Cambria" w:eastAsia="Cambria" w:hAnsi="Cambria" w:cs="Cambria"/>
                <w:b/>
              </w:rPr>
              <w:t>5. Składanie zastrzeżeń do protokołu powypadkowego</w:t>
            </w:r>
            <w:r>
              <w:rPr>
                <w:rFonts w:ascii="Cambria" w:eastAsia="Cambria" w:hAnsi="Cambria" w:cs="Cambria"/>
              </w:rPr>
              <w:t xml:space="preserve">  </w:t>
            </w:r>
          </w:p>
          <w:p w14:paraId="7CB6F847" w14:textId="77777777" w:rsidR="00967216" w:rsidRDefault="00000000">
            <w:pPr>
              <w:spacing w:after="118" w:line="236" w:lineRule="auto"/>
              <w:ind w:left="2" w:right="90"/>
              <w:jc w:val="both"/>
            </w:pPr>
            <w:r>
              <w:rPr>
                <w:rFonts w:ascii="Cambria" w:eastAsia="Cambria" w:hAnsi="Cambria" w:cs="Cambria"/>
              </w:rPr>
              <w:t xml:space="preserve">W ciągu 7 dni od dnia doręczenia protokołu powypadkowego osoby, którym doręczono protokół, mogą złożyć zastrzeżenia do ustaleń protokołu (są o tym informowani przy odbieraniu protokołu). Zastrzeżenia składa się przewodniczącemu zespołu: ustnie i wtedy przewodniczący wpisuje je do protokołu lub na piśmie. Zastrzeżenia mogą dotyczyć w szczególności: niewykorzystania wszystkich środków dowodowych niezbędnych dla ustalenia stanu faktycznego, sprzeczności istotnych ustaleń protokołu z zebranym materiałem dowodowym Zastrzeżenia rozpatruje organ prowadzący szkołę. Po rozpatrzeniu zastrzeżeń organ prowadzący szkołę może: zlecić dotychczasowemu zespołowi wyjaśnienie ustaleń protokołu lub przeprowadzenie określonych czynności dowodowych, powołać nowy zespół celem ponownego przeprowadzenia postępowania powypadkowego.  </w:t>
            </w:r>
          </w:p>
          <w:p w14:paraId="125FC178" w14:textId="77777777" w:rsidR="00967216" w:rsidRDefault="00000000">
            <w:pPr>
              <w:numPr>
                <w:ilvl w:val="0"/>
                <w:numId w:val="51"/>
              </w:numPr>
              <w:spacing w:after="117"/>
              <w:ind w:right="23"/>
            </w:pPr>
            <w:r>
              <w:rPr>
                <w:rFonts w:ascii="Cambria" w:eastAsia="Cambria" w:hAnsi="Cambria" w:cs="Cambria"/>
                <w:b/>
              </w:rPr>
              <w:t xml:space="preserve">Dokumentacja </w:t>
            </w:r>
            <w:r>
              <w:rPr>
                <w:rFonts w:ascii="Cambria" w:eastAsia="Cambria" w:hAnsi="Cambria" w:cs="Cambria"/>
              </w:rPr>
              <w:t xml:space="preserve"> </w:t>
            </w:r>
          </w:p>
          <w:p w14:paraId="7E8DCDDD" w14:textId="77777777" w:rsidR="00967216" w:rsidRDefault="00000000">
            <w:pPr>
              <w:spacing w:after="0" w:line="256" w:lineRule="auto"/>
              <w:ind w:left="5" w:right="110"/>
              <w:jc w:val="both"/>
            </w:pPr>
            <w:r>
              <w:rPr>
                <w:rFonts w:ascii="Cambria" w:eastAsia="Cambria" w:hAnsi="Cambria" w:cs="Cambria"/>
              </w:rPr>
              <w:t xml:space="preserve">Dyrektor szkoły prowadzi rejestr wypadków. Dyrektor wskazuje prawidłowe zachowania i odstępstwa od niniejszej procedury, informuje o wnioskach i podjętych działaniach profilaktycznych zmierzających do zapobiegania analogicznym wypadkom. </w:t>
            </w:r>
          </w:p>
          <w:p w14:paraId="211F9D1C" w14:textId="77777777" w:rsidR="00967216" w:rsidRDefault="00000000">
            <w:pPr>
              <w:numPr>
                <w:ilvl w:val="0"/>
                <w:numId w:val="51"/>
              </w:numPr>
              <w:spacing w:after="0"/>
              <w:ind w:right="23"/>
            </w:pPr>
            <w:r>
              <w:rPr>
                <w:rFonts w:ascii="Cambria" w:eastAsia="Cambria" w:hAnsi="Cambria" w:cs="Cambria"/>
              </w:rPr>
              <w:t xml:space="preserve">Po wypadku ucznia podejmuje się działania profilaktyczne i wspierające uczniów.  </w:t>
            </w:r>
          </w:p>
        </w:tc>
      </w:tr>
    </w:tbl>
    <w:p w14:paraId="70638C8F" w14:textId="77777777" w:rsidR="00967216" w:rsidRDefault="00000000">
      <w:pPr>
        <w:spacing w:after="0"/>
      </w:pPr>
      <w:r>
        <w:rPr>
          <w:rFonts w:ascii="Cambria" w:eastAsia="Cambria" w:hAnsi="Cambria" w:cs="Cambria"/>
        </w:rPr>
        <w:t xml:space="preserve"> </w:t>
      </w:r>
    </w:p>
    <w:p w14:paraId="36142C08" w14:textId="77777777" w:rsidR="00967216" w:rsidRDefault="00000000">
      <w:pPr>
        <w:spacing w:after="0"/>
        <w:ind w:left="1056"/>
      </w:pPr>
      <w:r>
        <w:rPr>
          <w:rFonts w:ascii="Cambria" w:eastAsia="Cambria" w:hAnsi="Cambria" w:cs="Cambria"/>
        </w:rPr>
        <w:t xml:space="preserve"> </w:t>
      </w:r>
    </w:p>
    <w:p w14:paraId="3EE9FFE7" w14:textId="77777777" w:rsidR="00967216" w:rsidRDefault="00000000">
      <w:pPr>
        <w:spacing w:after="0"/>
        <w:ind w:left="1056"/>
      </w:pPr>
      <w:r>
        <w:rPr>
          <w:rFonts w:ascii="Cambria" w:eastAsia="Cambria" w:hAnsi="Cambria" w:cs="Cambria"/>
        </w:rPr>
        <w:t xml:space="preserve"> </w:t>
      </w:r>
    </w:p>
    <w:p w14:paraId="320B2852" w14:textId="77777777" w:rsidR="00967216" w:rsidRDefault="00000000">
      <w:pPr>
        <w:pStyle w:val="Nagwek6"/>
        <w:spacing w:after="4" w:line="252" w:lineRule="auto"/>
        <w:ind w:left="1409" w:right="128"/>
        <w:jc w:val="left"/>
      </w:pPr>
      <w:r>
        <w:rPr>
          <w:rFonts w:ascii="Cambria" w:eastAsia="Cambria" w:hAnsi="Cambria" w:cs="Cambria"/>
          <w:color w:val="000000"/>
        </w:rPr>
        <w:lastRenderedPageBreak/>
        <w:t xml:space="preserve">2.9 Procedura postępowania na wypadek popełnienia przez ucznia czynu karalnego   </w:t>
      </w:r>
    </w:p>
    <w:p w14:paraId="71169EBD" w14:textId="77777777" w:rsidR="00967216" w:rsidRDefault="00000000">
      <w:pPr>
        <w:spacing w:after="0"/>
        <w:ind w:left="1416"/>
      </w:pPr>
      <w:r>
        <w:rPr>
          <w:rFonts w:ascii="Cambria" w:eastAsia="Cambria" w:hAnsi="Cambria" w:cs="Cambria"/>
          <w:sz w:val="2"/>
        </w:rPr>
        <w:t xml:space="preserve"> </w:t>
      </w:r>
      <w:r>
        <w:rPr>
          <w:rFonts w:ascii="Cambria" w:eastAsia="Cambria" w:hAnsi="Cambria" w:cs="Cambria"/>
        </w:rPr>
        <w:t xml:space="preserve"> </w:t>
      </w:r>
    </w:p>
    <w:tbl>
      <w:tblPr>
        <w:tblStyle w:val="TableGrid"/>
        <w:tblW w:w="9073" w:type="dxa"/>
        <w:tblInd w:w="1425" w:type="dxa"/>
        <w:tblCellMar>
          <w:top w:w="3" w:type="dxa"/>
          <w:left w:w="0" w:type="dxa"/>
          <w:bottom w:w="0" w:type="dxa"/>
          <w:right w:w="0" w:type="dxa"/>
        </w:tblCellMar>
        <w:tblLook w:val="04A0" w:firstRow="1" w:lastRow="0" w:firstColumn="1" w:lastColumn="0" w:noHBand="0" w:noVBand="1"/>
      </w:tblPr>
      <w:tblGrid>
        <w:gridCol w:w="2019"/>
        <w:gridCol w:w="724"/>
        <w:gridCol w:w="6330"/>
      </w:tblGrid>
      <w:tr w:rsidR="00967216" w14:paraId="0C273A9D" w14:textId="77777777">
        <w:trPr>
          <w:trHeight w:val="661"/>
        </w:trPr>
        <w:tc>
          <w:tcPr>
            <w:tcW w:w="201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BD4A768" w14:textId="77777777" w:rsidR="00967216" w:rsidRDefault="00000000">
            <w:pPr>
              <w:spacing w:after="0"/>
              <w:ind w:right="112"/>
              <w:jc w:val="center"/>
            </w:pPr>
            <w:r>
              <w:rPr>
                <w:rFonts w:ascii="Cambria" w:eastAsia="Cambria" w:hAnsi="Cambria" w:cs="Cambria"/>
                <w:b/>
                <w:sz w:val="28"/>
              </w:rPr>
              <w:t>2.9</w:t>
            </w:r>
            <w:r>
              <w:rPr>
                <w:rFonts w:ascii="Cambria" w:eastAsia="Cambria" w:hAnsi="Cambria" w:cs="Cambria"/>
                <w:b/>
              </w:rPr>
              <w:t xml:space="preserve"> </w:t>
            </w:r>
            <w:r>
              <w:rPr>
                <w:rFonts w:ascii="Cambria" w:eastAsia="Cambria" w:hAnsi="Cambria" w:cs="Cambria"/>
                <w:sz w:val="28"/>
              </w:rPr>
              <w:t xml:space="preserve"> </w:t>
            </w:r>
            <w:r>
              <w:rPr>
                <w:rFonts w:ascii="Cambria" w:eastAsia="Cambria" w:hAnsi="Cambria" w:cs="Cambria"/>
              </w:rPr>
              <w:t xml:space="preserve"> </w:t>
            </w:r>
          </w:p>
        </w:tc>
        <w:tc>
          <w:tcPr>
            <w:tcW w:w="7054"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7827063D" w14:textId="77777777" w:rsidR="00967216" w:rsidRDefault="00000000">
            <w:pPr>
              <w:spacing w:after="0"/>
              <w:ind w:right="104"/>
              <w:jc w:val="center"/>
            </w:pPr>
            <w:r>
              <w:rPr>
                <w:rFonts w:ascii="Cambria" w:eastAsia="Cambria" w:hAnsi="Cambria" w:cs="Cambria"/>
                <w:b/>
                <w:sz w:val="28"/>
              </w:rPr>
              <w:t>P</w:t>
            </w:r>
            <w:r>
              <w:rPr>
                <w:rFonts w:ascii="Cambria" w:eastAsia="Cambria" w:hAnsi="Cambria" w:cs="Cambria"/>
                <w:b/>
              </w:rPr>
              <w:t xml:space="preserve">OPEŁNIENIE PRZEZ UCZNIA CZYNU KARALNEGO </w:t>
            </w:r>
            <w:r>
              <w:rPr>
                <w:rFonts w:ascii="Cambria" w:eastAsia="Cambria" w:hAnsi="Cambria" w:cs="Cambria"/>
                <w:b/>
                <w:sz w:val="28"/>
              </w:rPr>
              <w:t xml:space="preserve"> </w:t>
            </w:r>
            <w:r>
              <w:rPr>
                <w:rFonts w:ascii="Cambria" w:eastAsia="Cambria" w:hAnsi="Cambria" w:cs="Cambria"/>
              </w:rPr>
              <w:t xml:space="preserve"> </w:t>
            </w:r>
          </w:p>
        </w:tc>
      </w:tr>
      <w:tr w:rsidR="00967216" w14:paraId="50FF02EC" w14:textId="77777777">
        <w:trPr>
          <w:trHeight w:val="1018"/>
        </w:trPr>
        <w:tc>
          <w:tcPr>
            <w:tcW w:w="2019" w:type="dxa"/>
            <w:tcBorders>
              <w:top w:val="single" w:sz="4" w:space="0" w:color="000000"/>
              <w:left w:val="single" w:sz="4" w:space="0" w:color="000000"/>
              <w:bottom w:val="single" w:sz="4" w:space="0" w:color="000000"/>
              <w:right w:val="single" w:sz="4" w:space="0" w:color="000000"/>
            </w:tcBorders>
            <w:vAlign w:val="center"/>
          </w:tcPr>
          <w:p w14:paraId="5800549A" w14:textId="77777777" w:rsidR="00967216" w:rsidRDefault="00000000">
            <w:pPr>
              <w:spacing w:after="0"/>
              <w:ind w:right="114"/>
              <w:jc w:val="center"/>
            </w:pPr>
            <w:r>
              <w:rPr>
                <w:rFonts w:ascii="Cambria" w:eastAsia="Cambria" w:hAnsi="Cambria" w:cs="Cambria"/>
                <w:b/>
              </w:rPr>
              <w:t xml:space="preserve">Cel </w:t>
            </w:r>
            <w:r>
              <w:rPr>
                <w:rFonts w:ascii="Cambria" w:eastAsia="Cambria" w:hAnsi="Cambria" w:cs="Cambria"/>
              </w:rPr>
              <w:t xml:space="preserve"> </w:t>
            </w:r>
          </w:p>
        </w:tc>
        <w:tc>
          <w:tcPr>
            <w:tcW w:w="7054" w:type="dxa"/>
            <w:gridSpan w:val="2"/>
            <w:tcBorders>
              <w:top w:val="single" w:sz="4" w:space="0" w:color="000000"/>
              <w:left w:val="single" w:sz="4" w:space="0" w:color="000000"/>
              <w:bottom w:val="single" w:sz="4" w:space="0" w:color="000000"/>
              <w:right w:val="single" w:sz="4" w:space="0" w:color="000000"/>
            </w:tcBorders>
            <w:vAlign w:val="center"/>
          </w:tcPr>
          <w:p w14:paraId="1FBA814C" w14:textId="77777777" w:rsidR="00967216" w:rsidRDefault="00000000">
            <w:pPr>
              <w:spacing w:after="0"/>
              <w:ind w:right="103"/>
              <w:jc w:val="both"/>
            </w:pPr>
            <w:r>
              <w:rPr>
                <w:rFonts w:ascii="Cambria" w:eastAsia="Cambria" w:hAnsi="Cambria" w:cs="Cambria"/>
              </w:rPr>
              <w:t xml:space="preserve">Zapewnienie bezpieczeństwa fizycznego w szkole na wypadek popełnienia przez ucznia czynu karalnego oraz udzielenie pomocy uczniowi – sprawcy czynu karalnego.   </w:t>
            </w:r>
          </w:p>
        </w:tc>
      </w:tr>
      <w:tr w:rsidR="00967216" w14:paraId="5D01382D" w14:textId="77777777">
        <w:trPr>
          <w:trHeight w:val="898"/>
        </w:trPr>
        <w:tc>
          <w:tcPr>
            <w:tcW w:w="2019" w:type="dxa"/>
            <w:tcBorders>
              <w:top w:val="single" w:sz="4" w:space="0" w:color="000000"/>
              <w:left w:val="single" w:sz="4" w:space="0" w:color="000000"/>
              <w:bottom w:val="single" w:sz="4" w:space="0" w:color="000000"/>
              <w:right w:val="single" w:sz="4" w:space="0" w:color="000000"/>
            </w:tcBorders>
          </w:tcPr>
          <w:p w14:paraId="621FE80E" w14:textId="77777777" w:rsidR="00967216" w:rsidRDefault="00000000">
            <w:pPr>
              <w:spacing w:after="0"/>
              <w:ind w:left="34" w:firstLine="631"/>
            </w:pPr>
            <w:r>
              <w:rPr>
                <w:rFonts w:ascii="Cambria" w:eastAsia="Cambria" w:hAnsi="Cambria" w:cs="Cambria"/>
                <w:b/>
              </w:rPr>
              <w:t xml:space="preserve">Osoby odpowiedzialne za zarządzanie </w:t>
            </w:r>
            <w:r>
              <w:rPr>
                <w:rFonts w:ascii="Cambria" w:eastAsia="Cambria" w:hAnsi="Cambria" w:cs="Cambria"/>
              </w:rPr>
              <w:t xml:space="preserve"> </w:t>
            </w:r>
          </w:p>
        </w:tc>
        <w:tc>
          <w:tcPr>
            <w:tcW w:w="7054" w:type="dxa"/>
            <w:gridSpan w:val="2"/>
            <w:tcBorders>
              <w:top w:val="single" w:sz="4" w:space="0" w:color="000000"/>
              <w:left w:val="single" w:sz="4" w:space="0" w:color="000000"/>
              <w:bottom w:val="single" w:sz="4" w:space="0" w:color="000000"/>
              <w:right w:val="single" w:sz="4" w:space="0" w:color="000000"/>
            </w:tcBorders>
          </w:tcPr>
          <w:p w14:paraId="7D16567F" w14:textId="77777777" w:rsidR="00967216" w:rsidRDefault="00000000">
            <w:pPr>
              <w:spacing w:after="0"/>
              <w:ind w:left="358" w:hanging="358"/>
              <w:jc w:val="both"/>
            </w:pPr>
            <w:r>
              <w:rPr>
                <w:rFonts w:ascii="Cambria" w:eastAsia="Cambria" w:hAnsi="Cambria" w:cs="Cambria"/>
              </w:rPr>
              <w:t xml:space="preserve">Dyrektor lub wicedyrektor szkoły, osoba wyznaczona w przypadku nieobecności w/w.    </w:t>
            </w:r>
          </w:p>
        </w:tc>
      </w:tr>
      <w:tr w:rsidR="00967216" w14:paraId="211230C3" w14:textId="77777777">
        <w:trPr>
          <w:trHeight w:val="1042"/>
        </w:trPr>
        <w:tc>
          <w:tcPr>
            <w:tcW w:w="2019" w:type="dxa"/>
            <w:vMerge w:val="restart"/>
            <w:tcBorders>
              <w:top w:val="single" w:sz="4" w:space="0" w:color="000000"/>
              <w:left w:val="single" w:sz="4" w:space="0" w:color="000000"/>
              <w:bottom w:val="nil"/>
              <w:right w:val="single" w:sz="4" w:space="0" w:color="000000"/>
            </w:tcBorders>
            <w:vAlign w:val="center"/>
          </w:tcPr>
          <w:p w14:paraId="12D501DF" w14:textId="77777777" w:rsidR="00967216" w:rsidRDefault="00000000">
            <w:pPr>
              <w:spacing w:after="0"/>
              <w:ind w:left="264" w:firstLine="221"/>
            </w:pPr>
            <w:r>
              <w:rPr>
                <w:rFonts w:ascii="Cambria" w:eastAsia="Cambria" w:hAnsi="Cambria" w:cs="Cambria"/>
                <w:b/>
              </w:rPr>
              <w:t xml:space="preserve">Podstawy uruchomienia działań </w:t>
            </w:r>
            <w:r>
              <w:rPr>
                <w:rFonts w:ascii="Cambria" w:eastAsia="Cambria" w:hAnsi="Cambria" w:cs="Cambria"/>
              </w:rPr>
              <w:t xml:space="preserve"> </w:t>
            </w:r>
          </w:p>
        </w:tc>
        <w:tc>
          <w:tcPr>
            <w:tcW w:w="7054" w:type="dxa"/>
            <w:gridSpan w:val="2"/>
            <w:tcBorders>
              <w:top w:val="single" w:sz="4" w:space="0" w:color="000000"/>
              <w:left w:val="single" w:sz="4" w:space="0" w:color="000000"/>
              <w:bottom w:val="single" w:sz="4" w:space="0" w:color="000000"/>
              <w:right w:val="single" w:sz="4" w:space="0" w:color="000000"/>
            </w:tcBorders>
          </w:tcPr>
          <w:p w14:paraId="10B59497" w14:textId="77777777" w:rsidR="00967216" w:rsidRDefault="00000000">
            <w:pPr>
              <w:spacing w:after="0"/>
              <w:ind w:right="107"/>
              <w:jc w:val="both"/>
            </w:pPr>
            <w:r>
              <w:rPr>
                <w:rFonts w:ascii="Cambria" w:eastAsia="Cambria" w:hAnsi="Cambria" w:cs="Cambria"/>
              </w:rPr>
              <w:t xml:space="preserve">Przypadek dotyczy czynów zabronionych przez ustawę o postępowaniu   w sprawach nieletnich rozumianych jako przestępstwo, przestępstwo skarbowe albo wykroczenie określone w artykułach:  </w:t>
            </w:r>
          </w:p>
        </w:tc>
      </w:tr>
      <w:tr w:rsidR="00967216" w14:paraId="71C221BE" w14:textId="77777777">
        <w:trPr>
          <w:trHeight w:val="4592"/>
        </w:trPr>
        <w:tc>
          <w:tcPr>
            <w:tcW w:w="0" w:type="auto"/>
            <w:vMerge/>
            <w:tcBorders>
              <w:top w:val="nil"/>
              <w:left w:val="single" w:sz="4" w:space="0" w:color="000000"/>
              <w:bottom w:val="nil"/>
              <w:right w:val="single" w:sz="4" w:space="0" w:color="000000"/>
            </w:tcBorders>
          </w:tcPr>
          <w:p w14:paraId="51E55C64" w14:textId="77777777" w:rsidR="00967216" w:rsidRDefault="00967216"/>
        </w:tc>
        <w:tc>
          <w:tcPr>
            <w:tcW w:w="7054" w:type="dxa"/>
            <w:gridSpan w:val="2"/>
            <w:tcBorders>
              <w:top w:val="single" w:sz="4" w:space="0" w:color="000000"/>
              <w:left w:val="single" w:sz="4" w:space="0" w:color="000000"/>
              <w:bottom w:val="nil"/>
              <w:right w:val="single" w:sz="4" w:space="0" w:color="000000"/>
            </w:tcBorders>
          </w:tcPr>
          <w:p w14:paraId="671640F7" w14:textId="77777777" w:rsidR="00967216" w:rsidRDefault="00000000">
            <w:pPr>
              <w:numPr>
                <w:ilvl w:val="0"/>
                <w:numId w:val="52"/>
              </w:numPr>
              <w:spacing w:after="50" w:line="258" w:lineRule="auto"/>
              <w:ind w:hanging="360"/>
            </w:pPr>
            <w:r>
              <w:rPr>
                <w:rFonts w:ascii="Cambria" w:eastAsia="Cambria" w:hAnsi="Cambria" w:cs="Cambria"/>
              </w:rPr>
              <w:t xml:space="preserve">art. 50a – posiadanie noża, maczety lub innego podobnie niebezpiecznego przedmiotu w miejscu publicznym, </w:t>
            </w:r>
          </w:p>
          <w:p w14:paraId="5BC73F5C" w14:textId="77777777" w:rsidR="00967216" w:rsidRDefault="00000000">
            <w:pPr>
              <w:numPr>
                <w:ilvl w:val="0"/>
                <w:numId w:val="52"/>
              </w:numPr>
              <w:spacing w:after="34"/>
              <w:ind w:hanging="360"/>
            </w:pPr>
            <w:r>
              <w:rPr>
                <w:rFonts w:ascii="Cambria" w:eastAsia="Cambria" w:hAnsi="Cambria" w:cs="Cambria"/>
              </w:rPr>
              <w:t xml:space="preserve">art. 51 – zakłócenie spokoju lub porządku publicznego,  </w:t>
            </w:r>
          </w:p>
          <w:p w14:paraId="05D6A164" w14:textId="77777777" w:rsidR="00967216" w:rsidRDefault="00000000">
            <w:pPr>
              <w:numPr>
                <w:ilvl w:val="0"/>
                <w:numId w:val="52"/>
              </w:numPr>
              <w:spacing w:after="31"/>
              <w:ind w:hanging="360"/>
            </w:pPr>
            <w:r>
              <w:rPr>
                <w:rFonts w:ascii="Cambria" w:eastAsia="Cambria" w:hAnsi="Cambria" w:cs="Cambria"/>
              </w:rPr>
              <w:t xml:space="preserve">art. 69 – umyślne niszczenie, uszkadzanie, usuwanie znaków,  </w:t>
            </w:r>
          </w:p>
          <w:p w14:paraId="15FA1B33" w14:textId="77777777" w:rsidR="00967216" w:rsidRDefault="00000000">
            <w:pPr>
              <w:numPr>
                <w:ilvl w:val="0"/>
                <w:numId w:val="52"/>
              </w:numPr>
              <w:spacing w:after="47" w:line="260" w:lineRule="auto"/>
              <w:ind w:hanging="360"/>
            </w:pPr>
            <w:r>
              <w:rPr>
                <w:rFonts w:ascii="Cambria" w:eastAsia="Cambria" w:hAnsi="Cambria" w:cs="Cambria"/>
              </w:rPr>
              <w:t xml:space="preserve">art. </w:t>
            </w:r>
            <w:r>
              <w:rPr>
                <w:rFonts w:ascii="Cambria" w:eastAsia="Cambria" w:hAnsi="Cambria" w:cs="Cambria"/>
              </w:rPr>
              <w:tab/>
              <w:t xml:space="preserve">74 </w:t>
            </w:r>
            <w:r>
              <w:rPr>
                <w:rFonts w:ascii="Cambria" w:eastAsia="Cambria" w:hAnsi="Cambria" w:cs="Cambria"/>
              </w:rPr>
              <w:tab/>
              <w:t xml:space="preserve">– </w:t>
            </w:r>
            <w:r>
              <w:rPr>
                <w:rFonts w:ascii="Cambria" w:eastAsia="Cambria" w:hAnsi="Cambria" w:cs="Cambria"/>
              </w:rPr>
              <w:tab/>
              <w:t xml:space="preserve">niszczenie, </w:t>
            </w:r>
            <w:r>
              <w:rPr>
                <w:rFonts w:ascii="Cambria" w:eastAsia="Cambria" w:hAnsi="Cambria" w:cs="Cambria"/>
              </w:rPr>
              <w:tab/>
              <w:t xml:space="preserve">uszkadzanie, </w:t>
            </w:r>
            <w:r>
              <w:rPr>
                <w:rFonts w:ascii="Cambria" w:eastAsia="Cambria" w:hAnsi="Cambria" w:cs="Cambria"/>
              </w:rPr>
              <w:tab/>
              <w:t xml:space="preserve">usuwanie </w:t>
            </w:r>
            <w:r>
              <w:rPr>
                <w:rFonts w:ascii="Cambria" w:eastAsia="Cambria" w:hAnsi="Cambria" w:cs="Cambria"/>
              </w:rPr>
              <w:tab/>
              <w:t xml:space="preserve">znaków ostrzegawczych,  </w:t>
            </w:r>
          </w:p>
          <w:p w14:paraId="36F22AE6" w14:textId="77777777" w:rsidR="00967216" w:rsidRDefault="00000000">
            <w:pPr>
              <w:numPr>
                <w:ilvl w:val="0"/>
                <w:numId w:val="52"/>
              </w:numPr>
              <w:spacing w:after="34"/>
              <w:ind w:hanging="360"/>
            </w:pPr>
            <w:r>
              <w:rPr>
                <w:rFonts w:ascii="Cambria" w:eastAsia="Cambria" w:hAnsi="Cambria" w:cs="Cambria"/>
              </w:rPr>
              <w:t xml:space="preserve">art. 76 – rzucanie przedmiotami w pojazd mechaniczny,  </w:t>
            </w:r>
          </w:p>
          <w:p w14:paraId="03649C50" w14:textId="77777777" w:rsidR="00967216" w:rsidRDefault="00000000">
            <w:pPr>
              <w:numPr>
                <w:ilvl w:val="0"/>
                <w:numId w:val="52"/>
              </w:numPr>
              <w:spacing w:after="34"/>
              <w:ind w:hanging="360"/>
            </w:pPr>
            <w:r>
              <w:rPr>
                <w:rFonts w:ascii="Cambria" w:eastAsia="Cambria" w:hAnsi="Cambria" w:cs="Cambria"/>
              </w:rPr>
              <w:t xml:space="preserve">art. 85 – samowolne ustawianie, niszczenie, uszkadzanie znaków,  </w:t>
            </w:r>
          </w:p>
          <w:p w14:paraId="45CD6BF9" w14:textId="77777777" w:rsidR="00967216" w:rsidRDefault="00000000">
            <w:pPr>
              <w:numPr>
                <w:ilvl w:val="0"/>
                <w:numId w:val="52"/>
              </w:numPr>
              <w:spacing w:after="31"/>
              <w:ind w:hanging="360"/>
            </w:pPr>
            <w:r>
              <w:rPr>
                <w:rFonts w:ascii="Cambria" w:eastAsia="Cambria" w:hAnsi="Cambria" w:cs="Cambria"/>
              </w:rPr>
              <w:t xml:space="preserve">art. 87 – prowadzenie pojazdu w stanie po użyciu alkoholu,  </w:t>
            </w:r>
          </w:p>
          <w:p w14:paraId="74B41129" w14:textId="77777777" w:rsidR="00967216" w:rsidRDefault="00000000">
            <w:pPr>
              <w:numPr>
                <w:ilvl w:val="0"/>
                <w:numId w:val="52"/>
              </w:numPr>
              <w:spacing w:after="34"/>
              <w:ind w:hanging="360"/>
            </w:pPr>
            <w:r>
              <w:rPr>
                <w:rFonts w:ascii="Cambria" w:eastAsia="Cambria" w:hAnsi="Cambria" w:cs="Cambria"/>
              </w:rPr>
              <w:t xml:space="preserve">art. 119 – kradzież lub przywłaszczenie,  </w:t>
            </w:r>
          </w:p>
          <w:p w14:paraId="3B034CB4" w14:textId="77777777" w:rsidR="00967216" w:rsidRDefault="00000000">
            <w:pPr>
              <w:numPr>
                <w:ilvl w:val="0"/>
                <w:numId w:val="52"/>
              </w:numPr>
              <w:spacing w:after="50" w:line="258" w:lineRule="auto"/>
              <w:ind w:hanging="360"/>
            </w:pPr>
            <w:r>
              <w:rPr>
                <w:rFonts w:ascii="Cambria" w:eastAsia="Cambria" w:hAnsi="Cambria" w:cs="Cambria"/>
              </w:rPr>
              <w:t xml:space="preserve">art. 122 – paserstwo, czyli nabycie mienia, wiedząc o tym, że pochodzi ono z kradzieży,  </w:t>
            </w:r>
          </w:p>
          <w:p w14:paraId="08A26425" w14:textId="77777777" w:rsidR="00967216" w:rsidRDefault="00000000">
            <w:pPr>
              <w:numPr>
                <w:ilvl w:val="0"/>
                <w:numId w:val="52"/>
              </w:numPr>
              <w:spacing w:after="33"/>
              <w:ind w:hanging="360"/>
            </w:pPr>
            <w:r>
              <w:rPr>
                <w:rFonts w:ascii="Cambria" w:eastAsia="Cambria" w:hAnsi="Cambria" w:cs="Cambria"/>
              </w:rPr>
              <w:t xml:space="preserve">art. 124 – niszczenie lub uszkadzanie cudzej rzeczy,  </w:t>
            </w:r>
          </w:p>
          <w:p w14:paraId="58E88F3F" w14:textId="77777777" w:rsidR="00967216" w:rsidRDefault="00000000">
            <w:pPr>
              <w:numPr>
                <w:ilvl w:val="0"/>
                <w:numId w:val="52"/>
              </w:numPr>
              <w:spacing w:after="34"/>
              <w:ind w:hanging="360"/>
            </w:pPr>
            <w:r>
              <w:rPr>
                <w:rFonts w:ascii="Cambria" w:eastAsia="Cambria" w:hAnsi="Cambria" w:cs="Cambria"/>
              </w:rPr>
              <w:t xml:space="preserve">art. 133 – spekulacja biletami, tzw. konik,  </w:t>
            </w:r>
          </w:p>
          <w:p w14:paraId="6CCC3961" w14:textId="77777777" w:rsidR="00967216" w:rsidRDefault="00000000">
            <w:pPr>
              <w:numPr>
                <w:ilvl w:val="0"/>
                <w:numId w:val="52"/>
              </w:numPr>
              <w:spacing w:after="0"/>
              <w:ind w:hanging="360"/>
            </w:pPr>
            <w:r>
              <w:rPr>
                <w:rFonts w:ascii="Cambria" w:eastAsia="Cambria" w:hAnsi="Cambria" w:cs="Cambria"/>
              </w:rPr>
              <w:t xml:space="preserve">art. 143 – utrudnianie lub uniemożliwianie korzystania z urządzeń użytku publicznego.  </w:t>
            </w:r>
          </w:p>
        </w:tc>
      </w:tr>
      <w:tr w:rsidR="00967216" w14:paraId="494CF384" w14:textId="77777777">
        <w:trPr>
          <w:trHeight w:val="592"/>
        </w:trPr>
        <w:tc>
          <w:tcPr>
            <w:tcW w:w="2019" w:type="dxa"/>
            <w:tcBorders>
              <w:top w:val="single" w:sz="4" w:space="0" w:color="000000"/>
              <w:left w:val="single" w:sz="4" w:space="0" w:color="000000"/>
              <w:bottom w:val="nil"/>
              <w:right w:val="single" w:sz="4" w:space="0" w:color="000000"/>
            </w:tcBorders>
          </w:tcPr>
          <w:p w14:paraId="3F955841" w14:textId="77777777" w:rsidR="00967216" w:rsidRDefault="00000000">
            <w:pPr>
              <w:spacing w:after="0"/>
              <w:ind w:left="5"/>
            </w:pPr>
            <w:r>
              <w:rPr>
                <w:rFonts w:ascii="Cambria" w:eastAsia="Cambria" w:hAnsi="Cambria" w:cs="Cambria"/>
                <w:b/>
              </w:rPr>
              <w:t xml:space="preserve">Sposób działania  </w:t>
            </w:r>
            <w:r>
              <w:rPr>
                <w:rFonts w:ascii="Cambria" w:eastAsia="Cambria" w:hAnsi="Cambria" w:cs="Cambria"/>
              </w:rPr>
              <w:t xml:space="preserve"> </w:t>
            </w:r>
          </w:p>
        </w:tc>
        <w:tc>
          <w:tcPr>
            <w:tcW w:w="724" w:type="dxa"/>
            <w:tcBorders>
              <w:top w:val="single" w:sz="4" w:space="0" w:color="000000"/>
              <w:left w:val="single" w:sz="4" w:space="0" w:color="000000"/>
              <w:bottom w:val="nil"/>
              <w:right w:val="nil"/>
            </w:tcBorders>
          </w:tcPr>
          <w:p w14:paraId="5F67948C" w14:textId="77777777" w:rsidR="00967216" w:rsidRDefault="00000000">
            <w:pPr>
              <w:spacing w:after="0"/>
              <w:ind w:left="115"/>
              <w:jc w:val="center"/>
            </w:pPr>
            <w:r>
              <w:rPr>
                <w:rFonts w:ascii="Wingdings" w:eastAsia="Wingdings" w:hAnsi="Wingdings" w:cs="Wingdings"/>
                <w:sz w:val="24"/>
              </w:rPr>
              <w:t>▪</w:t>
            </w:r>
            <w:r>
              <w:rPr>
                <w:rFonts w:ascii="Arial" w:eastAsia="Arial" w:hAnsi="Arial" w:cs="Arial"/>
                <w:sz w:val="24"/>
              </w:rPr>
              <w:t xml:space="preserve"> </w:t>
            </w:r>
          </w:p>
        </w:tc>
        <w:tc>
          <w:tcPr>
            <w:tcW w:w="6330" w:type="dxa"/>
            <w:tcBorders>
              <w:top w:val="single" w:sz="4" w:space="0" w:color="000000"/>
              <w:left w:val="nil"/>
              <w:bottom w:val="nil"/>
              <w:right w:val="single" w:sz="4" w:space="0" w:color="000000"/>
            </w:tcBorders>
          </w:tcPr>
          <w:p w14:paraId="23BA9E05" w14:textId="77777777" w:rsidR="00967216" w:rsidRDefault="00000000">
            <w:pPr>
              <w:spacing w:after="0"/>
            </w:pPr>
            <w:r>
              <w:rPr>
                <w:rFonts w:ascii="Cambria" w:eastAsia="Cambria" w:hAnsi="Cambria" w:cs="Cambria"/>
              </w:rPr>
              <w:t xml:space="preserve">Osoba będąca świadkiem/dostrzegła zagrożenie zobowiązania jest do powiadomienia dyrektora szkoły. </w:t>
            </w:r>
          </w:p>
        </w:tc>
      </w:tr>
      <w:tr w:rsidR="00967216" w14:paraId="4A45553A" w14:textId="77777777">
        <w:trPr>
          <w:trHeight w:val="1298"/>
        </w:trPr>
        <w:tc>
          <w:tcPr>
            <w:tcW w:w="2019" w:type="dxa"/>
            <w:tcBorders>
              <w:top w:val="nil"/>
              <w:left w:val="single" w:sz="4" w:space="0" w:color="000000"/>
              <w:bottom w:val="nil"/>
              <w:right w:val="single" w:sz="4" w:space="0" w:color="000000"/>
            </w:tcBorders>
          </w:tcPr>
          <w:p w14:paraId="2826F6A8" w14:textId="77777777" w:rsidR="00967216" w:rsidRDefault="00967216"/>
        </w:tc>
        <w:tc>
          <w:tcPr>
            <w:tcW w:w="724" w:type="dxa"/>
            <w:tcBorders>
              <w:top w:val="nil"/>
              <w:left w:val="single" w:sz="4" w:space="0" w:color="000000"/>
              <w:bottom w:val="nil"/>
              <w:right w:val="nil"/>
            </w:tcBorders>
          </w:tcPr>
          <w:p w14:paraId="79D14D7D" w14:textId="77777777" w:rsidR="00967216" w:rsidRDefault="00000000">
            <w:pPr>
              <w:spacing w:after="0"/>
              <w:ind w:left="115"/>
              <w:jc w:val="center"/>
            </w:pPr>
            <w:r>
              <w:rPr>
                <w:rFonts w:ascii="Wingdings" w:eastAsia="Wingdings" w:hAnsi="Wingdings" w:cs="Wingdings"/>
                <w:sz w:val="24"/>
              </w:rPr>
              <w:t>▪</w:t>
            </w:r>
            <w:r>
              <w:rPr>
                <w:rFonts w:ascii="Arial" w:eastAsia="Arial" w:hAnsi="Arial" w:cs="Arial"/>
                <w:sz w:val="24"/>
              </w:rPr>
              <w:t xml:space="preserve"> </w:t>
            </w:r>
          </w:p>
        </w:tc>
        <w:tc>
          <w:tcPr>
            <w:tcW w:w="6330" w:type="dxa"/>
            <w:tcBorders>
              <w:top w:val="nil"/>
              <w:left w:val="nil"/>
              <w:bottom w:val="nil"/>
              <w:right w:val="single" w:sz="4" w:space="0" w:color="000000"/>
            </w:tcBorders>
          </w:tcPr>
          <w:p w14:paraId="6D96B908" w14:textId="77777777" w:rsidR="00967216" w:rsidRDefault="00000000">
            <w:pPr>
              <w:spacing w:after="0"/>
              <w:ind w:right="56"/>
              <w:jc w:val="both"/>
            </w:pPr>
            <w:r>
              <w:rPr>
                <w:rFonts w:ascii="Cambria" w:eastAsia="Cambria" w:hAnsi="Cambria" w:cs="Cambria"/>
              </w:rPr>
              <w:t xml:space="preserve">Dyrektor szkoły odpowiada za ustalenie okoliczności czynu i ewentualnych świadków zdarzenia W przypadku, gdy sprawca jest znany i przebywa na terenie szkoły, wyznaczone przez niego  osoby winny zatrzymać i  przekazać go dyrektorowi szkoły lub pedagogowi szkolnemu pod opiekę.  </w:t>
            </w:r>
          </w:p>
        </w:tc>
      </w:tr>
      <w:tr w:rsidR="00967216" w14:paraId="5E59E0C6" w14:textId="77777777">
        <w:trPr>
          <w:trHeight w:val="553"/>
        </w:trPr>
        <w:tc>
          <w:tcPr>
            <w:tcW w:w="2019" w:type="dxa"/>
            <w:tcBorders>
              <w:top w:val="nil"/>
              <w:left w:val="single" w:sz="4" w:space="0" w:color="000000"/>
              <w:bottom w:val="nil"/>
              <w:right w:val="single" w:sz="4" w:space="0" w:color="000000"/>
            </w:tcBorders>
          </w:tcPr>
          <w:p w14:paraId="60E36C82" w14:textId="77777777" w:rsidR="00967216" w:rsidRDefault="00967216"/>
        </w:tc>
        <w:tc>
          <w:tcPr>
            <w:tcW w:w="724" w:type="dxa"/>
            <w:tcBorders>
              <w:top w:val="nil"/>
              <w:left w:val="single" w:sz="4" w:space="0" w:color="000000"/>
              <w:bottom w:val="nil"/>
              <w:right w:val="nil"/>
            </w:tcBorders>
          </w:tcPr>
          <w:p w14:paraId="0FC69A49" w14:textId="77777777" w:rsidR="00967216" w:rsidRDefault="00000000">
            <w:pPr>
              <w:spacing w:after="0"/>
              <w:ind w:left="115"/>
              <w:jc w:val="center"/>
            </w:pPr>
            <w:r>
              <w:rPr>
                <w:rFonts w:ascii="Wingdings" w:eastAsia="Wingdings" w:hAnsi="Wingdings" w:cs="Wingdings"/>
                <w:sz w:val="24"/>
              </w:rPr>
              <w:t>▪</w:t>
            </w:r>
            <w:r>
              <w:rPr>
                <w:rFonts w:ascii="Arial" w:eastAsia="Arial" w:hAnsi="Arial" w:cs="Arial"/>
                <w:sz w:val="24"/>
              </w:rPr>
              <w:t xml:space="preserve"> </w:t>
            </w:r>
          </w:p>
        </w:tc>
        <w:tc>
          <w:tcPr>
            <w:tcW w:w="6330" w:type="dxa"/>
            <w:tcBorders>
              <w:top w:val="nil"/>
              <w:left w:val="nil"/>
              <w:bottom w:val="nil"/>
              <w:right w:val="single" w:sz="4" w:space="0" w:color="000000"/>
            </w:tcBorders>
          </w:tcPr>
          <w:p w14:paraId="51199AF1" w14:textId="77777777" w:rsidR="00967216" w:rsidRDefault="00000000">
            <w:pPr>
              <w:spacing w:after="0"/>
            </w:pPr>
            <w:r>
              <w:rPr>
                <w:rFonts w:ascii="Cambria" w:eastAsia="Cambria" w:hAnsi="Cambria" w:cs="Cambria"/>
              </w:rPr>
              <w:t xml:space="preserve">Dyrektor szkoły winien powiadomić rodziców ucznia o zaistniałym przypadku.   </w:t>
            </w:r>
          </w:p>
        </w:tc>
      </w:tr>
      <w:tr w:rsidR="00967216" w14:paraId="18E255E8" w14:textId="77777777">
        <w:trPr>
          <w:trHeight w:val="2559"/>
        </w:trPr>
        <w:tc>
          <w:tcPr>
            <w:tcW w:w="2019" w:type="dxa"/>
            <w:tcBorders>
              <w:top w:val="nil"/>
              <w:left w:val="single" w:sz="4" w:space="0" w:color="000000"/>
              <w:bottom w:val="single" w:sz="4" w:space="0" w:color="000000"/>
              <w:right w:val="single" w:sz="4" w:space="0" w:color="000000"/>
            </w:tcBorders>
          </w:tcPr>
          <w:p w14:paraId="3910E1E0" w14:textId="77777777" w:rsidR="00967216" w:rsidRDefault="00967216"/>
        </w:tc>
        <w:tc>
          <w:tcPr>
            <w:tcW w:w="724" w:type="dxa"/>
            <w:tcBorders>
              <w:top w:val="nil"/>
              <w:left w:val="single" w:sz="4" w:space="0" w:color="000000"/>
              <w:bottom w:val="single" w:sz="4" w:space="0" w:color="000000"/>
              <w:right w:val="nil"/>
            </w:tcBorders>
          </w:tcPr>
          <w:p w14:paraId="57B60EF6" w14:textId="77777777" w:rsidR="00967216" w:rsidRDefault="00000000">
            <w:pPr>
              <w:spacing w:after="0"/>
              <w:ind w:left="115"/>
              <w:jc w:val="center"/>
            </w:pPr>
            <w:r>
              <w:rPr>
                <w:rFonts w:ascii="Wingdings" w:eastAsia="Wingdings" w:hAnsi="Wingdings" w:cs="Wingdings"/>
                <w:sz w:val="24"/>
              </w:rPr>
              <w:t>▪</w:t>
            </w:r>
            <w:r>
              <w:rPr>
                <w:rFonts w:ascii="Arial" w:eastAsia="Arial" w:hAnsi="Arial" w:cs="Arial"/>
                <w:sz w:val="24"/>
              </w:rPr>
              <w:t xml:space="preserve"> </w:t>
            </w:r>
          </w:p>
        </w:tc>
        <w:tc>
          <w:tcPr>
            <w:tcW w:w="6330" w:type="dxa"/>
            <w:tcBorders>
              <w:top w:val="nil"/>
              <w:left w:val="nil"/>
              <w:bottom w:val="single" w:sz="4" w:space="0" w:color="000000"/>
              <w:right w:val="single" w:sz="4" w:space="0" w:color="000000"/>
            </w:tcBorders>
          </w:tcPr>
          <w:p w14:paraId="7E68E33B" w14:textId="77777777" w:rsidR="00967216" w:rsidRDefault="00000000">
            <w:pPr>
              <w:spacing w:after="0"/>
              <w:ind w:right="57"/>
              <w:jc w:val="both"/>
            </w:pPr>
            <w:r>
              <w:rPr>
                <w:rFonts w:ascii="Cambria" w:eastAsia="Cambria" w:hAnsi="Cambria" w:cs="Cambria"/>
              </w:rPr>
              <w:t xml:space="preserve">Dyrektor szkoły jest zobowiązany do niezwłocznego powiadomienia Policji w przypadku, gdy sprawa jest poważna (np. rozbój, uszkodzenie ciała, itp.) lub w przypadku, gdy nieletni sprawca nie jest uczniem szkoły i jego tożsamość jest nieznana. Do jego obowiązków należy także </w:t>
            </w:r>
            <w:r>
              <w:rPr>
                <w:rFonts w:ascii="Cambria" w:eastAsia="Cambria" w:hAnsi="Cambria" w:cs="Cambria"/>
                <w:u w:val="single" w:color="000000"/>
              </w:rPr>
              <w:t>z</w:t>
            </w:r>
            <w:r>
              <w:rPr>
                <w:rFonts w:ascii="Cambria" w:eastAsia="Cambria" w:hAnsi="Cambria" w:cs="Cambria"/>
              </w:rPr>
              <w:t xml:space="preserve">abezpieczenie ewentualnych dowodów lub przedmiotów pochodzących z przestępstwa i przekazanie ich Policji. </w:t>
            </w:r>
          </w:p>
        </w:tc>
      </w:tr>
    </w:tbl>
    <w:p w14:paraId="3E066858" w14:textId="77777777" w:rsidR="00967216" w:rsidRDefault="00000000">
      <w:pPr>
        <w:spacing w:after="158"/>
        <w:ind w:left="1056"/>
      </w:pPr>
      <w:r>
        <w:rPr>
          <w:rFonts w:ascii="Cambria" w:eastAsia="Cambria" w:hAnsi="Cambria" w:cs="Cambria"/>
        </w:rPr>
        <w:t xml:space="preserve"> </w:t>
      </w:r>
    </w:p>
    <w:p w14:paraId="16DDC140" w14:textId="77777777" w:rsidR="00967216" w:rsidRDefault="00000000">
      <w:pPr>
        <w:pStyle w:val="Nagwek5"/>
        <w:spacing w:after="4" w:line="252" w:lineRule="auto"/>
        <w:ind w:left="1409" w:right="128"/>
      </w:pPr>
      <w:r>
        <w:rPr>
          <w:rFonts w:ascii="Cambria" w:eastAsia="Cambria" w:hAnsi="Cambria" w:cs="Cambria"/>
        </w:rPr>
        <w:t xml:space="preserve">2. 10 Procedura postępowania na wypadek ucznia będącego ofiarą czynu karalnego   </w:t>
      </w:r>
    </w:p>
    <w:p w14:paraId="544B8073" w14:textId="77777777" w:rsidR="00967216" w:rsidRDefault="00000000">
      <w:pPr>
        <w:spacing w:after="0"/>
        <w:ind w:left="1416"/>
      </w:pPr>
      <w:r>
        <w:rPr>
          <w:rFonts w:ascii="Cambria" w:eastAsia="Cambria" w:hAnsi="Cambria" w:cs="Cambria"/>
        </w:rPr>
        <w:t xml:space="preserve">  </w:t>
      </w:r>
    </w:p>
    <w:tbl>
      <w:tblPr>
        <w:tblStyle w:val="TableGrid"/>
        <w:tblW w:w="9342" w:type="dxa"/>
        <w:tblInd w:w="1425" w:type="dxa"/>
        <w:tblCellMar>
          <w:top w:w="47" w:type="dxa"/>
          <w:left w:w="4" w:type="dxa"/>
          <w:bottom w:w="0" w:type="dxa"/>
          <w:right w:w="0" w:type="dxa"/>
        </w:tblCellMar>
        <w:tblLook w:val="04A0" w:firstRow="1" w:lastRow="0" w:firstColumn="1" w:lastColumn="0" w:noHBand="0" w:noVBand="1"/>
      </w:tblPr>
      <w:tblGrid>
        <w:gridCol w:w="2019"/>
        <w:gridCol w:w="7323"/>
      </w:tblGrid>
      <w:tr w:rsidR="00967216" w14:paraId="5B5CF538" w14:textId="77777777">
        <w:trPr>
          <w:trHeight w:val="613"/>
        </w:trPr>
        <w:tc>
          <w:tcPr>
            <w:tcW w:w="201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F8BB190" w14:textId="77777777" w:rsidR="00967216" w:rsidRDefault="00000000">
            <w:pPr>
              <w:spacing w:after="0"/>
              <w:ind w:right="108"/>
              <w:jc w:val="center"/>
            </w:pPr>
            <w:r>
              <w:rPr>
                <w:rFonts w:ascii="Cambria" w:eastAsia="Cambria" w:hAnsi="Cambria" w:cs="Cambria"/>
                <w:b/>
                <w:sz w:val="28"/>
              </w:rPr>
              <w:t>2.10</w:t>
            </w:r>
            <w:r>
              <w:rPr>
                <w:rFonts w:ascii="Cambria" w:eastAsia="Cambria" w:hAnsi="Cambria" w:cs="Cambria"/>
                <w:b/>
              </w:rPr>
              <w:t xml:space="preserve"> </w:t>
            </w:r>
            <w:r>
              <w:rPr>
                <w:rFonts w:ascii="Cambria" w:eastAsia="Cambria" w:hAnsi="Cambria" w:cs="Cambria"/>
                <w:sz w:val="28"/>
              </w:rPr>
              <w:t xml:space="preserve"> </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27CFD5" w14:textId="77777777" w:rsidR="00967216" w:rsidRDefault="00000000">
            <w:pPr>
              <w:spacing w:after="0"/>
              <w:ind w:right="102"/>
              <w:jc w:val="center"/>
            </w:pPr>
            <w:r>
              <w:rPr>
                <w:rFonts w:ascii="Cambria" w:eastAsia="Cambria" w:hAnsi="Cambria" w:cs="Cambria"/>
                <w:b/>
                <w:sz w:val="28"/>
              </w:rPr>
              <w:t>P</w:t>
            </w:r>
            <w:r>
              <w:rPr>
                <w:rFonts w:ascii="Cambria" w:eastAsia="Cambria" w:hAnsi="Cambria" w:cs="Cambria"/>
                <w:b/>
              </w:rPr>
              <w:t>RZYPADEK UCZNIA BĘDĄCEGO OFIARĄ CZYNU KARALNEGO</w:t>
            </w:r>
            <w:r>
              <w:rPr>
                <w:rFonts w:ascii="Cambria" w:eastAsia="Cambria" w:hAnsi="Cambria" w:cs="Cambria"/>
                <w:b/>
                <w:sz w:val="28"/>
              </w:rPr>
              <w:t xml:space="preserve"> </w:t>
            </w:r>
            <w:r>
              <w:rPr>
                <w:rFonts w:ascii="Cambria" w:eastAsia="Cambria" w:hAnsi="Cambria" w:cs="Cambria"/>
              </w:rPr>
              <w:t xml:space="preserve"> </w:t>
            </w:r>
          </w:p>
        </w:tc>
      </w:tr>
      <w:tr w:rsidR="00967216" w14:paraId="73254C95" w14:textId="77777777">
        <w:trPr>
          <w:trHeight w:val="969"/>
        </w:trPr>
        <w:tc>
          <w:tcPr>
            <w:tcW w:w="2019" w:type="dxa"/>
            <w:tcBorders>
              <w:top w:val="single" w:sz="4" w:space="0" w:color="000000"/>
              <w:left w:val="single" w:sz="4" w:space="0" w:color="000000"/>
              <w:bottom w:val="single" w:sz="4" w:space="0" w:color="000000"/>
              <w:right w:val="single" w:sz="4" w:space="0" w:color="000000"/>
            </w:tcBorders>
            <w:vAlign w:val="center"/>
          </w:tcPr>
          <w:p w14:paraId="18385331" w14:textId="77777777" w:rsidR="00967216" w:rsidRDefault="00000000">
            <w:pPr>
              <w:spacing w:after="0"/>
              <w:ind w:right="110"/>
              <w:jc w:val="center"/>
            </w:pPr>
            <w:r>
              <w:rPr>
                <w:rFonts w:ascii="Cambria" w:eastAsia="Cambria" w:hAnsi="Cambria" w:cs="Cambria"/>
                <w:b/>
              </w:rPr>
              <w:t>Cel</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43DC3D37" w14:textId="77777777" w:rsidR="00967216" w:rsidRDefault="00000000">
            <w:pPr>
              <w:spacing w:after="0"/>
              <w:ind w:left="2" w:right="111"/>
              <w:jc w:val="both"/>
            </w:pPr>
            <w:r>
              <w:rPr>
                <w:rFonts w:ascii="Cambria" w:eastAsia="Cambria" w:hAnsi="Cambria" w:cs="Cambria"/>
              </w:rPr>
              <w:t xml:space="preserve">Zapewnienie bezpieczeństwa fizycznego w szkole na wypadek zidentyfikowania w szkole ucznia będącego ofiarą czynu karalnego ucznia oraz udzielenie pomocy uczniowi - ofierze czynu karalnego.  </w:t>
            </w:r>
          </w:p>
        </w:tc>
      </w:tr>
      <w:tr w:rsidR="00967216" w14:paraId="0B78F1FA" w14:textId="77777777">
        <w:trPr>
          <w:trHeight w:val="1260"/>
        </w:trPr>
        <w:tc>
          <w:tcPr>
            <w:tcW w:w="2019" w:type="dxa"/>
            <w:tcBorders>
              <w:top w:val="single" w:sz="4" w:space="0" w:color="000000"/>
              <w:left w:val="single" w:sz="4" w:space="0" w:color="000000"/>
              <w:bottom w:val="single" w:sz="4" w:space="0" w:color="000000"/>
              <w:right w:val="single" w:sz="4" w:space="0" w:color="000000"/>
            </w:tcBorders>
            <w:vAlign w:val="center"/>
          </w:tcPr>
          <w:p w14:paraId="78F7D5A7" w14:textId="77777777" w:rsidR="00967216" w:rsidRDefault="00000000">
            <w:pPr>
              <w:spacing w:after="0"/>
              <w:ind w:left="41" w:firstLine="631"/>
            </w:pPr>
            <w:r>
              <w:rPr>
                <w:rFonts w:ascii="Cambria" w:eastAsia="Cambria" w:hAnsi="Cambria" w:cs="Cambria"/>
                <w:b/>
              </w:rPr>
              <w:t>Osoby odpowiedzialne za zarządzanie</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vAlign w:val="center"/>
          </w:tcPr>
          <w:p w14:paraId="56CC6CAA" w14:textId="77777777" w:rsidR="00967216" w:rsidRDefault="00000000">
            <w:pPr>
              <w:spacing w:after="119"/>
              <w:ind w:left="2"/>
            </w:pPr>
            <w:r>
              <w:rPr>
                <w:rFonts w:ascii="Cambria" w:eastAsia="Cambria" w:hAnsi="Cambria" w:cs="Cambria"/>
              </w:rPr>
              <w:t xml:space="preserve">Dyrektor lub wicedyrektor szkoły.  </w:t>
            </w:r>
          </w:p>
          <w:p w14:paraId="7B719F7A" w14:textId="77777777" w:rsidR="00967216" w:rsidRDefault="00000000">
            <w:pPr>
              <w:spacing w:after="114"/>
              <w:ind w:left="2"/>
            </w:pPr>
            <w:r>
              <w:rPr>
                <w:rFonts w:ascii="Cambria" w:eastAsia="Cambria" w:hAnsi="Cambria" w:cs="Cambria"/>
              </w:rPr>
              <w:t xml:space="preserve">W przypadku ich nieobecności – osoba przez nich upoważniona.  </w:t>
            </w:r>
          </w:p>
          <w:p w14:paraId="510016D6" w14:textId="77777777" w:rsidR="00967216" w:rsidRDefault="00000000">
            <w:pPr>
              <w:spacing w:after="0"/>
              <w:ind w:left="2"/>
            </w:pPr>
            <w:r>
              <w:rPr>
                <w:rFonts w:ascii="Cambria" w:eastAsia="Cambria" w:hAnsi="Cambria" w:cs="Cambria"/>
              </w:rPr>
              <w:t xml:space="preserve">  </w:t>
            </w:r>
          </w:p>
        </w:tc>
      </w:tr>
      <w:tr w:rsidR="00967216" w14:paraId="79384A38" w14:textId="77777777">
        <w:trPr>
          <w:trHeight w:val="970"/>
        </w:trPr>
        <w:tc>
          <w:tcPr>
            <w:tcW w:w="2019" w:type="dxa"/>
            <w:tcBorders>
              <w:top w:val="single" w:sz="4" w:space="0" w:color="000000"/>
              <w:left w:val="single" w:sz="4" w:space="0" w:color="000000"/>
              <w:bottom w:val="single" w:sz="4" w:space="0" w:color="000000"/>
              <w:right w:val="single" w:sz="4" w:space="0" w:color="000000"/>
            </w:tcBorders>
          </w:tcPr>
          <w:p w14:paraId="39E7BC51" w14:textId="77777777" w:rsidR="00967216" w:rsidRDefault="00000000">
            <w:pPr>
              <w:spacing w:after="0"/>
              <w:ind w:left="271" w:firstLine="221"/>
            </w:pPr>
            <w:r>
              <w:rPr>
                <w:rFonts w:ascii="Cambria" w:eastAsia="Cambria" w:hAnsi="Cambria" w:cs="Cambria"/>
                <w:b/>
              </w:rPr>
              <w:t>Podstawy uruchomienia działań</w:t>
            </w: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0A30479F" w14:textId="77777777" w:rsidR="00967216" w:rsidRDefault="00000000">
            <w:pPr>
              <w:spacing w:after="0"/>
              <w:ind w:left="2"/>
              <w:jc w:val="both"/>
            </w:pPr>
            <w:r>
              <w:rPr>
                <w:rFonts w:ascii="Cambria" w:eastAsia="Cambria" w:hAnsi="Cambria" w:cs="Cambria"/>
              </w:rPr>
              <w:t xml:space="preserve">Sytuacja, w której uczeń stał się ofiarą czynu karalnego zabronionego przez ustawę o postępowaniu w sprawach nieletnich.   </w:t>
            </w:r>
          </w:p>
        </w:tc>
      </w:tr>
      <w:tr w:rsidR="00967216" w14:paraId="5C7666B1" w14:textId="77777777">
        <w:trPr>
          <w:trHeight w:val="3658"/>
        </w:trPr>
        <w:tc>
          <w:tcPr>
            <w:tcW w:w="2019" w:type="dxa"/>
            <w:tcBorders>
              <w:top w:val="single" w:sz="4" w:space="0" w:color="000000"/>
              <w:left w:val="single" w:sz="4" w:space="0" w:color="000000"/>
              <w:bottom w:val="single" w:sz="4" w:space="0" w:color="000000"/>
              <w:right w:val="single" w:sz="4" w:space="0" w:color="000000"/>
            </w:tcBorders>
          </w:tcPr>
          <w:p w14:paraId="7F842DAB" w14:textId="77777777" w:rsidR="00967216" w:rsidRDefault="00000000">
            <w:pPr>
              <w:spacing w:after="986"/>
              <w:ind w:left="130"/>
            </w:pPr>
            <w:r>
              <w:rPr>
                <w:rFonts w:ascii="Cambria" w:eastAsia="Cambria" w:hAnsi="Cambria" w:cs="Cambria"/>
                <w:b/>
              </w:rPr>
              <w:t>Sposób działania</w:t>
            </w:r>
            <w:r>
              <w:rPr>
                <w:rFonts w:ascii="Cambria" w:eastAsia="Cambria" w:hAnsi="Cambria" w:cs="Cambria"/>
              </w:rPr>
              <w:t xml:space="preserve"> </w:t>
            </w:r>
          </w:p>
          <w:p w14:paraId="0CD8E58C" w14:textId="77777777" w:rsidR="00967216" w:rsidRDefault="00000000">
            <w:pPr>
              <w:spacing w:after="0"/>
            </w:pPr>
            <w:r>
              <w:rPr>
                <w:rFonts w:ascii="Cambria" w:eastAsia="Cambria" w:hAnsi="Cambria" w:cs="Cambria"/>
              </w:rPr>
              <w:t xml:space="preserve"> </w:t>
            </w:r>
          </w:p>
        </w:tc>
        <w:tc>
          <w:tcPr>
            <w:tcW w:w="7323" w:type="dxa"/>
            <w:tcBorders>
              <w:top w:val="single" w:sz="4" w:space="0" w:color="000000"/>
              <w:left w:val="single" w:sz="4" w:space="0" w:color="000000"/>
              <w:bottom w:val="single" w:sz="4" w:space="0" w:color="000000"/>
              <w:right w:val="single" w:sz="4" w:space="0" w:color="000000"/>
            </w:tcBorders>
          </w:tcPr>
          <w:p w14:paraId="77EAD90A" w14:textId="77777777" w:rsidR="00967216" w:rsidRDefault="00000000">
            <w:pPr>
              <w:numPr>
                <w:ilvl w:val="0"/>
                <w:numId w:val="53"/>
              </w:numPr>
              <w:spacing w:after="51" w:line="257" w:lineRule="auto"/>
              <w:ind w:right="18" w:hanging="360"/>
              <w:jc w:val="both"/>
            </w:pPr>
            <w:r>
              <w:rPr>
                <w:rFonts w:ascii="Cambria" w:eastAsia="Cambria" w:hAnsi="Cambria" w:cs="Cambria"/>
              </w:rPr>
              <w:t xml:space="preserve">Osoba będąca świadkiem, która dostrzegła zagrożenie, winna udzielić ofierze czynu karalnego pierwszej pomocy (przedmedycznej), bądź zapewnić jej udzielenie poprzez wezwanie lekarza, w przypadku, kiedy ofiara doznała obrażeń. Następnie świadek powinien powiadomić o sytuacji dyrektora szkoły.   </w:t>
            </w:r>
          </w:p>
          <w:p w14:paraId="079542C8" w14:textId="77777777" w:rsidR="00967216" w:rsidRDefault="00000000">
            <w:pPr>
              <w:numPr>
                <w:ilvl w:val="0"/>
                <w:numId w:val="53"/>
              </w:numPr>
              <w:spacing w:after="50" w:line="258" w:lineRule="auto"/>
              <w:ind w:right="18" w:hanging="360"/>
              <w:jc w:val="both"/>
            </w:pPr>
            <w:r>
              <w:rPr>
                <w:rFonts w:ascii="Cambria" w:eastAsia="Cambria" w:hAnsi="Cambria" w:cs="Cambria"/>
              </w:rPr>
              <w:t xml:space="preserve">Obowiązkiem dyrektora szkoły jest niezwłoczne powiadomienie rodziców ucznia - ofiary czynu karalnego.   </w:t>
            </w:r>
          </w:p>
          <w:p w14:paraId="042FA6BC" w14:textId="77777777" w:rsidR="00967216" w:rsidRDefault="00000000">
            <w:pPr>
              <w:numPr>
                <w:ilvl w:val="0"/>
                <w:numId w:val="53"/>
              </w:numPr>
              <w:spacing w:after="52" w:line="256" w:lineRule="auto"/>
              <w:ind w:right="18" w:hanging="360"/>
              <w:jc w:val="both"/>
            </w:pPr>
            <w:r>
              <w:rPr>
                <w:rFonts w:ascii="Cambria" w:eastAsia="Cambria" w:hAnsi="Cambria" w:cs="Cambria"/>
              </w:rPr>
              <w:t xml:space="preserve">Następnie dyrektor szkoły winien niezwłocznie wezwać Policję, szczególnie w przypadku, kiedy istnieje konieczność profesjonalnego zabezpieczenia śladów przestępstwa, ustalenia okoliczności i ewentualnych świadków zdarzenia.  </w:t>
            </w:r>
          </w:p>
          <w:p w14:paraId="331C36FD" w14:textId="77777777" w:rsidR="00967216" w:rsidRDefault="00000000">
            <w:pPr>
              <w:numPr>
                <w:ilvl w:val="0"/>
                <w:numId w:val="53"/>
              </w:numPr>
              <w:spacing w:after="0"/>
              <w:ind w:right="18" w:hanging="360"/>
              <w:jc w:val="both"/>
            </w:pPr>
            <w:r>
              <w:rPr>
                <w:rFonts w:ascii="Cambria" w:eastAsia="Cambria" w:hAnsi="Cambria" w:cs="Cambria"/>
              </w:rPr>
              <w:t xml:space="preserve">W dalszej kolejności ofiara czynu karalnego powinna otrzymać pomoc, wsparcie psychologiczne.   </w:t>
            </w:r>
          </w:p>
        </w:tc>
      </w:tr>
    </w:tbl>
    <w:p w14:paraId="454E8BE3" w14:textId="77777777" w:rsidR="00967216" w:rsidRDefault="00000000">
      <w:pPr>
        <w:pStyle w:val="Nagwek4"/>
        <w:spacing w:after="78"/>
        <w:ind w:left="1416"/>
      </w:pPr>
      <w:r>
        <w:rPr>
          <w:rFonts w:ascii="Calibri" w:eastAsia="Calibri" w:hAnsi="Calibri" w:cs="Calibri"/>
          <w:color w:val="000000"/>
          <w:sz w:val="40"/>
        </w:rPr>
        <w:t xml:space="preserve"> </w:t>
      </w:r>
      <w:r>
        <w:rPr>
          <w:rFonts w:ascii="Calibri" w:eastAsia="Calibri" w:hAnsi="Calibri" w:cs="Calibri"/>
          <w:b w:val="0"/>
          <w:color w:val="000000"/>
          <w:sz w:val="40"/>
        </w:rPr>
        <w:t xml:space="preserve">Rozdział IV </w:t>
      </w:r>
      <w:r>
        <w:rPr>
          <w:rFonts w:ascii="Calibri" w:eastAsia="Calibri" w:hAnsi="Calibri" w:cs="Calibri"/>
          <w:b w:val="0"/>
          <w:color w:val="000000"/>
          <w:sz w:val="22"/>
        </w:rPr>
        <w:t xml:space="preserve"> </w:t>
      </w:r>
      <w:r>
        <w:rPr>
          <w:rFonts w:ascii="Calibri" w:eastAsia="Calibri" w:hAnsi="Calibri" w:cs="Calibri"/>
          <w:color w:val="000000"/>
        </w:rPr>
        <w:t xml:space="preserve">PROCEDURY REAGOWANIA W PRZYPADKU WYSTĄPIENIA W SZKOLE ZAGROŻEŃ BEZPIECZEŃSTWA CYFROWEGO </w:t>
      </w:r>
    </w:p>
    <w:p w14:paraId="71595968" w14:textId="77777777" w:rsidR="00967216" w:rsidRDefault="00000000">
      <w:pPr>
        <w:spacing w:after="21"/>
        <w:ind w:left="1416"/>
      </w:pPr>
      <w:r>
        <w:rPr>
          <w:rFonts w:ascii="Cambria" w:eastAsia="Cambria" w:hAnsi="Cambria" w:cs="Cambria"/>
          <w:b/>
        </w:rPr>
        <w:t xml:space="preserve"> </w:t>
      </w:r>
      <w:r>
        <w:rPr>
          <w:rFonts w:ascii="Cambria" w:eastAsia="Cambria" w:hAnsi="Cambria" w:cs="Cambria"/>
        </w:rPr>
        <w:t xml:space="preserve"> </w:t>
      </w:r>
    </w:p>
    <w:p w14:paraId="0BC7D1BC" w14:textId="77777777" w:rsidR="00967216" w:rsidRDefault="00000000">
      <w:pPr>
        <w:spacing w:after="3" w:line="252" w:lineRule="auto"/>
        <w:ind w:left="1409" w:hanging="10"/>
      </w:pPr>
      <w:r>
        <w:rPr>
          <w:rFonts w:ascii="Cambria" w:eastAsia="Cambria" w:hAnsi="Cambria" w:cs="Cambria"/>
          <w:b/>
        </w:rPr>
        <w:t xml:space="preserve">1. Podstawowe działania na rzecz bezpieczeństwa cyfrowego w szkole. </w:t>
      </w:r>
      <w:r>
        <w:rPr>
          <w:rFonts w:ascii="Cambria" w:eastAsia="Cambria" w:hAnsi="Cambria" w:cs="Cambria"/>
        </w:rPr>
        <w:t xml:space="preserve"> </w:t>
      </w:r>
    </w:p>
    <w:p w14:paraId="0BC5E2F4" w14:textId="77777777" w:rsidR="00967216" w:rsidRDefault="00000000">
      <w:pPr>
        <w:spacing w:after="0"/>
        <w:ind w:left="1416"/>
      </w:pPr>
      <w:r>
        <w:rPr>
          <w:rFonts w:ascii="Cambria" w:eastAsia="Cambria" w:hAnsi="Cambria" w:cs="Cambria"/>
          <w:b/>
        </w:rPr>
        <w:t xml:space="preserve">  </w:t>
      </w:r>
      <w:r>
        <w:rPr>
          <w:rFonts w:ascii="Cambria" w:eastAsia="Cambria" w:hAnsi="Cambria" w:cs="Cambria"/>
        </w:rPr>
        <w:t xml:space="preserve"> </w:t>
      </w:r>
    </w:p>
    <w:p w14:paraId="41A07352" w14:textId="77777777" w:rsidR="00967216" w:rsidRDefault="00000000">
      <w:pPr>
        <w:spacing w:after="7" w:line="249" w:lineRule="auto"/>
        <w:ind w:left="1397" w:right="370" w:hanging="10"/>
        <w:jc w:val="both"/>
      </w:pPr>
      <w:r>
        <w:lastRenderedPageBreak/>
        <w:t xml:space="preserve">Systematycznie prowadzone działania profilaktyczne w znacznej mierze ograniczają zakres zagrożeń uczniów występujących w cyberprzestrzeni, nie są jednak w stanie ich całkowicie wyeliminować.  </w:t>
      </w:r>
      <w:r>
        <w:rPr>
          <w:b/>
        </w:rPr>
        <w:t xml:space="preserve">W przypadkach wystąpienia incydentu naruszenia bezpieczeństwa,  zwłaszcza wobec naruszenia prawa, działania szkoły cechować powinna otwartość w działaniu, szybka identyfikacja problemu - określenie szkodliwych lub niezgodnych z prawem </w:t>
      </w:r>
      <w:proofErr w:type="spellStart"/>
      <w:r>
        <w:rPr>
          <w:b/>
        </w:rPr>
        <w:t>zachowań</w:t>
      </w:r>
      <w:proofErr w:type="spellEnd"/>
      <w:r>
        <w:rPr>
          <w:b/>
        </w:rPr>
        <w:t xml:space="preserve"> - i jego rozwiązywanie adekwatnie do poziomu zagrożenia, jakie wywołało w szkole.</w:t>
      </w:r>
      <w:r>
        <w:t xml:space="preserve">  </w:t>
      </w:r>
    </w:p>
    <w:p w14:paraId="4374F1F9" w14:textId="77777777" w:rsidR="00967216" w:rsidRDefault="00000000">
      <w:pPr>
        <w:spacing w:after="184"/>
        <w:ind w:left="1402"/>
      </w:pPr>
      <w:r>
        <w:rPr>
          <w:b/>
        </w:rPr>
        <w:t xml:space="preserve"> </w:t>
      </w:r>
    </w:p>
    <w:p w14:paraId="7873A77C" w14:textId="77777777" w:rsidR="00967216" w:rsidRDefault="00000000">
      <w:pPr>
        <w:spacing w:after="237" w:line="244" w:lineRule="auto"/>
        <w:ind w:left="1407" w:right="365" w:hanging="20"/>
        <w:jc w:val="both"/>
      </w:pPr>
      <w:r>
        <w:rPr>
          <w:b/>
        </w:rPr>
        <w:t>Obligatoryjne działania interwencyjne</w:t>
      </w:r>
      <w:r>
        <w:t xml:space="preserve">, będące następstwem wystąpienia zagrożenia, zawsze podzielić można na 3 grupy:  </w:t>
      </w:r>
    </w:p>
    <w:p w14:paraId="07ED2B93" w14:textId="77777777" w:rsidR="00967216" w:rsidRDefault="00000000">
      <w:pPr>
        <w:numPr>
          <w:ilvl w:val="0"/>
          <w:numId w:val="25"/>
        </w:numPr>
        <w:spacing w:after="148" w:line="244" w:lineRule="auto"/>
        <w:ind w:right="370" w:hanging="358"/>
        <w:jc w:val="both"/>
      </w:pPr>
      <w:r>
        <w:rPr>
          <w:b/>
        </w:rPr>
        <w:t>działania wobec aktu/zdarzenia</w:t>
      </w:r>
      <w:r>
        <w:t xml:space="preserve"> - opis przypadku, ustalenie okoliczności zdarzenia, zabezpieczenie dowodów oraz monitoring </w:t>
      </w:r>
      <w:proofErr w:type="spellStart"/>
      <w:r>
        <w:t>pointerwencyjny</w:t>
      </w:r>
      <w:proofErr w:type="spellEnd"/>
      <w:r>
        <w:t xml:space="preserve">  </w:t>
      </w:r>
    </w:p>
    <w:p w14:paraId="30AD4CB1" w14:textId="77777777" w:rsidR="00967216" w:rsidRDefault="00000000">
      <w:pPr>
        <w:numPr>
          <w:ilvl w:val="0"/>
          <w:numId w:val="25"/>
        </w:numPr>
        <w:spacing w:after="143" w:line="249" w:lineRule="auto"/>
        <w:ind w:right="370" w:hanging="358"/>
        <w:jc w:val="both"/>
      </w:pPr>
      <w:r>
        <w:rPr>
          <w:b/>
        </w:rPr>
        <w:t>działania wobec uczestników zdarzenia</w:t>
      </w:r>
      <w:r>
        <w:t xml:space="preserve"> (ofiara </w:t>
      </w:r>
      <w:r>
        <w:rPr>
          <w:b/>
        </w:rPr>
        <w:t>-</w:t>
      </w:r>
      <w:r>
        <w:t xml:space="preserve"> sprawca </w:t>
      </w:r>
      <w:r>
        <w:rPr>
          <w:b/>
        </w:rPr>
        <w:t>-</w:t>
      </w:r>
      <w:r>
        <w:t xml:space="preserve"> świadek, rodzice)  </w:t>
      </w:r>
    </w:p>
    <w:p w14:paraId="0363F52D" w14:textId="77777777" w:rsidR="00967216" w:rsidRDefault="00000000">
      <w:pPr>
        <w:numPr>
          <w:ilvl w:val="0"/>
          <w:numId w:val="25"/>
        </w:numPr>
        <w:spacing w:after="83" w:line="249" w:lineRule="auto"/>
        <w:ind w:right="370" w:hanging="358"/>
        <w:jc w:val="both"/>
      </w:pPr>
      <w:r>
        <w:rPr>
          <w:b/>
        </w:rPr>
        <w:t>działania wobec instytucji/organizacji/służb pomocowych i współpracujących</w:t>
      </w:r>
      <w:r>
        <w:t xml:space="preserve"> – Policji, wymiaru sprawiedliwości, służb społecznych.    </w:t>
      </w:r>
    </w:p>
    <w:p w14:paraId="2CC16EC7" w14:textId="77777777" w:rsidR="00967216" w:rsidRDefault="00000000">
      <w:pPr>
        <w:spacing w:after="71" w:line="249" w:lineRule="auto"/>
        <w:ind w:left="1397" w:right="370" w:hanging="10"/>
        <w:jc w:val="both"/>
      </w:pPr>
      <w:r>
        <w:rPr>
          <w:b/>
        </w:rPr>
        <w:t xml:space="preserve">Na każdą procedurę reakcji na wystąpienie danego typu zagrożenia </w:t>
      </w:r>
      <w:proofErr w:type="spellStart"/>
      <w:r>
        <w:rPr>
          <w:b/>
        </w:rPr>
        <w:t>cyberbezpieczeństwa</w:t>
      </w:r>
      <w:proofErr w:type="spellEnd"/>
      <w:r>
        <w:rPr>
          <w:b/>
        </w:rPr>
        <w:t xml:space="preserve"> w szkole muszą składać się działania tego typu - podjęte przez dyrekcję szkoły oraz nauczycieli, pedagogów/psychologów szkolnych. </w:t>
      </w:r>
      <w:r>
        <w:t xml:space="preserve"> </w:t>
      </w:r>
    </w:p>
    <w:p w14:paraId="13C3A150" w14:textId="77777777" w:rsidR="00967216" w:rsidRDefault="00000000">
      <w:pPr>
        <w:spacing w:after="0"/>
        <w:ind w:left="1416"/>
      </w:pPr>
      <w:r>
        <w:rPr>
          <w:b/>
        </w:rPr>
        <w:t xml:space="preserve"> </w:t>
      </w:r>
      <w:r>
        <w:t xml:space="preserve"> </w:t>
      </w:r>
    </w:p>
    <w:p w14:paraId="53102572" w14:textId="77777777" w:rsidR="00967216" w:rsidRDefault="00000000">
      <w:pPr>
        <w:spacing w:after="12" w:line="244" w:lineRule="auto"/>
        <w:ind w:left="1407" w:right="365" w:hanging="20"/>
        <w:jc w:val="both"/>
      </w:pPr>
      <w:r>
        <w:rPr>
          <w:b/>
        </w:rPr>
        <w:t xml:space="preserve">Działania wobec zdarzenia </w:t>
      </w:r>
      <w:r>
        <w:t>polegają</w:t>
      </w:r>
      <w:r>
        <w:rPr>
          <w:b/>
        </w:rPr>
        <w:t xml:space="preserve"> </w:t>
      </w:r>
      <w:r>
        <w:t xml:space="preserve">przede wszystkim na zachowaniu (nie usuwaniu) dokumentacji cyfrowej: wiadomości sms, e-maili, nagrań z poczty głosowej telefonu, komentarzy w serwisie społecznościowym, zapisów w blogu i plików filmów wideo. O ile to możliwe, należy także zarchiwizować treść rozmów w komunikatorach oraz linki (konkretne adresy URL) oraz danych  o potencjalnym sprawcy. Każde zdarzenie wymaga udokumentowania w stosownym protokole.    </w:t>
      </w:r>
    </w:p>
    <w:p w14:paraId="2D7966C6" w14:textId="77777777" w:rsidR="00967216" w:rsidRDefault="00000000">
      <w:pPr>
        <w:spacing w:after="0"/>
        <w:ind w:left="1416"/>
      </w:pPr>
      <w:r>
        <w:t xml:space="preserve">  </w:t>
      </w:r>
    </w:p>
    <w:p w14:paraId="25688409" w14:textId="77777777" w:rsidR="00967216" w:rsidRDefault="00000000">
      <w:pPr>
        <w:spacing w:after="12" w:line="244" w:lineRule="auto"/>
        <w:ind w:left="1407" w:right="365" w:hanging="20"/>
        <w:jc w:val="both"/>
      </w:pPr>
      <w:r>
        <w:t xml:space="preserve">Przez </w:t>
      </w:r>
      <w:r>
        <w:rPr>
          <w:b/>
        </w:rPr>
        <w:t>działania na rzecz uczestników zdarzenia</w:t>
      </w:r>
      <w:r>
        <w:t xml:space="preserve"> rozumie się aktywności podejmowane wobec </w:t>
      </w:r>
      <w:r>
        <w:rPr>
          <w:b/>
        </w:rPr>
        <w:t>ofiar</w:t>
      </w:r>
      <w:r>
        <w:t xml:space="preserve"> (osób poszkodowanych), </w:t>
      </w:r>
      <w:r>
        <w:rPr>
          <w:b/>
        </w:rPr>
        <w:t>sprawców</w:t>
      </w:r>
      <w:r>
        <w:t xml:space="preserve"> i </w:t>
      </w:r>
      <w:r>
        <w:rPr>
          <w:b/>
        </w:rPr>
        <w:t xml:space="preserve">świadków zdarzenia. </w:t>
      </w:r>
      <w:r>
        <w:t xml:space="preserve">W szkole osobami poszkodowanymi będą w przeważającym odsetku przypadków (nieletni). Dlatego jako kolejną grupę pośrednich uczestników zdarzenia wyróżniamy ich rodziców.      </w:t>
      </w:r>
    </w:p>
    <w:p w14:paraId="359E1966" w14:textId="77777777" w:rsidR="00967216" w:rsidRDefault="00000000">
      <w:pPr>
        <w:spacing w:after="0"/>
        <w:ind w:left="1416"/>
      </w:pPr>
      <w:r>
        <w:t xml:space="preserve">  </w:t>
      </w:r>
    </w:p>
    <w:p w14:paraId="0D412684" w14:textId="77777777" w:rsidR="00967216" w:rsidRDefault="00000000">
      <w:pPr>
        <w:spacing w:after="12" w:line="244" w:lineRule="auto"/>
        <w:ind w:left="1407" w:right="365" w:hanging="20"/>
        <w:jc w:val="both"/>
      </w:pPr>
      <w:r>
        <w:rPr>
          <w:b/>
        </w:rPr>
        <w:t xml:space="preserve">Działania szkoły adresowane do instytucji i organizacji zewnętrznych </w:t>
      </w:r>
      <w:r>
        <w:t>są</w:t>
      </w:r>
      <w:r>
        <w:rPr>
          <w:b/>
        </w:rPr>
        <w:t xml:space="preserve"> </w:t>
      </w:r>
      <w:r>
        <w:t>niezbędne  w przypadku</w:t>
      </w:r>
      <w:r>
        <w:rPr>
          <w:b/>
        </w:rPr>
        <w:t xml:space="preserve"> </w:t>
      </w:r>
      <w:r>
        <w:t>naruszenia</w:t>
      </w:r>
      <w:r>
        <w:rPr>
          <w:b/>
        </w:rPr>
        <w:t xml:space="preserve"> </w:t>
      </w:r>
      <w:r>
        <w:t>przepisów</w:t>
      </w:r>
      <w:r>
        <w:rPr>
          <w:b/>
        </w:rPr>
        <w:t xml:space="preserve"> </w:t>
      </w:r>
      <w:r>
        <w:t>prawa przez uczniów lub osoby spoza szkoły. Pośród nich należy wyróżnić szczególnie współpracę z: (1) Policją i sądami rodzinnymi, (2) służbami społecznymi  i placówkami specjalistycznymi oraz (3) dostawcami usług internetowych oraz operatorami telekomunikacyjnymi</w:t>
      </w:r>
      <w:r>
        <w:rPr>
          <w:vertAlign w:val="superscript"/>
        </w:rPr>
        <w:t>1</w:t>
      </w:r>
      <w:r>
        <w:t xml:space="preserve">. </w:t>
      </w:r>
      <w:r>
        <w:rPr>
          <w:b/>
        </w:rPr>
        <w:t xml:space="preserve"> </w:t>
      </w:r>
      <w:r>
        <w:t xml:space="preserve"> </w:t>
      </w:r>
    </w:p>
    <w:p w14:paraId="176F3BDF" w14:textId="77777777" w:rsidR="00967216" w:rsidRDefault="00000000">
      <w:pPr>
        <w:spacing w:after="602"/>
        <w:ind w:left="1416"/>
      </w:pPr>
      <w:r>
        <w:rPr>
          <w:b/>
        </w:rPr>
        <w:t xml:space="preserve"> </w:t>
      </w:r>
      <w:r>
        <w:t xml:space="preserve"> </w:t>
      </w:r>
    </w:p>
    <w:p w14:paraId="21588A0B" w14:textId="77777777" w:rsidR="00967216" w:rsidRDefault="00000000">
      <w:pPr>
        <w:spacing w:after="0"/>
        <w:ind w:left="1416"/>
      </w:pPr>
      <w:r>
        <w:rPr>
          <w:noProof/>
        </w:rPr>
        <mc:AlternateContent>
          <mc:Choice Requires="wpg">
            <w:drawing>
              <wp:inline distT="0" distB="0" distL="0" distR="0" wp14:anchorId="62440B90" wp14:editId="677C777D">
                <wp:extent cx="1829054" cy="7620"/>
                <wp:effectExtent l="0" t="0" r="0" b="0"/>
                <wp:docPr id="100826" name="Group 100826"/>
                <wp:cNvGraphicFramePr/>
                <a:graphic xmlns:a="http://schemas.openxmlformats.org/drawingml/2006/main">
                  <a:graphicData uri="http://schemas.microsoft.com/office/word/2010/wordprocessingGroup">
                    <wpg:wgp>
                      <wpg:cNvGrpSpPr/>
                      <wpg:grpSpPr>
                        <a:xfrm>
                          <a:off x="0" y="0"/>
                          <a:ext cx="1829054" cy="7620"/>
                          <a:chOff x="0" y="0"/>
                          <a:chExt cx="1829054" cy="7620"/>
                        </a:xfrm>
                      </wpg:grpSpPr>
                      <wps:wsp>
                        <wps:cNvPr id="113284" name="Shape 113284"/>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0826" style="width:144.02pt;height:0.599976pt;mso-position-horizontal-relative:char;mso-position-vertical-relative:line" coordsize="18290,76">
                <v:shape id="Shape 113285" style="position:absolute;width:18290;height:91;left:0;top:0;" coordsize="1829054,9144" path="m0,0l1829054,0l1829054,9144l0,9144l0,0">
                  <v:stroke weight="0pt" endcap="flat" joinstyle="miter" miterlimit="10" on="false" color="#000000" opacity="0"/>
                  <v:fill on="true" color="#000000"/>
                </v:shape>
              </v:group>
            </w:pict>
          </mc:Fallback>
        </mc:AlternateContent>
      </w:r>
      <w:r>
        <w:rPr>
          <w:rFonts w:ascii="Cambria" w:eastAsia="Cambria" w:hAnsi="Cambria" w:cs="Cambria"/>
        </w:rPr>
        <w:t xml:space="preserve"> </w:t>
      </w:r>
    </w:p>
    <w:p w14:paraId="5CB48C08" w14:textId="77777777" w:rsidR="00967216" w:rsidRDefault="00000000">
      <w:pPr>
        <w:spacing w:after="0"/>
        <w:ind w:left="1056"/>
      </w:pPr>
      <w:r>
        <w:rPr>
          <w:rFonts w:ascii="Cambria" w:eastAsia="Cambria" w:hAnsi="Cambria" w:cs="Cambria"/>
          <w:sz w:val="18"/>
        </w:rPr>
        <w:t xml:space="preserve"> </w:t>
      </w:r>
    </w:p>
    <w:p w14:paraId="156CE60D" w14:textId="77777777" w:rsidR="00967216" w:rsidRDefault="00000000">
      <w:pPr>
        <w:spacing w:after="148" w:line="244" w:lineRule="auto"/>
        <w:ind w:left="1407" w:right="365" w:hanging="20"/>
        <w:jc w:val="both"/>
      </w:pPr>
      <w:r>
        <w:t xml:space="preserve">Sprawców wszystkich rodzajów zagrożeń bezpieczeństwa cyfrowego w szkole należy objąć, co najmniej poniższymi działaniami:  </w:t>
      </w:r>
    </w:p>
    <w:p w14:paraId="0DC23DB8" w14:textId="77777777" w:rsidR="00967216" w:rsidRDefault="00000000">
      <w:pPr>
        <w:numPr>
          <w:ilvl w:val="0"/>
          <w:numId w:val="26"/>
        </w:numPr>
        <w:spacing w:after="43" w:line="244" w:lineRule="auto"/>
        <w:ind w:right="365" w:hanging="360"/>
        <w:jc w:val="both"/>
      </w:pPr>
      <w:r>
        <w:t xml:space="preserve">Sprawca musi otrzymać od przedstawicieli szkoły komunikat o braku akceptacji dla działań, jakich dokonał. W trakcie takiej rozmowy uczeń powinien poznać możliwe skutki swojego postępowania, a także konsekwencje, jakie mogą zostać wobec niego wyciągnięte (np. wynikające ze statutu i/lub regulaminu szkoły lub wprowadzonego kontraktu-umowy). W trakcie rozmowy sprawca powinien zostać wezwany do zaprzestania podejmowania podobnych działań w przyszłości, w tym usunięcia skutków swoich działań (np. publikacji  w portalu społecznościowym). Sprawca powinien również </w:t>
      </w:r>
      <w:r>
        <w:lastRenderedPageBreak/>
        <w:t xml:space="preserve">zostać objęty odpowiednią pomocą psychologiczną - pedagogiczną w celu zrozumienia konsekwencji jego zachowania oraz zmiany postawy i dalszego postępowania. Jeśli sprawców jest więcej, to z każdym z nich należy rozmawiać osobno.  </w:t>
      </w:r>
    </w:p>
    <w:p w14:paraId="6FC669C6" w14:textId="77777777" w:rsidR="00967216" w:rsidRDefault="00000000">
      <w:pPr>
        <w:numPr>
          <w:ilvl w:val="0"/>
          <w:numId w:val="26"/>
        </w:numPr>
        <w:spacing w:after="88" w:line="244" w:lineRule="auto"/>
        <w:ind w:right="365" w:hanging="360"/>
        <w:jc w:val="both"/>
      </w:pPr>
      <w:r>
        <w:t xml:space="preserve">Należy zadbać o to, żeby osoba reprezentująca szkołę (psycholog, pedagog, wychowawca) ograniczała się do podjęcia interwencji, a nie wymierzała karę. Decyzję o tym, jaką karę wymierzyć sprawcy, powinna podejmować rada pedagogiczna (po poznaniu wszystkich okoliczności zdarzenia), a przekazywać  - dyrektor szkoły. Ważne jest zatem oddzielenie osoby pedagoga, nawiązującego relację z uczniem, od organu wymierzającego karę.  </w:t>
      </w:r>
    </w:p>
    <w:p w14:paraId="29D4B808" w14:textId="77777777" w:rsidR="00967216" w:rsidRDefault="00000000">
      <w:pPr>
        <w:spacing w:after="88" w:line="244" w:lineRule="auto"/>
        <w:ind w:left="1407" w:right="365" w:hanging="20"/>
        <w:jc w:val="both"/>
      </w:pPr>
      <w:r>
        <w:t xml:space="preserve">Celem sankcji wobec sprawcy jest przede wszystkim: zatrzymanie jego działań i zapewnienie poczucia bezpieczeństwa ofierze oraz zmiana postawy sprawcy. Sankcje mają na celu także pokazanie społeczności szkolnej, że działania sprawcy nie będą tolerowane i że szkoła jest                                w stanie skutecznie zareagować w tego rodzaju sytuacji. Podejmując decyzję o sankcjach, należy wziąć pod uwagę:  </w:t>
      </w:r>
    </w:p>
    <w:p w14:paraId="60A4E259" w14:textId="77777777" w:rsidR="00967216" w:rsidRDefault="00000000">
      <w:pPr>
        <w:spacing w:after="126"/>
        <w:ind w:left="1416"/>
      </w:pPr>
      <w:r>
        <w:rPr>
          <w:rFonts w:ascii="Cambria" w:eastAsia="Cambria" w:hAnsi="Cambria" w:cs="Cambria"/>
        </w:rPr>
        <w:t xml:space="preserve">  </w:t>
      </w:r>
    </w:p>
    <w:p w14:paraId="308C4933" w14:textId="77777777" w:rsidR="00967216" w:rsidRDefault="00000000">
      <w:pPr>
        <w:numPr>
          <w:ilvl w:val="0"/>
          <w:numId w:val="27"/>
        </w:numPr>
        <w:spacing w:after="141" w:line="247" w:lineRule="auto"/>
        <w:ind w:right="275" w:hanging="360"/>
        <w:jc w:val="both"/>
      </w:pPr>
      <w:r>
        <w:rPr>
          <w:rFonts w:ascii="Cambria" w:eastAsia="Cambria" w:hAnsi="Cambria" w:cs="Cambria"/>
          <w:b/>
        </w:rPr>
        <w:t>rozmiar i rangę szkody</w:t>
      </w:r>
      <w:r>
        <w:rPr>
          <w:rFonts w:ascii="Cambria" w:eastAsia="Cambria" w:hAnsi="Cambria" w:cs="Cambria"/>
        </w:rPr>
        <w:t xml:space="preserve"> – np. czy w przypadku cyberprzemocy materiał został upubliczniony w sposób pozwalający na dotarcie do niego wielu osobom (określa to rozmiar upokorzenia, jakiego doznaje ofiara), czy trudno jest wycofać materiał z sieci itp.  </w:t>
      </w:r>
    </w:p>
    <w:p w14:paraId="10E0ED57" w14:textId="77777777" w:rsidR="00967216" w:rsidRDefault="00000000">
      <w:pPr>
        <w:numPr>
          <w:ilvl w:val="0"/>
          <w:numId w:val="27"/>
        </w:numPr>
        <w:spacing w:after="133" w:line="253" w:lineRule="auto"/>
        <w:ind w:right="275" w:hanging="360"/>
        <w:jc w:val="both"/>
      </w:pPr>
      <w:r>
        <w:rPr>
          <w:rFonts w:ascii="Cambria" w:eastAsia="Cambria" w:hAnsi="Cambria" w:cs="Cambria"/>
          <w:b/>
        </w:rPr>
        <w:t>czas trwania prześladowania</w:t>
      </w:r>
      <w:r>
        <w:rPr>
          <w:rFonts w:ascii="Cambria" w:eastAsia="Cambria" w:hAnsi="Cambria" w:cs="Cambria"/>
        </w:rPr>
        <w:t xml:space="preserve"> – czy było to długotrwałe działanie, czy pojedynczy incydent  </w:t>
      </w:r>
    </w:p>
    <w:p w14:paraId="1FFDE4D8" w14:textId="77777777" w:rsidR="00967216" w:rsidRDefault="00000000">
      <w:pPr>
        <w:numPr>
          <w:ilvl w:val="0"/>
          <w:numId w:val="27"/>
        </w:numPr>
        <w:spacing w:after="133" w:line="253" w:lineRule="auto"/>
        <w:ind w:right="275" w:hanging="360"/>
        <w:jc w:val="both"/>
      </w:pPr>
      <w:r>
        <w:rPr>
          <w:rFonts w:ascii="Cambria" w:eastAsia="Cambria" w:hAnsi="Cambria" w:cs="Cambria"/>
          <w:b/>
        </w:rPr>
        <w:t>świadomość popełnianego czynu</w:t>
      </w:r>
      <w:r>
        <w:rPr>
          <w:rFonts w:ascii="Cambria" w:eastAsia="Cambria" w:hAnsi="Cambria" w:cs="Cambria"/>
        </w:rPr>
        <w:t xml:space="preserve"> – czy działanie było zaplanowane, a sprawca był  świadomy, że postąpił nagannie np. czy wie, że wyrządza krzywdę koledze, jak wiele wysiłku włożył w ukrycie swojej tożsamości itp.  </w:t>
      </w:r>
    </w:p>
    <w:p w14:paraId="6A40FBD2" w14:textId="77777777" w:rsidR="00967216" w:rsidRDefault="00000000">
      <w:pPr>
        <w:numPr>
          <w:ilvl w:val="0"/>
          <w:numId w:val="27"/>
        </w:numPr>
        <w:spacing w:after="81" w:line="253" w:lineRule="auto"/>
        <w:ind w:right="275" w:hanging="360"/>
        <w:jc w:val="both"/>
      </w:pPr>
      <w:r>
        <w:rPr>
          <w:rFonts w:ascii="Cambria" w:eastAsia="Cambria" w:hAnsi="Cambria" w:cs="Cambria"/>
          <w:b/>
        </w:rPr>
        <w:t>motywację sprawcy</w:t>
      </w:r>
      <w:r>
        <w:rPr>
          <w:rFonts w:ascii="Cambria" w:eastAsia="Cambria" w:hAnsi="Cambria" w:cs="Cambria"/>
        </w:rPr>
        <w:t xml:space="preserve"> – należy sprawdzić, czy działanie sprawcy nie jest działaniem odwetowym w odpowiedzi na uprzednie doświadczenia sprawcy.  </w:t>
      </w:r>
    </w:p>
    <w:p w14:paraId="5A09A0D2" w14:textId="77777777" w:rsidR="00967216" w:rsidRDefault="00000000">
      <w:pPr>
        <w:spacing w:after="69"/>
        <w:ind w:left="1882"/>
      </w:pPr>
      <w:r>
        <w:rPr>
          <w:rFonts w:ascii="Cambria" w:eastAsia="Cambria" w:hAnsi="Cambria" w:cs="Cambria"/>
        </w:rPr>
        <w:t xml:space="preserve">  </w:t>
      </w:r>
    </w:p>
    <w:p w14:paraId="3E6B89F5" w14:textId="77777777" w:rsidR="00967216" w:rsidRDefault="00000000">
      <w:pPr>
        <w:spacing w:after="77" w:line="253" w:lineRule="auto"/>
        <w:ind w:left="1412" w:right="380" w:hanging="10"/>
        <w:jc w:val="both"/>
      </w:pPr>
      <w:r>
        <w:rPr>
          <w:rFonts w:ascii="Cambria" w:eastAsia="Cambria" w:hAnsi="Cambria" w:cs="Cambria"/>
        </w:rPr>
        <w:t xml:space="preserve">Aktywność wobec sprawcy powinna także obejmować rozmowę z jego rodzicami – powinni oni zostać poinformowani o zdarzeniu, zapoznani z materiałami oraz decyzją na temat dalszego postępowania ze sprawcą (np. na temat sankcji). Warto, aby rodzice współpracowali ze szkołą                     w zakresie rozwiązywania sytuacji kryzysowej, aby stali się jej sojusznikami a nie przeciwnikami. Rodzice sprawcy powinni również zostać poinformowani, że rodzice ofiary mają prawo zgłosić  sprawę na Policję.  </w:t>
      </w:r>
    </w:p>
    <w:p w14:paraId="3E984489" w14:textId="77777777" w:rsidR="00967216" w:rsidRDefault="00000000">
      <w:pPr>
        <w:spacing w:after="71"/>
        <w:ind w:left="1416"/>
      </w:pPr>
      <w:r>
        <w:rPr>
          <w:rFonts w:ascii="Cambria" w:eastAsia="Cambria" w:hAnsi="Cambria" w:cs="Cambria"/>
        </w:rPr>
        <w:t xml:space="preserve">  </w:t>
      </w:r>
    </w:p>
    <w:p w14:paraId="728A0F03" w14:textId="77777777" w:rsidR="00967216" w:rsidRDefault="00000000">
      <w:pPr>
        <w:spacing w:after="90" w:line="244" w:lineRule="auto"/>
        <w:ind w:left="1407" w:right="365" w:hanging="20"/>
        <w:jc w:val="both"/>
      </w:pPr>
      <w:r>
        <w:t>Jeśli sprawca pochodzi spoza szkoły, należy zapewnić bezpieczeństwo ofierze i poinformować ją (jej rodziców) o przysługujących jej prawach (np. zgłoszenie popełnienie przestępstwa na Policję). Jeśli sprawca jest z innej szkoły, należy rozważyć nawiązanie współpracy między placówkami i wspólne rozwiązanie kryzysowej sytuacji.</w:t>
      </w:r>
      <w:r>
        <w:rPr>
          <w:b/>
        </w:rPr>
        <w:t xml:space="preserve"> </w:t>
      </w:r>
      <w:r>
        <w:t xml:space="preserve"> </w:t>
      </w:r>
    </w:p>
    <w:p w14:paraId="356EDEBA" w14:textId="77777777" w:rsidR="00967216" w:rsidRDefault="00000000">
      <w:pPr>
        <w:spacing w:after="71"/>
        <w:ind w:left="1416"/>
      </w:pPr>
      <w:r>
        <w:rPr>
          <w:rFonts w:ascii="Cambria" w:eastAsia="Cambria" w:hAnsi="Cambria" w:cs="Cambria"/>
          <w:b/>
        </w:rPr>
        <w:t xml:space="preserve"> </w:t>
      </w:r>
      <w:r>
        <w:rPr>
          <w:rFonts w:ascii="Cambria" w:eastAsia="Cambria" w:hAnsi="Cambria" w:cs="Cambria"/>
        </w:rPr>
        <w:t xml:space="preserve"> </w:t>
      </w:r>
    </w:p>
    <w:p w14:paraId="79634A20" w14:textId="77777777" w:rsidR="00967216" w:rsidRDefault="00000000">
      <w:pPr>
        <w:spacing w:after="100"/>
        <w:ind w:left="1416"/>
      </w:pPr>
      <w:r>
        <w:rPr>
          <w:rFonts w:ascii="Cambria" w:eastAsia="Cambria" w:hAnsi="Cambria" w:cs="Cambria"/>
          <w:b/>
        </w:rPr>
        <w:t xml:space="preserve">  </w:t>
      </w:r>
    </w:p>
    <w:p w14:paraId="711FB58B" w14:textId="77777777" w:rsidR="00967216" w:rsidRDefault="00000000">
      <w:pPr>
        <w:spacing w:after="0"/>
        <w:ind w:left="1416"/>
      </w:pPr>
      <w:r>
        <w:rPr>
          <w:rFonts w:ascii="Cambria" w:eastAsia="Cambria" w:hAnsi="Cambria" w:cs="Cambria"/>
          <w:b/>
        </w:rPr>
        <w:t xml:space="preserve"> </w:t>
      </w:r>
    </w:p>
    <w:p w14:paraId="68848284" w14:textId="77777777" w:rsidR="00967216" w:rsidRDefault="00000000">
      <w:pPr>
        <w:numPr>
          <w:ilvl w:val="0"/>
          <w:numId w:val="28"/>
        </w:numPr>
        <w:spacing w:after="4" w:line="252" w:lineRule="auto"/>
        <w:ind w:right="6" w:hanging="358"/>
      </w:pPr>
      <w:r>
        <w:rPr>
          <w:b/>
          <w:color w:val="FF0000"/>
          <w:sz w:val="24"/>
        </w:rPr>
        <w:t xml:space="preserve">Procedury na wypadek wystąpienia zagrożeń bezpieczeństwa </w:t>
      </w:r>
      <w:proofErr w:type="spellStart"/>
      <w:r>
        <w:rPr>
          <w:b/>
          <w:color w:val="FF0000"/>
          <w:sz w:val="24"/>
        </w:rPr>
        <w:t>cyfrowego</w:t>
      </w:r>
      <w:r>
        <w:rPr>
          <w:rFonts w:ascii="Cambria" w:eastAsia="Cambria" w:hAnsi="Cambria" w:cs="Cambria"/>
          <w:b/>
        </w:rPr>
        <w:t>.</w:t>
      </w:r>
      <w:r>
        <w:rPr>
          <w:rFonts w:ascii="Cambria" w:eastAsia="Cambria" w:hAnsi="Cambria" w:cs="Cambria"/>
          <w:b/>
          <w:color w:val="FFFFFF"/>
          <w:sz w:val="24"/>
        </w:rPr>
        <w:t>do</w:t>
      </w:r>
      <w:proofErr w:type="spellEnd"/>
      <w:r>
        <w:rPr>
          <w:rFonts w:ascii="Cambria" w:eastAsia="Cambria" w:hAnsi="Cambria" w:cs="Cambria"/>
          <w:b/>
          <w:color w:val="FFFFFF"/>
          <w:sz w:val="24"/>
        </w:rPr>
        <w:t xml:space="preserve"> treści szkodliwych, niepożądanych, nielegalnych </w:t>
      </w:r>
      <w:r>
        <w:rPr>
          <w:rFonts w:ascii="Cambria" w:eastAsia="Cambria" w:hAnsi="Cambria" w:cs="Cambria"/>
          <w:b/>
          <w:color w:val="FFFFFF"/>
        </w:rPr>
        <w:t xml:space="preserve">                                                           </w:t>
      </w:r>
      <w:r>
        <w:rPr>
          <w:rFonts w:ascii="Cambria" w:eastAsia="Cambria" w:hAnsi="Cambria" w:cs="Cambria"/>
        </w:rPr>
        <w:t xml:space="preserve"> </w:t>
      </w:r>
    </w:p>
    <w:p w14:paraId="3E8FE6E2" w14:textId="77777777" w:rsidR="00967216" w:rsidRDefault="00000000">
      <w:pPr>
        <w:spacing w:after="4" w:line="252" w:lineRule="auto"/>
        <w:ind w:left="1409" w:hanging="10"/>
        <w:jc w:val="both"/>
      </w:pPr>
      <w:r>
        <w:rPr>
          <w:rFonts w:ascii="Cambria" w:eastAsia="Cambria" w:hAnsi="Cambria" w:cs="Cambria"/>
          <w:b/>
          <w:sz w:val="24"/>
        </w:rPr>
        <w:t xml:space="preserve">2.1 Dostęp do treści szkodliwych, niepożądanych i nielegalnych - procedura reagowania   </w:t>
      </w:r>
    </w:p>
    <w:p w14:paraId="31993947" w14:textId="77777777" w:rsidR="00967216" w:rsidRDefault="00000000">
      <w:pPr>
        <w:spacing w:after="0"/>
        <w:ind w:left="1776"/>
      </w:pPr>
      <w:r>
        <w:rPr>
          <w:rFonts w:ascii="Cambria" w:eastAsia="Cambria" w:hAnsi="Cambria" w:cs="Cambria"/>
          <w:b/>
          <w:sz w:val="24"/>
        </w:rPr>
        <w:t xml:space="preserve"> </w:t>
      </w:r>
      <w:r>
        <w:rPr>
          <w:rFonts w:ascii="Cambria" w:eastAsia="Cambria" w:hAnsi="Cambria" w:cs="Cambria"/>
        </w:rPr>
        <w:t xml:space="preserve"> </w:t>
      </w:r>
    </w:p>
    <w:tbl>
      <w:tblPr>
        <w:tblStyle w:val="TableGrid"/>
        <w:tblW w:w="9285" w:type="dxa"/>
        <w:tblInd w:w="1317" w:type="dxa"/>
        <w:tblCellMar>
          <w:top w:w="89" w:type="dxa"/>
          <w:left w:w="98" w:type="dxa"/>
          <w:bottom w:w="0" w:type="dxa"/>
          <w:right w:w="3" w:type="dxa"/>
        </w:tblCellMar>
        <w:tblLook w:val="04A0" w:firstRow="1" w:lastRow="0" w:firstColumn="1" w:lastColumn="0" w:noHBand="0" w:noVBand="1"/>
      </w:tblPr>
      <w:tblGrid>
        <w:gridCol w:w="2008"/>
        <w:gridCol w:w="271"/>
        <w:gridCol w:w="7006"/>
      </w:tblGrid>
      <w:tr w:rsidR="00967216" w14:paraId="380C3218" w14:textId="77777777">
        <w:trPr>
          <w:trHeight w:val="816"/>
        </w:trPr>
        <w:tc>
          <w:tcPr>
            <w:tcW w:w="2279"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5E373614" w14:textId="77777777" w:rsidR="00967216" w:rsidRDefault="00000000">
            <w:pPr>
              <w:spacing w:after="0"/>
              <w:ind w:right="110"/>
              <w:jc w:val="center"/>
            </w:pPr>
            <w:r>
              <w:rPr>
                <w:b/>
                <w:sz w:val="28"/>
              </w:rPr>
              <w:t xml:space="preserve">2.1 </w:t>
            </w:r>
            <w:r>
              <w:t xml:space="preserve"> </w:t>
            </w:r>
          </w:p>
        </w:tc>
        <w:tc>
          <w:tcPr>
            <w:tcW w:w="7006" w:type="dxa"/>
            <w:tcBorders>
              <w:top w:val="single" w:sz="4" w:space="0" w:color="000000"/>
              <w:left w:val="single" w:sz="4" w:space="0" w:color="000000"/>
              <w:bottom w:val="single" w:sz="4" w:space="0" w:color="000000"/>
              <w:right w:val="single" w:sz="4" w:space="0" w:color="000000"/>
            </w:tcBorders>
            <w:shd w:val="clear" w:color="auto" w:fill="E7E6E6"/>
          </w:tcPr>
          <w:p w14:paraId="07227C94" w14:textId="77777777" w:rsidR="00967216" w:rsidRDefault="00000000">
            <w:pPr>
              <w:spacing w:after="29"/>
              <w:ind w:right="99"/>
              <w:jc w:val="center"/>
            </w:pPr>
            <w:r>
              <w:rPr>
                <w:b/>
                <w:sz w:val="28"/>
              </w:rPr>
              <w:t xml:space="preserve">DOSTĘP DO TREŚCI SZKODLIWYCH,  </w:t>
            </w:r>
            <w:r>
              <w:rPr>
                <w:sz w:val="28"/>
              </w:rPr>
              <w:t xml:space="preserve"> </w:t>
            </w:r>
          </w:p>
          <w:p w14:paraId="5111EF0A" w14:textId="77777777" w:rsidR="00967216" w:rsidRDefault="00000000">
            <w:pPr>
              <w:spacing w:after="0"/>
              <w:ind w:right="100"/>
              <w:jc w:val="center"/>
            </w:pPr>
            <w:r>
              <w:rPr>
                <w:b/>
                <w:sz w:val="28"/>
              </w:rPr>
              <w:t xml:space="preserve">NIEPOŻĄDANYCH I NIELEGALNYCH </w:t>
            </w:r>
            <w:r>
              <w:t xml:space="preserve"> </w:t>
            </w:r>
          </w:p>
        </w:tc>
      </w:tr>
      <w:tr w:rsidR="00967216" w14:paraId="3C3F212C" w14:textId="77777777">
        <w:trPr>
          <w:trHeight w:val="985"/>
        </w:trPr>
        <w:tc>
          <w:tcPr>
            <w:tcW w:w="2279" w:type="dxa"/>
            <w:gridSpan w:val="2"/>
            <w:tcBorders>
              <w:top w:val="single" w:sz="4" w:space="0" w:color="000000"/>
              <w:left w:val="single" w:sz="4" w:space="0" w:color="000000"/>
              <w:bottom w:val="single" w:sz="4" w:space="0" w:color="000000"/>
              <w:right w:val="single" w:sz="4" w:space="0" w:color="000000"/>
            </w:tcBorders>
          </w:tcPr>
          <w:p w14:paraId="46EA85EE" w14:textId="77777777" w:rsidR="00967216" w:rsidRDefault="00000000">
            <w:pPr>
              <w:spacing w:after="0"/>
              <w:ind w:left="4" w:hanging="4"/>
              <w:jc w:val="center"/>
            </w:pPr>
            <w:r>
              <w:rPr>
                <w:b/>
              </w:rPr>
              <w:lastRenderedPageBreak/>
              <w:t xml:space="preserve">Podstawy prawne uruchomienia procedury  </w:t>
            </w:r>
            <w:r>
              <w:t xml:space="preserve"> </w:t>
            </w:r>
          </w:p>
        </w:tc>
        <w:tc>
          <w:tcPr>
            <w:tcW w:w="7006" w:type="dxa"/>
            <w:tcBorders>
              <w:top w:val="single" w:sz="4" w:space="0" w:color="000000"/>
              <w:left w:val="single" w:sz="4" w:space="0" w:color="000000"/>
              <w:bottom w:val="single" w:sz="4" w:space="0" w:color="000000"/>
              <w:right w:val="single" w:sz="4" w:space="0" w:color="000000"/>
            </w:tcBorders>
            <w:vAlign w:val="center"/>
          </w:tcPr>
          <w:p w14:paraId="2E20D2AE" w14:textId="77777777" w:rsidR="00967216" w:rsidRDefault="00000000">
            <w:pPr>
              <w:spacing w:after="0"/>
            </w:pPr>
            <w:r>
              <w:t xml:space="preserve">Kodeks Karny, Statut szkoły, Regulamin szkoły    </w:t>
            </w:r>
          </w:p>
        </w:tc>
      </w:tr>
      <w:tr w:rsidR="00967216" w14:paraId="1F16FBA6" w14:textId="77777777">
        <w:trPr>
          <w:trHeight w:val="2081"/>
        </w:trPr>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5CE86528" w14:textId="77777777" w:rsidR="00967216" w:rsidRDefault="00000000">
            <w:pPr>
              <w:spacing w:after="0"/>
              <w:jc w:val="center"/>
            </w:pPr>
            <w:r>
              <w:rPr>
                <w:b/>
              </w:rPr>
              <w:t xml:space="preserve">Rodzaj zagrożenia objętego procedurą  </w:t>
            </w:r>
            <w:r>
              <w:t xml:space="preserve"> </w:t>
            </w:r>
          </w:p>
        </w:tc>
        <w:tc>
          <w:tcPr>
            <w:tcW w:w="7006" w:type="dxa"/>
            <w:tcBorders>
              <w:top w:val="single" w:sz="4" w:space="0" w:color="000000"/>
              <w:left w:val="single" w:sz="4" w:space="0" w:color="000000"/>
              <w:bottom w:val="single" w:sz="4" w:space="0" w:color="000000"/>
              <w:right w:val="single" w:sz="4" w:space="0" w:color="000000"/>
            </w:tcBorders>
          </w:tcPr>
          <w:p w14:paraId="5A7D9702" w14:textId="77777777" w:rsidR="00967216" w:rsidRDefault="00000000">
            <w:pPr>
              <w:spacing w:after="0"/>
              <w:ind w:right="98"/>
              <w:jc w:val="both"/>
            </w:pPr>
            <w:r>
              <w:t xml:space="preserve">Zagrożenie łatwym dostępem do treści szkodliwych, niedozwolonych, nielegalnych i niebezpiecznych dla zdrowia (pornografia, treści obrazujące przemoc i promujące działania szkodliwe dla zdrowia i życia młodzieży, popularyzujące ideologię faszystowską i działalność niezgodną z prawem, nawoływanie do samookaleczeń i samobójstw, korzystania z narkotyków; niebezpieczeństwo werbunku młodzieży do organizacji nielegalnych  i terrorystycznych) </w:t>
            </w:r>
            <w:r>
              <w:rPr>
                <w:b/>
              </w:rPr>
              <w:t xml:space="preserve"> </w:t>
            </w:r>
            <w:r>
              <w:t xml:space="preserve"> </w:t>
            </w:r>
          </w:p>
        </w:tc>
      </w:tr>
      <w:tr w:rsidR="00967216" w14:paraId="4ABB76ED" w14:textId="77777777">
        <w:trPr>
          <w:trHeight w:val="810"/>
        </w:trPr>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4FC0D390" w14:textId="77777777" w:rsidR="00967216" w:rsidRDefault="00000000">
            <w:pPr>
              <w:spacing w:after="0"/>
              <w:jc w:val="center"/>
            </w:pPr>
            <w:r>
              <w:rPr>
                <w:b/>
              </w:rPr>
              <w:t xml:space="preserve">Telefony/kontakty alarmowe krajowe  </w:t>
            </w:r>
            <w:r>
              <w:t xml:space="preserve"> </w:t>
            </w:r>
          </w:p>
        </w:tc>
        <w:tc>
          <w:tcPr>
            <w:tcW w:w="7006" w:type="dxa"/>
            <w:tcBorders>
              <w:top w:val="single" w:sz="4" w:space="0" w:color="000000"/>
              <w:left w:val="single" w:sz="4" w:space="0" w:color="000000"/>
              <w:bottom w:val="single" w:sz="4" w:space="0" w:color="000000"/>
              <w:right w:val="single" w:sz="4" w:space="0" w:color="000000"/>
            </w:tcBorders>
          </w:tcPr>
          <w:p w14:paraId="3381275C" w14:textId="77777777" w:rsidR="00967216" w:rsidRDefault="00000000">
            <w:pPr>
              <w:spacing w:after="76"/>
            </w:pPr>
            <w:r>
              <w:t xml:space="preserve">Zgłaszanie nielegalnych treści:   </w:t>
            </w:r>
          </w:p>
          <w:p w14:paraId="7CCFCB69" w14:textId="77777777" w:rsidR="00967216" w:rsidRDefault="00000000">
            <w:pPr>
              <w:spacing w:after="0"/>
            </w:pPr>
            <w:r>
              <w:rPr>
                <w:color w:val="0563C1"/>
                <w:u w:val="single" w:color="0563C1"/>
              </w:rPr>
              <w:t>dyzurnet@dyzurnet.pl</w:t>
            </w:r>
            <w:r>
              <w:t>, tel. 801 615 005, Policja 997</w:t>
            </w:r>
            <w:r>
              <w:rPr>
                <w:b/>
              </w:rPr>
              <w:t xml:space="preserve">  </w:t>
            </w:r>
            <w:r>
              <w:t xml:space="preserve"> </w:t>
            </w:r>
          </w:p>
        </w:tc>
      </w:tr>
      <w:tr w:rsidR="00967216" w14:paraId="4745B334" w14:textId="77777777">
        <w:trPr>
          <w:trHeight w:val="682"/>
        </w:trPr>
        <w:tc>
          <w:tcPr>
            <w:tcW w:w="9285"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14CE3EA3" w14:textId="77777777" w:rsidR="00967216" w:rsidRDefault="00000000">
            <w:pPr>
              <w:spacing w:after="0"/>
              <w:ind w:right="117"/>
              <w:jc w:val="center"/>
            </w:pPr>
            <w:r>
              <w:rPr>
                <w:b/>
                <w:sz w:val="24"/>
              </w:rPr>
              <w:t xml:space="preserve">SPOSÓB POSTĘPOWANIA W PRZYPADKU WYSTĄPIENIA ZAGROŻENIA  </w:t>
            </w:r>
            <w:r>
              <w:t xml:space="preserve"> </w:t>
            </w:r>
          </w:p>
        </w:tc>
      </w:tr>
      <w:tr w:rsidR="00967216" w14:paraId="7747C830" w14:textId="77777777">
        <w:trPr>
          <w:trHeight w:val="3899"/>
        </w:trPr>
        <w:tc>
          <w:tcPr>
            <w:tcW w:w="2008" w:type="dxa"/>
            <w:tcBorders>
              <w:top w:val="single" w:sz="4" w:space="0" w:color="000000"/>
              <w:left w:val="single" w:sz="4" w:space="0" w:color="000000"/>
              <w:bottom w:val="single" w:sz="4" w:space="0" w:color="000000"/>
              <w:right w:val="single" w:sz="4" w:space="0" w:color="000000"/>
            </w:tcBorders>
            <w:vAlign w:val="center"/>
          </w:tcPr>
          <w:p w14:paraId="57F8B060" w14:textId="77777777" w:rsidR="00967216" w:rsidRDefault="00000000">
            <w:pPr>
              <w:spacing w:after="0" w:line="256" w:lineRule="auto"/>
              <w:jc w:val="center"/>
            </w:pPr>
            <w:r>
              <w:rPr>
                <w:b/>
              </w:rPr>
              <w:t xml:space="preserve">Opis okoliczności, analiza, </w:t>
            </w:r>
            <w:r>
              <w:t xml:space="preserve"> </w:t>
            </w:r>
          </w:p>
          <w:p w14:paraId="7A932E95" w14:textId="77777777" w:rsidR="00967216" w:rsidRDefault="00000000">
            <w:pPr>
              <w:spacing w:after="0"/>
              <w:jc w:val="center"/>
            </w:pPr>
            <w:r>
              <w:rPr>
                <w:b/>
              </w:rPr>
              <w:t xml:space="preserve">zabezpieczenie dowodów </w:t>
            </w:r>
            <w:r>
              <w:t xml:space="preserve"> </w:t>
            </w:r>
          </w:p>
        </w:tc>
        <w:tc>
          <w:tcPr>
            <w:tcW w:w="7277" w:type="dxa"/>
            <w:gridSpan w:val="2"/>
            <w:tcBorders>
              <w:top w:val="single" w:sz="4" w:space="0" w:color="000000"/>
              <w:left w:val="single" w:sz="4" w:space="0" w:color="000000"/>
              <w:bottom w:val="single" w:sz="4" w:space="0" w:color="000000"/>
              <w:right w:val="single" w:sz="4" w:space="0" w:color="000000"/>
            </w:tcBorders>
          </w:tcPr>
          <w:p w14:paraId="7B6F16EA" w14:textId="77777777" w:rsidR="00967216" w:rsidRDefault="00000000">
            <w:pPr>
              <w:spacing w:after="80" w:line="258" w:lineRule="auto"/>
              <w:ind w:left="2" w:right="100"/>
              <w:jc w:val="both"/>
            </w:pPr>
            <w:r>
              <w:t xml:space="preserve">Reakcja szkoły w przypadku pozyskania wiedzy o wystąpieniu zagrożenia będzie zależna od tego, czy: (1) treści te można bezpośrednio powiązać  z uczniami danej szkoły, czy też (2) treści nielegalne lub szkodliwe nie mają związku z uczniami danej szkoły, lecz wymagają kontaktu szkoły  z odpowiednimi służbami.   </w:t>
            </w:r>
          </w:p>
          <w:p w14:paraId="6FCF1AE5" w14:textId="77777777" w:rsidR="00967216" w:rsidRDefault="00000000">
            <w:pPr>
              <w:spacing w:after="0"/>
              <w:ind w:left="2" w:right="93"/>
              <w:jc w:val="both"/>
            </w:pPr>
            <w:r>
              <w:t xml:space="preserve">W pierwszej kolejności należy zabezpieczyć dowody w formie elektronicznej (pliki z treściami niedozwolonymi, zapisy rozmów w komunikatorach, e-maile, zrzuty ekranu), znalezione w Internecie lub w komputerze ucznia. Zabezpieczenie dowodów jest zadaniem rodziców ucznia, w czynnościach tych może wspomagać ich przedstawiciel szkoły posiadający odpowiednie kompetencje techniczne. W przypadku sytuacji (1) rozwiązanie leży po stronie szkoły, zaś (2) należy rozważyć zgłoszenie incydentu na Policję oraz zgłosić go do serwisu </w:t>
            </w:r>
            <w:proofErr w:type="spellStart"/>
            <w:r>
              <w:t>Dyżurnet</w:t>
            </w:r>
            <w:proofErr w:type="spellEnd"/>
            <w:r>
              <w:t xml:space="preserve"> (dyzurnet.pl).    </w:t>
            </w:r>
          </w:p>
        </w:tc>
      </w:tr>
      <w:tr w:rsidR="00967216" w14:paraId="44D74B50" w14:textId="77777777">
        <w:trPr>
          <w:trHeight w:val="1793"/>
        </w:trPr>
        <w:tc>
          <w:tcPr>
            <w:tcW w:w="2008" w:type="dxa"/>
            <w:tcBorders>
              <w:top w:val="single" w:sz="4" w:space="0" w:color="000000"/>
              <w:left w:val="single" w:sz="4" w:space="0" w:color="000000"/>
              <w:bottom w:val="single" w:sz="4" w:space="0" w:color="000000"/>
              <w:right w:val="single" w:sz="4" w:space="0" w:color="000000"/>
            </w:tcBorders>
            <w:vAlign w:val="center"/>
          </w:tcPr>
          <w:p w14:paraId="17D7C32A" w14:textId="77777777" w:rsidR="00967216" w:rsidRDefault="00000000">
            <w:pPr>
              <w:spacing w:after="0"/>
              <w:jc w:val="center"/>
            </w:pPr>
            <w:r>
              <w:rPr>
                <w:b/>
              </w:rPr>
              <w:t xml:space="preserve">Identyfikacja sprawcy (-ów) </w:t>
            </w:r>
            <w:r>
              <w:t xml:space="preserve"> </w:t>
            </w:r>
          </w:p>
        </w:tc>
        <w:tc>
          <w:tcPr>
            <w:tcW w:w="7277" w:type="dxa"/>
            <w:gridSpan w:val="2"/>
            <w:tcBorders>
              <w:top w:val="single" w:sz="4" w:space="0" w:color="000000"/>
              <w:left w:val="single" w:sz="4" w:space="0" w:color="000000"/>
              <w:bottom w:val="single" w:sz="4" w:space="0" w:color="000000"/>
              <w:right w:val="single" w:sz="4" w:space="0" w:color="000000"/>
            </w:tcBorders>
          </w:tcPr>
          <w:p w14:paraId="4B66E11F" w14:textId="77777777" w:rsidR="00967216" w:rsidRDefault="00000000">
            <w:pPr>
              <w:spacing w:after="0"/>
              <w:ind w:left="2" w:right="99"/>
              <w:jc w:val="both"/>
            </w:pPr>
            <w:r>
              <w:t xml:space="preserve">W identyfikacji sprawców kluczowe znaczenie odgrywać będą zgromadzone dowody. W procesie udostępniania nielegalnych i szkodliwych treści małoletnim występują na ogół: twórca treści (np. pornografii) oraz osoby, która udostępniły je dziecku. Często osobami tymi są rówieśnicy – uczniowie tej samej szkoły czy klasy, dzieci sąsiadów. Konieczne jest poinformowanie wszystkich rodziców dzieci uczestniczących w zdarzeniu o sytuacji i roli ich dzieci.   </w:t>
            </w:r>
          </w:p>
        </w:tc>
      </w:tr>
      <w:tr w:rsidR="00967216" w14:paraId="0584BF16" w14:textId="77777777">
        <w:trPr>
          <w:trHeight w:val="2372"/>
        </w:trPr>
        <w:tc>
          <w:tcPr>
            <w:tcW w:w="2008" w:type="dxa"/>
            <w:tcBorders>
              <w:top w:val="single" w:sz="4" w:space="0" w:color="000000"/>
              <w:left w:val="single" w:sz="4" w:space="0" w:color="000000"/>
              <w:bottom w:val="single" w:sz="4" w:space="0" w:color="000000"/>
              <w:right w:val="single" w:sz="4" w:space="0" w:color="000000"/>
            </w:tcBorders>
            <w:vAlign w:val="center"/>
          </w:tcPr>
          <w:p w14:paraId="127108DE" w14:textId="77777777" w:rsidR="00967216" w:rsidRDefault="00000000">
            <w:pPr>
              <w:spacing w:after="0" w:line="261" w:lineRule="auto"/>
              <w:jc w:val="center"/>
            </w:pPr>
            <w:r>
              <w:rPr>
                <w:b/>
              </w:rPr>
              <w:t xml:space="preserve">Działania wobec sprawców </w:t>
            </w:r>
            <w:r>
              <w:t xml:space="preserve"> </w:t>
            </w:r>
          </w:p>
          <w:p w14:paraId="156DE718" w14:textId="77777777" w:rsidR="00967216" w:rsidRDefault="00000000">
            <w:pPr>
              <w:spacing w:after="0"/>
              <w:ind w:right="101"/>
              <w:jc w:val="center"/>
            </w:pPr>
            <w:r>
              <w:rPr>
                <w:b/>
              </w:rPr>
              <w:t xml:space="preserve">zdarzenia ze </w:t>
            </w:r>
            <w:r>
              <w:t xml:space="preserve"> </w:t>
            </w:r>
          </w:p>
          <w:p w14:paraId="34475145" w14:textId="77777777" w:rsidR="00967216" w:rsidRDefault="00000000">
            <w:pPr>
              <w:spacing w:after="0"/>
              <w:ind w:left="33" w:right="37"/>
              <w:jc w:val="center"/>
            </w:pPr>
            <w:r>
              <w:rPr>
                <w:b/>
              </w:rPr>
              <w:t xml:space="preserve">szkoły/ spoza szkoły  </w:t>
            </w:r>
            <w:r>
              <w:t xml:space="preserve"> </w:t>
            </w:r>
          </w:p>
        </w:tc>
        <w:tc>
          <w:tcPr>
            <w:tcW w:w="7277" w:type="dxa"/>
            <w:gridSpan w:val="2"/>
            <w:tcBorders>
              <w:top w:val="single" w:sz="4" w:space="0" w:color="000000"/>
              <w:left w:val="single" w:sz="4" w:space="0" w:color="000000"/>
              <w:bottom w:val="single" w:sz="4" w:space="0" w:color="000000"/>
              <w:right w:val="single" w:sz="4" w:space="0" w:color="000000"/>
            </w:tcBorders>
          </w:tcPr>
          <w:p w14:paraId="2F059DD5" w14:textId="77777777" w:rsidR="00967216" w:rsidRDefault="00000000">
            <w:pPr>
              <w:spacing w:after="0"/>
              <w:ind w:left="12" w:right="102"/>
              <w:jc w:val="both"/>
            </w:pPr>
            <w:r>
              <w:t>W przypadku udostępniania (</w:t>
            </w:r>
            <w:proofErr w:type="spellStart"/>
            <w:r>
              <w:t>szerowania</w:t>
            </w:r>
            <w:proofErr w:type="spellEnd"/>
            <w:r>
              <w:t xml:space="preserve">, dzielenia się) treści opisanych wcześniej jako szkodliwych/niedozwolonych/nielegalnych i niebezpiecznych dla zdrowia przez ucznia, należy przeprowadzić z nim rozmowę na temat jego postępowania i w jej trakcie uzmysłowić mu szkodliwość prowadzonych przez niego działań. Działania szkoły powinny koncentrować się jednak na aktywnościach wychowawczych. W przypadku upowszechniania przez sprawców treści nielegalnych (np. pornografii dziecięcej) należy złożyć zawiadomienie o zdarzeniu na Policję.     </w:t>
            </w:r>
          </w:p>
        </w:tc>
      </w:tr>
      <w:tr w:rsidR="00967216" w14:paraId="78CF41E0" w14:textId="77777777">
        <w:trPr>
          <w:trHeight w:val="4767"/>
        </w:trPr>
        <w:tc>
          <w:tcPr>
            <w:tcW w:w="2008" w:type="dxa"/>
            <w:tcBorders>
              <w:top w:val="single" w:sz="4" w:space="0" w:color="000000"/>
              <w:left w:val="single" w:sz="4" w:space="0" w:color="000000"/>
              <w:bottom w:val="single" w:sz="4" w:space="0" w:color="000000"/>
              <w:right w:val="single" w:sz="4" w:space="0" w:color="000000"/>
            </w:tcBorders>
            <w:vAlign w:val="center"/>
          </w:tcPr>
          <w:p w14:paraId="50A36624" w14:textId="77777777" w:rsidR="00967216" w:rsidRDefault="00000000">
            <w:pPr>
              <w:spacing w:after="0"/>
              <w:ind w:left="254" w:hanging="180"/>
              <w:jc w:val="both"/>
            </w:pPr>
            <w:r>
              <w:rPr>
                <w:b/>
              </w:rPr>
              <w:lastRenderedPageBreak/>
              <w:t xml:space="preserve">Aktywności wobec ofiar zdarzenia </w:t>
            </w:r>
            <w:r>
              <w:t xml:space="preserve"> </w:t>
            </w:r>
          </w:p>
        </w:tc>
        <w:tc>
          <w:tcPr>
            <w:tcW w:w="7277" w:type="dxa"/>
            <w:gridSpan w:val="2"/>
            <w:tcBorders>
              <w:top w:val="single" w:sz="4" w:space="0" w:color="000000"/>
              <w:left w:val="single" w:sz="4" w:space="0" w:color="000000"/>
              <w:bottom w:val="single" w:sz="4" w:space="0" w:color="000000"/>
              <w:right w:val="single" w:sz="4" w:space="0" w:color="000000"/>
            </w:tcBorders>
          </w:tcPr>
          <w:p w14:paraId="279240EE" w14:textId="77777777" w:rsidR="00967216" w:rsidRDefault="00000000">
            <w:pPr>
              <w:spacing w:after="77" w:line="258" w:lineRule="auto"/>
              <w:ind w:left="10" w:right="101" w:firstLine="2"/>
              <w:jc w:val="both"/>
            </w:pPr>
            <w:r>
              <w:t xml:space="preserve">Uczniów - ofiary i świadków zdarzenia – należy od pierwszego etapu interwencji - otoczyć opieką psychologiczno-pedagogiczną. Rozmowa z uczniem powinna się odbywać w warunkach jego komfortu psychicznego, z poszanowaniem poufności i podmiotowości ze względu na fakt, iż kontakt z treściami nielegalnymi może mieć bardzo szkodliwy wpływ na jego psychikę. W jej trakcie należy ustalić okoliczności uzyskania przez ofiarę dostępu do ww. treści.  Należy koniecznie powiadomić ich rodziców o zdarzeniu i uzgodnić z nimi podejmowane działania i formy wsparcia ucznia. Działania szkoły w takich przypadkach powinna cechować poufność i empatia w kontaktach  z wszystkimi uczestnikami zdarzenia oraz udzielającymi wsparcia.  </w:t>
            </w:r>
          </w:p>
          <w:p w14:paraId="30D1B9BC" w14:textId="77777777" w:rsidR="00967216" w:rsidRDefault="00000000">
            <w:pPr>
              <w:spacing w:after="0"/>
              <w:ind w:left="10" w:right="101" w:hanging="10"/>
              <w:jc w:val="both"/>
            </w:pPr>
            <w:r>
              <w:t>W przypadku kontaktu ucznia z treściami szkodliwymi należy dokładnie zbadać sposób, w jaki nastąpił kontakt ucznia z nimi. Poszukiwanie przez ucznia tego typu treści w sieci lub podsuwanie ich przez innych może być oznaką niepokojących incydentów ze świata rzeczywistego. Np. kontakty z osobami handlującymi narkotykami czy proces rekrutacji do sekty lub innej niebezpiecznej grupy.</w:t>
            </w:r>
            <w:r>
              <w:rPr>
                <w:color w:val="DA1C5C"/>
              </w:rPr>
              <w:t xml:space="preserve"> </w:t>
            </w:r>
            <w:r>
              <w:t xml:space="preserve"> </w:t>
            </w:r>
          </w:p>
        </w:tc>
      </w:tr>
      <w:tr w:rsidR="00967216" w14:paraId="2319ED89" w14:textId="77777777">
        <w:trPr>
          <w:trHeight w:val="982"/>
        </w:trPr>
        <w:tc>
          <w:tcPr>
            <w:tcW w:w="2008" w:type="dxa"/>
            <w:tcBorders>
              <w:top w:val="single" w:sz="4" w:space="0" w:color="000000"/>
              <w:left w:val="single" w:sz="4" w:space="0" w:color="000000"/>
              <w:bottom w:val="single" w:sz="4" w:space="0" w:color="000000"/>
              <w:right w:val="single" w:sz="4" w:space="0" w:color="000000"/>
            </w:tcBorders>
            <w:vAlign w:val="center"/>
          </w:tcPr>
          <w:p w14:paraId="421F33BF" w14:textId="77777777" w:rsidR="00967216" w:rsidRDefault="00000000">
            <w:pPr>
              <w:spacing w:after="0"/>
              <w:jc w:val="center"/>
            </w:pPr>
            <w:r>
              <w:rPr>
                <w:b/>
              </w:rPr>
              <w:t xml:space="preserve">Aktywności wobec świadków </w:t>
            </w:r>
            <w:r>
              <w:t xml:space="preserve"> </w:t>
            </w:r>
          </w:p>
        </w:tc>
        <w:tc>
          <w:tcPr>
            <w:tcW w:w="7277" w:type="dxa"/>
            <w:gridSpan w:val="2"/>
            <w:tcBorders>
              <w:top w:val="single" w:sz="4" w:space="0" w:color="000000"/>
              <w:left w:val="single" w:sz="4" w:space="0" w:color="000000"/>
              <w:bottom w:val="single" w:sz="4" w:space="0" w:color="000000"/>
              <w:right w:val="single" w:sz="4" w:space="0" w:color="000000"/>
            </w:tcBorders>
          </w:tcPr>
          <w:p w14:paraId="42110C84" w14:textId="77777777" w:rsidR="00967216" w:rsidRDefault="00000000">
            <w:pPr>
              <w:spacing w:after="0"/>
              <w:ind w:left="10" w:right="104"/>
              <w:jc w:val="both"/>
            </w:pPr>
            <w:r>
              <w:t xml:space="preserve">W przypadku, gdy informacja na temat zdarzenia dotrze do środowiska rówieśniczego ofiary – w klasie, czy szkole, wskazane jest podjęcie działań edukacyjnych i wychowawczych.   </w:t>
            </w:r>
          </w:p>
        </w:tc>
      </w:tr>
      <w:tr w:rsidR="00967216" w14:paraId="3A96CC91" w14:textId="77777777">
        <w:trPr>
          <w:trHeight w:val="1236"/>
        </w:trPr>
        <w:tc>
          <w:tcPr>
            <w:tcW w:w="2008" w:type="dxa"/>
            <w:tcBorders>
              <w:top w:val="single" w:sz="4" w:space="0" w:color="000000"/>
              <w:left w:val="single" w:sz="4" w:space="0" w:color="000000"/>
              <w:bottom w:val="single" w:sz="4" w:space="0" w:color="000000"/>
              <w:right w:val="single" w:sz="4" w:space="0" w:color="000000"/>
            </w:tcBorders>
            <w:vAlign w:val="center"/>
          </w:tcPr>
          <w:p w14:paraId="34BA627C" w14:textId="77777777" w:rsidR="00967216" w:rsidRDefault="00000000">
            <w:pPr>
              <w:spacing w:after="0"/>
              <w:ind w:left="10" w:right="350"/>
            </w:pPr>
            <w:r>
              <w:rPr>
                <w:b/>
              </w:rPr>
              <w:t xml:space="preserve">Współpraca  z Policją i sądami rodzinnymi </w:t>
            </w:r>
            <w:r>
              <w:t xml:space="preserve"> </w:t>
            </w:r>
          </w:p>
        </w:tc>
        <w:tc>
          <w:tcPr>
            <w:tcW w:w="7277" w:type="dxa"/>
            <w:gridSpan w:val="2"/>
            <w:tcBorders>
              <w:top w:val="single" w:sz="4" w:space="0" w:color="000000"/>
              <w:left w:val="single" w:sz="4" w:space="0" w:color="000000"/>
              <w:bottom w:val="single" w:sz="4" w:space="0" w:color="000000"/>
              <w:right w:val="single" w:sz="4" w:space="0" w:color="000000"/>
            </w:tcBorders>
          </w:tcPr>
          <w:p w14:paraId="6D60EDFC" w14:textId="77777777" w:rsidR="00967216" w:rsidRDefault="00000000">
            <w:pPr>
              <w:spacing w:after="0"/>
              <w:ind w:left="10" w:right="100"/>
              <w:jc w:val="both"/>
            </w:pPr>
            <w:r>
              <w:t xml:space="preserve">W przypadku naruszenia prawa np. rozpowszechniania materiałów pornograficznych z udziałem nieletniego lub prób uwiedzenia małoletniego  w wieku do 15 lat przez osobę dorosłą należy – w porozumieniu z rodzicami ucznia- niezwłocznie powiadomić Policję  </w:t>
            </w:r>
            <w:r>
              <w:rPr>
                <w:b/>
              </w:rPr>
              <w:t xml:space="preserve"> </w:t>
            </w:r>
            <w:r>
              <w:t xml:space="preserve"> </w:t>
            </w:r>
          </w:p>
        </w:tc>
      </w:tr>
      <w:tr w:rsidR="00967216" w14:paraId="0BE65FF3" w14:textId="77777777">
        <w:trPr>
          <w:trHeight w:val="1234"/>
        </w:trPr>
        <w:tc>
          <w:tcPr>
            <w:tcW w:w="2008" w:type="dxa"/>
            <w:tcBorders>
              <w:top w:val="single" w:sz="4" w:space="0" w:color="000000"/>
              <w:left w:val="single" w:sz="4" w:space="0" w:color="000000"/>
              <w:bottom w:val="single" w:sz="4" w:space="0" w:color="000000"/>
              <w:right w:val="single" w:sz="4" w:space="0" w:color="000000"/>
            </w:tcBorders>
          </w:tcPr>
          <w:p w14:paraId="46329F6E" w14:textId="77777777" w:rsidR="00967216" w:rsidRDefault="00000000">
            <w:pPr>
              <w:spacing w:after="0" w:line="261" w:lineRule="auto"/>
              <w:jc w:val="center"/>
            </w:pPr>
            <w:r>
              <w:rPr>
                <w:b/>
              </w:rPr>
              <w:t xml:space="preserve">Współpraca ze służbami  </w:t>
            </w:r>
          </w:p>
          <w:p w14:paraId="1F1B271D" w14:textId="77777777" w:rsidR="00967216" w:rsidRDefault="00000000">
            <w:pPr>
              <w:spacing w:after="0"/>
              <w:jc w:val="center"/>
            </w:pPr>
            <w:r>
              <w:rPr>
                <w:b/>
              </w:rPr>
              <w:t xml:space="preserve">i placówkami specjalistycznymi  </w:t>
            </w:r>
            <w:r>
              <w:t xml:space="preserve"> </w:t>
            </w:r>
          </w:p>
        </w:tc>
        <w:tc>
          <w:tcPr>
            <w:tcW w:w="7277" w:type="dxa"/>
            <w:gridSpan w:val="2"/>
            <w:tcBorders>
              <w:top w:val="single" w:sz="4" w:space="0" w:color="000000"/>
              <w:left w:val="single" w:sz="4" w:space="0" w:color="000000"/>
              <w:bottom w:val="single" w:sz="4" w:space="0" w:color="000000"/>
              <w:right w:val="single" w:sz="4" w:space="0" w:color="000000"/>
            </w:tcBorders>
          </w:tcPr>
          <w:p w14:paraId="6FB84971" w14:textId="77777777" w:rsidR="00967216" w:rsidRDefault="00000000">
            <w:pPr>
              <w:spacing w:after="0"/>
              <w:ind w:left="10" w:right="101"/>
              <w:jc w:val="both"/>
            </w:pPr>
            <w:r>
              <w:t xml:space="preserve">Kontakt z treściami szkodliwymi lub niebezpiecznymi może wywołać potrzebę skorzystania przez ofiarę ze specjalistycznej opieki psychologicznej. Decyzja  o takim kontakcie i skierowaniu na terapię musi zostać podjęta w porozumieniu z rodzicami dziecka.    </w:t>
            </w:r>
          </w:p>
        </w:tc>
      </w:tr>
    </w:tbl>
    <w:p w14:paraId="1FFBB656" w14:textId="77777777" w:rsidR="00967216" w:rsidRDefault="00000000">
      <w:pPr>
        <w:spacing w:after="0" w:line="345" w:lineRule="auto"/>
        <w:ind w:left="1416" w:right="9370"/>
        <w:jc w:val="both"/>
      </w:pPr>
      <w:r>
        <w:rPr>
          <w:rFonts w:ascii="Cambria" w:eastAsia="Cambria" w:hAnsi="Cambria" w:cs="Cambria"/>
          <w:b/>
        </w:rPr>
        <w:t xml:space="preserve">   </w:t>
      </w:r>
    </w:p>
    <w:p w14:paraId="168EB88B" w14:textId="77777777" w:rsidR="00967216" w:rsidRDefault="00000000">
      <w:pPr>
        <w:spacing w:after="93"/>
        <w:ind w:left="1416"/>
        <w:jc w:val="both"/>
      </w:pPr>
      <w:r>
        <w:rPr>
          <w:rFonts w:ascii="Cambria" w:eastAsia="Cambria" w:hAnsi="Cambria" w:cs="Cambria"/>
          <w:b/>
        </w:rPr>
        <w:t xml:space="preserve"> </w:t>
      </w:r>
    </w:p>
    <w:p w14:paraId="7C4A61EB" w14:textId="77777777" w:rsidR="00967216" w:rsidRDefault="00000000">
      <w:pPr>
        <w:spacing w:after="93"/>
        <w:ind w:left="1416"/>
        <w:jc w:val="both"/>
      </w:pPr>
      <w:r>
        <w:rPr>
          <w:rFonts w:ascii="Cambria" w:eastAsia="Cambria" w:hAnsi="Cambria" w:cs="Cambria"/>
          <w:b/>
        </w:rPr>
        <w:t xml:space="preserve"> </w:t>
      </w:r>
    </w:p>
    <w:p w14:paraId="4C9B61C4" w14:textId="77777777" w:rsidR="00967216" w:rsidRDefault="00000000">
      <w:pPr>
        <w:spacing w:after="93"/>
        <w:ind w:left="1416"/>
        <w:jc w:val="both"/>
      </w:pPr>
      <w:r>
        <w:rPr>
          <w:rFonts w:ascii="Cambria" w:eastAsia="Cambria" w:hAnsi="Cambria" w:cs="Cambria"/>
          <w:b/>
        </w:rPr>
        <w:t xml:space="preserve"> </w:t>
      </w:r>
    </w:p>
    <w:p w14:paraId="00027D8A" w14:textId="77777777" w:rsidR="00967216" w:rsidRDefault="00000000">
      <w:pPr>
        <w:spacing w:after="93"/>
        <w:ind w:left="1416"/>
        <w:jc w:val="both"/>
      </w:pPr>
      <w:r>
        <w:rPr>
          <w:rFonts w:ascii="Cambria" w:eastAsia="Cambria" w:hAnsi="Cambria" w:cs="Cambria"/>
          <w:b/>
        </w:rPr>
        <w:t xml:space="preserve"> </w:t>
      </w:r>
    </w:p>
    <w:p w14:paraId="7A96C8BB" w14:textId="77777777" w:rsidR="00967216" w:rsidRDefault="00000000">
      <w:pPr>
        <w:spacing w:after="93"/>
        <w:ind w:left="1416"/>
        <w:jc w:val="both"/>
      </w:pPr>
      <w:r>
        <w:rPr>
          <w:rFonts w:ascii="Cambria" w:eastAsia="Cambria" w:hAnsi="Cambria" w:cs="Cambria"/>
          <w:b/>
        </w:rPr>
        <w:t xml:space="preserve"> </w:t>
      </w:r>
    </w:p>
    <w:p w14:paraId="059FB795" w14:textId="77777777" w:rsidR="00967216" w:rsidRDefault="00000000">
      <w:pPr>
        <w:spacing w:after="93"/>
        <w:ind w:left="1416"/>
        <w:jc w:val="both"/>
      </w:pPr>
      <w:r>
        <w:rPr>
          <w:rFonts w:ascii="Cambria" w:eastAsia="Cambria" w:hAnsi="Cambria" w:cs="Cambria"/>
          <w:b/>
        </w:rPr>
        <w:t xml:space="preserve"> </w:t>
      </w:r>
    </w:p>
    <w:p w14:paraId="5B5283F4" w14:textId="77777777" w:rsidR="00967216" w:rsidRDefault="00000000">
      <w:pPr>
        <w:spacing w:after="0"/>
        <w:ind w:left="1416"/>
        <w:jc w:val="both"/>
      </w:pPr>
      <w:r>
        <w:rPr>
          <w:rFonts w:ascii="Cambria" w:eastAsia="Cambria" w:hAnsi="Cambria" w:cs="Cambria"/>
          <w:b/>
        </w:rPr>
        <w:t xml:space="preserve"> </w:t>
      </w:r>
    </w:p>
    <w:p w14:paraId="079D03A8" w14:textId="77777777" w:rsidR="00967216" w:rsidRDefault="00000000">
      <w:pPr>
        <w:pStyle w:val="Nagwek5"/>
        <w:spacing w:after="0" w:line="259" w:lineRule="auto"/>
        <w:ind w:left="1416" w:firstLine="0"/>
      </w:pPr>
      <w:r>
        <w:rPr>
          <w:color w:val="FF0000"/>
        </w:rPr>
        <w:t xml:space="preserve">2.2 Cyberprzemoc – procedura reagowania   </w:t>
      </w:r>
    </w:p>
    <w:p w14:paraId="2DA1F99B" w14:textId="77777777" w:rsidR="00967216" w:rsidRDefault="00000000">
      <w:pPr>
        <w:spacing w:after="0"/>
        <w:ind w:left="1844"/>
      </w:pPr>
      <w:r>
        <w:rPr>
          <w:rFonts w:ascii="Cambria" w:eastAsia="Cambria" w:hAnsi="Cambria" w:cs="Cambria"/>
          <w:b/>
        </w:rPr>
        <w:t xml:space="preserve"> </w:t>
      </w:r>
      <w:r>
        <w:rPr>
          <w:rFonts w:ascii="Cambria" w:eastAsia="Cambria" w:hAnsi="Cambria" w:cs="Cambria"/>
        </w:rPr>
        <w:t xml:space="preserve"> </w:t>
      </w:r>
    </w:p>
    <w:tbl>
      <w:tblPr>
        <w:tblStyle w:val="TableGrid"/>
        <w:tblW w:w="9290" w:type="dxa"/>
        <w:tblInd w:w="1310" w:type="dxa"/>
        <w:tblCellMar>
          <w:top w:w="0" w:type="dxa"/>
          <w:left w:w="108" w:type="dxa"/>
          <w:bottom w:w="25" w:type="dxa"/>
          <w:right w:w="0" w:type="dxa"/>
        </w:tblCellMar>
        <w:tblLook w:val="04A0" w:firstRow="1" w:lastRow="0" w:firstColumn="1" w:lastColumn="0" w:noHBand="0" w:noVBand="1"/>
      </w:tblPr>
      <w:tblGrid>
        <w:gridCol w:w="2015"/>
        <w:gridCol w:w="7275"/>
      </w:tblGrid>
      <w:tr w:rsidR="00967216" w14:paraId="383366D1" w14:textId="77777777">
        <w:trPr>
          <w:trHeight w:val="646"/>
        </w:trPr>
        <w:tc>
          <w:tcPr>
            <w:tcW w:w="2015" w:type="dxa"/>
            <w:tcBorders>
              <w:top w:val="single" w:sz="4" w:space="0" w:color="00000A"/>
              <w:left w:val="single" w:sz="4" w:space="0" w:color="00000A"/>
              <w:bottom w:val="single" w:sz="4" w:space="0" w:color="00000A"/>
              <w:right w:val="single" w:sz="4" w:space="0" w:color="00000A"/>
            </w:tcBorders>
            <w:shd w:val="clear" w:color="auto" w:fill="E7E6E6"/>
            <w:vAlign w:val="center"/>
          </w:tcPr>
          <w:p w14:paraId="39F18447" w14:textId="77777777" w:rsidR="00967216" w:rsidRDefault="00000000">
            <w:pPr>
              <w:spacing w:after="0"/>
              <w:ind w:right="169"/>
              <w:jc w:val="center"/>
            </w:pPr>
            <w:r>
              <w:rPr>
                <w:b/>
                <w:sz w:val="28"/>
              </w:rPr>
              <w:t xml:space="preserve">2.2 </w:t>
            </w:r>
            <w:r>
              <w:rPr>
                <w:sz w:val="28"/>
              </w:rPr>
              <w:t xml:space="preserve"> </w:t>
            </w:r>
          </w:p>
        </w:tc>
        <w:tc>
          <w:tcPr>
            <w:tcW w:w="7275" w:type="dxa"/>
            <w:tcBorders>
              <w:top w:val="single" w:sz="4" w:space="0" w:color="00000A"/>
              <w:left w:val="single" w:sz="4" w:space="0" w:color="00000A"/>
              <w:bottom w:val="single" w:sz="4" w:space="0" w:color="00000A"/>
              <w:right w:val="single" w:sz="4" w:space="0" w:color="00000A"/>
            </w:tcBorders>
            <w:shd w:val="clear" w:color="auto" w:fill="E7E6E6"/>
            <w:vAlign w:val="bottom"/>
          </w:tcPr>
          <w:p w14:paraId="016C70E3" w14:textId="77777777" w:rsidR="00967216" w:rsidRDefault="00000000">
            <w:pPr>
              <w:spacing w:after="0"/>
              <w:ind w:right="106"/>
              <w:jc w:val="center"/>
            </w:pPr>
            <w:r>
              <w:rPr>
                <w:b/>
                <w:sz w:val="28"/>
              </w:rPr>
              <w:t xml:space="preserve">CYBERPRZEMOC </w:t>
            </w:r>
            <w:r>
              <w:rPr>
                <w:sz w:val="28"/>
              </w:rPr>
              <w:t xml:space="preserve"> </w:t>
            </w:r>
          </w:p>
        </w:tc>
      </w:tr>
      <w:tr w:rsidR="00967216" w14:paraId="6044A47A" w14:textId="77777777">
        <w:trPr>
          <w:trHeight w:val="1000"/>
        </w:trPr>
        <w:tc>
          <w:tcPr>
            <w:tcW w:w="2015" w:type="dxa"/>
            <w:tcBorders>
              <w:top w:val="single" w:sz="4" w:space="0" w:color="00000A"/>
              <w:left w:val="single" w:sz="4" w:space="0" w:color="00000A"/>
              <w:bottom w:val="single" w:sz="4" w:space="0" w:color="00000A"/>
              <w:right w:val="single" w:sz="4" w:space="0" w:color="00000A"/>
            </w:tcBorders>
            <w:vAlign w:val="bottom"/>
          </w:tcPr>
          <w:p w14:paraId="26FC3C2A" w14:textId="77777777" w:rsidR="00967216" w:rsidRDefault="00000000">
            <w:pPr>
              <w:spacing w:after="0"/>
              <w:ind w:left="3" w:hanging="3"/>
              <w:jc w:val="center"/>
            </w:pPr>
            <w:r>
              <w:rPr>
                <w:b/>
              </w:rPr>
              <w:t xml:space="preserve">Podstawy prawne uruchomienia procedury </w:t>
            </w:r>
            <w:r>
              <w:t xml:space="preserve"> </w:t>
            </w:r>
          </w:p>
        </w:tc>
        <w:tc>
          <w:tcPr>
            <w:tcW w:w="7275" w:type="dxa"/>
            <w:tcBorders>
              <w:top w:val="single" w:sz="4" w:space="0" w:color="00000A"/>
              <w:left w:val="single" w:sz="4" w:space="0" w:color="00000A"/>
              <w:bottom w:val="single" w:sz="4" w:space="0" w:color="00000A"/>
              <w:right w:val="single" w:sz="4" w:space="0" w:color="00000A"/>
            </w:tcBorders>
            <w:vAlign w:val="bottom"/>
          </w:tcPr>
          <w:p w14:paraId="359CED34" w14:textId="77777777" w:rsidR="00967216" w:rsidRDefault="00000000">
            <w:pPr>
              <w:spacing w:after="0"/>
            </w:pPr>
            <w:r>
              <w:t xml:space="preserve">Kodeks Karny, Statut szkoły, Regulamin szkoły  </w:t>
            </w:r>
          </w:p>
        </w:tc>
      </w:tr>
      <w:tr w:rsidR="00967216" w14:paraId="396A73EC" w14:textId="77777777">
        <w:trPr>
          <w:trHeight w:val="2737"/>
        </w:trPr>
        <w:tc>
          <w:tcPr>
            <w:tcW w:w="2015" w:type="dxa"/>
            <w:tcBorders>
              <w:top w:val="single" w:sz="4" w:space="0" w:color="00000A"/>
              <w:left w:val="single" w:sz="4" w:space="0" w:color="00000A"/>
              <w:bottom w:val="single" w:sz="4" w:space="0" w:color="00000A"/>
              <w:right w:val="single" w:sz="4" w:space="0" w:color="00000A"/>
            </w:tcBorders>
            <w:vAlign w:val="bottom"/>
          </w:tcPr>
          <w:p w14:paraId="4466CC30" w14:textId="77777777" w:rsidR="00967216" w:rsidRDefault="00000000">
            <w:pPr>
              <w:spacing w:after="0"/>
              <w:jc w:val="center"/>
            </w:pPr>
            <w:r>
              <w:rPr>
                <w:b/>
              </w:rPr>
              <w:lastRenderedPageBreak/>
              <w:t xml:space="preserve">Rodzaj zagrożenia objętego procedurą  </w:t>
            </w:r>
          </w:p>
        </w:tc>
        <w:tc>
          <w:tcPr>
            <w:tcW w:w="7275" w:type="dxa"/>
            <w:tcBorders>
              <w:top w:val="single" w:sz="4" w:space="0" w:color="00000A"/>
              <w:left w:val="single" w:sz="4" w:space="0" w:color="00000A"/>
              <w:bottom w:val="single" w:sz="4" w:space="0" w:color="00000A"/>
              <w:right w:val="single" w:sz="4" w:space="0" w:color="00000A"/>
            </w:tcBorders>
            <w:vAlign w:val="bottom"/>
          </w:tcPr>
          <w:p w14:paraId="36B42E8C" w14:textId="77777777" w:rsidR="00967216" w:rsidRDefault="00000000">
            <w:pPr>
              <w:spacing w:after="0"/>
              <w:ind w:right="104"/>
              <w:jc w:val="both"/>
            </w:pPr>
            <w:r>
              <w:t xml:space="preserve">Cyberprzemoc – przemoc z użyciem technologii informacyjnych i komunikacyjnych, głównie Internetu oraz telefonów komórkowych. Podstawowe formy zjawiska to nękanie, straszenie, szantażowanie  z użyciem sieci, publikowanie lub rozsyłanie ośmieszających, kompromitujących informacji, zdjęć, filmów z użyciem sieci oraz podszywanie się w sieci pod kogoś wbrew jego woli. Do działań określanych mianem cyberprzemocy wykorzystywane są głównie: poczta elektroniczna, czaty, komunikatory, strony internetowe, blogi, serwisy społecznościowe, grupy dyskusyjne, serwisy SMS  i MMS </w:t>
            </w:r>
          </w:p>
        </w:tc>
      </w:tr>
      <w:tr w:rsidR="00967216" w14:paraId="76FDCFA8" w14:textId="77777777">
        <w:trPr>
          <w:trHeight w:val="1134"/>
        </w:trPr>
        <w:tc>
          <w:tcPr>
            <w:tcW w:w="2015" w:type="dxa"/>
            <w:tcBorders>
              <w:top w:val="single" w:sz="4" w:space="0" w:color="00000A"/>
              <w:left w:val="single" w:sz="4" w:space="0" w:color="00000A"/>
              <w:bottom w:val="single" w:sz="4" w:space="0" w:color="00000A"/>
              <w:right w:val="single" w:sz="4" w:space="0" w:color="00000A"/>
            </w:tcBorders>
            <w:vAlign w:val="bottom"/>
          </w:tcPr>
          <w:p w14:paraId="43EDEE04" w14:textId="77777777" w:rsidR="00967216" w:rsidRDefault="00000000">
            <w:pPr>
              <w:spacing w:after="0"/>
              <w:ind w:left="141" w:hanging="101"/>
              <w:jc w:val="both"/>
            </w:pPr>
            <w:r>
              <w:rPr>
                <w:b/>
              </w:rPr>
              <w:t xml:space="preserve">Telefony alarmowe krajowe i lokalne </w:t>
            </w:r>
            <w:r>
              <w:t xml:space="preserve"> </w:t>
            </w:r>
          </w:p>
        </w:tc>
        <w:tc>
          <w:tcPr>
            <w:tcW w:w="7275" w:type="dxa"/>
            <w:tcBorders>
              <w:top w:val="single" w:sz="4" w:space="0" w:color="00000A"/>
              <w:left w:val="single" w:sz="4" w:space="0" w:color="00000A"/>
              <w:bottom w:val="single" w:sz="4" w:space="0" w:color="00000A"/>
              <w:right w:val="single" w:sz="4" w:space="0" w:color="00000A"/>
            </w:tcBorders>
            <w:vAlign w:val="bottom"/>
          </w:tcPr>
          <w:p w14:paraId="19D0DBA8" w14:textId="77777777" w:rsidR="00967216" w:rsidRDefault="00000000">
            <w:pPr>
              <w:spacing w:after="76"/>
            </w:pPr>
            <w:r>
              <w:t xml:space="preserve">Telefon Zaufania dla Dzieci i Młodzieży - </w:t>
            </w:r>
            <w:r>
              <w:rPr>
                <w:b/>
              </w:rPr>
              <w:t>116 111</w:t>
            </w:r>
            <w:r>
              <w:t xml:space="preserve">  </w:t>
            </w:r>
          </w:p>
          <w:p w14:paraId="7C878B74" w14:textId="77777777" w:rsidR="00967216" w:rsidRDefault="00000000">
            <w:pPr>
              <w:spacing w:after="0"/>
              <w:ind w:right="522"/>
            </w:pPr>
            <w:r>
              <w:t xml:space="preserve">Telefon dla Rodziców i Nauczycieli w sprawie Bezpieczeństwa Dzieci –  </w:t>
            </w:r>
            <w:r>
              <w:rPr>
                <w:b/>
              </w:rPr>
              <w:t xml:space="preserve">800 100 100, </w:t>
            </w:r>
            <w:r>
              <w:rPr>
                <w:color w:val="0563C1"/>
                <w:u w:val="single" w:color="0563C1"/>
              </w:rPr>
              <w:t>dyzurnet@dyzurnet.pl</w:t>
            </w:r>
            <w:r>
              <w:t xml:space="preserve">  </w:t>
            </w:r>
          </w:p>
        </w:tc>
      </w:tr>
      <w:tr w:rsidR="00967216" w14:paraId="6249B4B7" w14:textId="77777777">
        <w:trPr>
          <w:trHeight w:val="444"/>
        </w:trPr>
        <w:tc>
          <w:tcPr>
            <w:tcW w:w="9290" w:type="dxa"/>
            <w:gridSpan w:val="2"/>
            <w:tcBorders>
              <w:top w:val="single" w:sz="4" w:space="0" w:color="00000A"/>
              <w:left w:val="single" w:sz="4" w:space="0" w:color="00000A"/>
              <w:bottom w:val="single" w:sz="4" w:space="0" w:color="00000A"/>
              <w:right w:val="single" w:sz="4" w:space="0" w:color="00000A"/>
            </w:tcBorders>
            <w:shd w:val="clear" w:color="auto" w:fill="F2F2F2"/>
            <w:vAlign w:val="bottom"/>
          </w:tcPr>
          <w:p w14:paraId="02145D3E" w14:textId="77777777" w:rsidR="00967216" w:rsidRDefault="00000000">
            <w:pPr>
              <w:spacing w:after="0"/>
              <w:ind w:right="118"/>
              <w:jc w:val="center"/>
            </w:pPr>
            <w:r>
              <w:rPr>
                <w:b/>
                <w:sz w:val="24"/>
              </w:rPr>
              <w:t xml:space="preserve">SPOSÓB POSTĘPOWANIA W PRZYPADKU WYSTĄPIENIA ZAGROŻENIA </w:t>
            </w:r>
            <w:r>
              <w:rPr>
                <w:sz w:val="24"/>
              </w:rPr>
              <w:t xml:space="preserve"> </w:t>
            </w:r>
          </w:p>
        </w:tc>
      </w:tr>
    </w:tbl>
    <w:p w14:paraId="40A6BC3B" w14:textId="77777777" w:rsidR="00967216" w:rsidRDefault="00000000">
      <w:pPr>
        <w:spacing w:after="0"/>
      </w:pPr>
      <w:r>
        <w:rPr>
          <w:rFonts w:ascii="Cambria" w:eastAsia="Cambria" w:hAnsi="Cambria" w:cs="Cambria"/>
        </w:rPr>
        <w:t xml:space="preserve"> </w:t>
      </w:r>
    </w:p>
    <w:tbl>
      <w:tblPr>
        <w:tblStyle w:val="TableGrid"/>
        <w:tblW w:w="9295" w:type="dxa"/>
        <w:tblInd w:w="1308" w:type="dxa"/>
        <w:tblCellMar>
          <w:top w:w="89" w:type="dxa"/>
          <w:left w:w="43" w:type="dxa"/>
          <w:bottom w:w="0" w:type="dxa"/>
          <w:right w:w="0" w:type="dxa"/>
        </w:tblCellMar>
        <w:tblLook w:val="04A0" w:firstRow="1" w:lastRow="0" w:firstColumn="1" w:lastColumn="0" w:noHBand="0" w:noVBand="1"/>
      </w:tblPr>
      <w:tblGrid>
        <w:gridCol w:w="2017"/>
        <w:gridCol w:w="7278"/>
      </w:tblGrid>
      <w:tr w:rsidR="00967216" w14:paraId="37476803" w14:textId="77777777">
        <w:trPr>
          <w:trHeight w:val="6467"/>
        </w:trPr>
        <w:tc>
          <w:tcPr>
            <w:tcW w:w="2017" w:type="dxa"/>
            <w:tcBorders>
              <w:top w:val="single" w:sz="4" w:space="0" w:color="00000A"/>
              <w:left w:val="single" w:sz="4" w:space="0" w:color="00000A"/>
              <w:bottom w:val="single" w:sz="4" w:space="0" w:color="00000A"/>
              <w:right w:val="single" w:sz="4" w:space="0" w:color="00000A"/>
            </w:tcBorders>
            <w:vAlign w:val="center"/>
          </w:tcPr>
          <w:p w14:paraId="578FF58E" w14:textId="77777777" w:rsidR="00967216" w:rsidRDefault="00000000">
            <w:pPr>
              <w:spacing w:after="0" w:line="254" w:lineRule="auto"/>
              <w:ind w:left="419" w:right="227" w:firstLine="5"/>
              <w:jc w:val="center"/>
            </w:pPr>
            <w:r>
              <w:rPr>
                <w:rFonts w:ascii="Cambria" w:eastAsia="Cambria" w:hAnsi="Cambria" w:cs="Cambria"/>
                <w:b/>
              </w:rPr>
              <w:t xml:space="preserve">Przyjęcie zgłoszenia    i ustalenie </w:t>
            </w:r>
            <w:r>
              <w:rPr>
                <w:rFonts w:ascii="Cambria" w:eastAsia="Cambria" w:hAnsi="Cambria" w:cs="Cambria"/>
              </w:rPr>
              <w:t xml:space="preserve"> </w:t>
            </w:r>
          </w:p>
          <w:p w14:paraId="48CC256C" w14:textId="77777777" w:rsidR="00967216" w:rsidRDefault="00000000">
            <w:pPr>
              <w:spacing w:after="0"/>
              <w:ind w:right="112"/>
              <w:jc w:val="center"/>
            </w:pPr>
            <w:r>
              <w:rPr>
                <w:rFonts w:ascii="Cambria" w:eastAsia="Cambria" w:hAnsi="Cambria" w:cs="Cambria"/>
                <w:b/>
              </w:rPr>
              <w:t xml:space="preserve">okoliczności </w:t>
            </w:r>
            <w:r>
              <w:rPr>
                <w:rFonts w:ascii="Cambria" w:eastAsia="Cambria" w:hAnsi="Cambria" w:cs="Cambria"/>
              </w:rPr>
              <w:t xml:space="preserve"> </w:t>
            </w:r>
          </w:p>
          <w:p w14:paraId="5AC47C18" w14:textId="77777777" w:rsidR="00967216" w:rsidRDefault="00000000">
            <w:pPr>
              <w:spacing w:after="93"/>
              <w:ind w:right="113"/>
              <w:jc w:val="center"/>
            </w:pPr>
            <w:r>
              <w:rPr>
                <w:rFonts w:ascii="Cambria" w:eastAsia="Cambria" w:hAnsi="Cambria" w:cs="Cambria"/>
                <w:b/>
              </w:rPr>
              <w:t xml:space="preserve">zdarzenia </w:t>
            </w:r>
            <w:r>
              <w:rPr>
                <w:rFonts w:ascii="Cambria" w:eastAsia="Cambria" w:hAnsi="Cambria" w:cs="Cambria"/>
              </w:rPr>
              <w:t xml:space="preserve"> </w:t>
            </w:r>
          </w:p>
          <w:p w14:paraId="3ED99915" w14:textId="77777777" w:rsidR="00967216" w:rsidRDefault="00000000">
            <w:pPr>
              <w:spacing w:after="151"/>
            </w:pPr>
            <w:r>
              <w:rPr>
                <w:rFonts w:ascii="Cambria" w:eastAsia="Cambria" w:hAnsi="Cambria" w:cs="Cambria"/>
              </w:rPr>
              <w:t xml:space="preserve">  </w:t>
            </w:r>
          </w:p>
          <w:p w14:paraId="3CD297D7" w14:textId="77777777" w:rsidR="00967216" w:rsidRDefault="00000000">
            <w:pPr>
              <w:spacing w:after="0"/>
            </w:pPr>
            <w:r>
              <w:rPr>
                <w:rFonts w:ascii="Cambria" w:eastAsia="Cambria" w:hAnsi="Cambria" w:cs="Cambria"/>
              </w:rPr>
              <w:t xml:space="preserve">  </w:t>
            </w:r>
          </w:p>
        </w:tc>
        <w:tc>
          <w:tcPr>
            <w:tcW w:w="7278" w:type="dxa"/>
            <w:tcBorders>
              <w:top w:val="single" w:sz="4" w:space="0" w:color="00000A"/>
              <w:left w:val="single" w:sz="4" w:space="0" w:color="00000A"/>
              <w:bottom w:val="single" w:sz="4" w:space="0" w:color="00000A"/>
              <w:right w:val="single" w:sz="4" w:space="0" w:color="00000A"/>
            </w:tcBorders>
          </w:tcPr>
          <w:p w14:paraId="7617EB71" w14:textId="77777777" w:rsidR="00967216" w:rsidRDefault="00000000">
            <w:pPr>
              <w:spacing w:after="103" w:line="254" w:lineRule="auto"/>
              <w:ind w:left="2" w:right="115"/>
              <w:jc w:val="both"/>
            </w:pPr>
            <w:r>
              <w:t xml:space="preserve">Przypadek cyberprzemocy może zostać ujawniony przez ofiarę, świadka (np. innego ucznia, nauczyciela, rodzica) lub osobę bliską ofierze (np. rodzice, rodzeństwo, przyjaciele). W każdym przypadku należy ze spokojem wysłuchać osoby zgłaszającej i okazać jej wsparcie. Podziękować za zaufanie i zgłoszenie tej sprawy.  </w:t>
            </w:r>
          </w:p>
          <w:p w14:paraId="0EB0542D" w14:textId="77777777" w:rsidR="00967216" w:rsidRDefault="00000000">
            <w:pPr>
              <w:spacing w:after="0" w:line="239" w:lineRule="auto"/>
              <w:ind w:right="-3"/>
              <w:jc w:val="both"/>
            </w:pPr>
            <w:r>
              <w:t xml:space="preserve">Jeśli zgłaszającym jest ofiara cyberprzemocy, podejmując działania przede wszystkim należy okazać wsparcie, z zachowaniem jej podmiotowości i poszanowaniem jej uczuć. Potwierdzić, że ujawnienie przemocy jest dobrą decyzją. Taką rozmowę należy przeprowadzić w miejscu bezpiecznym, zapewniającym ofierze intymność. Nie należy podejmować kroków, które mogłyby prowadzić do powtórnej </w:t>
            </w:r>
            <w:proofErr w:type="spellStart"/>
            <w:r>
              <w:t>wiktymizacji</w:t>
            </w:r>
            <w:proofErr w:type="spellEnd"/>
            <w:r>
              <w:t xml:space="preserve"> czy wzbudzić podejrzenia sprawcy (np. wywoływać ucznia z lekcji do dyrekcji).  </w:t>
            </w:r>
          </w:p>
          <w:p w14:paraId="1D99FB38" w14:textId="77777777" w:rsidR="00967216" w:rsidRDefault="00000000">
            <w:pPr>
              <w:spacing w:after="0"/>
              <w:ind w:left="2" w:right="106"/>
              <w:jc w:val="both"/>
            </w:pPr>
            <w:r>
              <w:t xml:space="preserve">W każdej sytuacji w trakcie ustalania okoliczności trzeba ustalić charakter zdarzenia (rozmiar i rangę szkody, jednorazowość /powtarzalność). Realizując procedurę należy unikać działań, które mogłyby wtórnie stygmatyzować ofiarę lub sprawcę, np.: wywoływanie uczniów z lekcji, konfrontowanie ofiary  i sprawcy, niewspółmierna kara, wytykanie palcami, etc. Trzeba dokonać oceny, czy zdarzenie wyczerpuje znamiona cyberprzemocy, czy jest np. niezbyt udanym żartem (wtedy trzeba podjąć działania profilaktyczne mające na celu nie dopuszczenie do eskalacji tego typu </w:t>
            </w:r>
            <w:proofErr w:type="spellStart"/>
            <w:r>
              <w:t>zachowań</w:t>
            </w:r>
            <w:proofErr w:type="spellEnd"/>
            <w:r>
              <w:t xml:space="preserve">  w stronę cyberprzemocy).</w:t>
            </w:r>
            <w:r>
              <w:rPr>
                <w:rFonts w:ascii="Cambria" w:eastAsia="Cambria" w:hAnsi="Cambria" w:cs="Cambria"/>
              </w:rPr>
              <w:t xml:space="preserve">  </w:t>
            </w:r>
          </w:p>
        </w:tc>
      </w:tr>
    </w:tbl>
    <w:p w14:paraId="496E1EAB" w14:textId="77777777" w:rsidR="00967216" w:rsidRDefault="00967216">
      <w:pPr>
        <w:spacing w:after="0"/>
        <w:ind w:right="280"/>
      </w:pPr>
    </w:p>
    <w:tbl>
      <w:tblPr>
        <w:tblStyle w:val="TableGrid"/>
        <w:tblW w:w="9295" w:type="dxa"/>
        <w:tblInd w:w="1308" w:type="dxa"/>
        <w:tblCellMar>
          <w:top w:w="83" w:type="dxa"/>
          <w:left w:w="46" w:type="dxa"/>
          <w:bottom w:w="0" w:type="dxa"/>
          <w:right w:w="0" w:type="dxa"/>
        </w:tblCellMar>
        <w:tblLook w:val="04A0" w:firstRow="1" w:lastRow="0" w:firstColumn="1" w:lastColumn="0" w:noHBand="0" w:noVBand="1"/>
      </w:tblPr>
      <w:tblGrid>
        <w:gridCol w:w="2248"/>
        <w:gridCol w:w="7047"/>
      </w:tblGrid>
      <w:tr w:rsidR="00967216" w14:paraId="200C84F9" w14:textId="77777777">
        <w:trPr>
          <w:trHeight w:val="1224"/>
        </w:trPr>
        <w:tc>
          <w:tcPr>
            <w:tcW w:w="2017" w:type="dxa"/>
            <w:tcBorders>
              <w:top w:val="single" w:sz="4" w:space="0" w:color="00000A"/>
              <w:left w:val="single" w:sz="4" w:space="0" w:color="00000A"/>
              <w:bottom w:val="single" w:sz="4" w:space="0" w:color="00000A"/>
              <w:right w:val="single" w:sz="4" w:space="0" w:color="00000A"/>
            </w:tcBorders>
          </w:tcPr>
          <w:p w14:paraId="209B6F53" w14:textId="77777777" w:rsidR="00967216" w:rsidRDefault="00000000">
            <w:pPr>
              <w:spacing w:after="0" w:line="257" w:lineRule="auto"/>
              <w:jc w:val="center"/>
            </w:pPr>
            <w:r>
              <w:rPr>
                <w:b/>
              </w:rPr>
              <w:t xml:space="preserve">Opis okoliczności, analiza, </w:t>
            </w:r>
            <w:r>
              <w:t xml:space="preserve"> </w:t>
            </w:r>
          </w:p>
          <w:p w14:paraId="060A7788" w14:textId="77777777" w:rsidR="00967216" w:rsidRDefault="00000000">
            <w:pPr>
              <w:spacing w:after="0"/>
              <w:jc w:val="center"/>
            </w:pPr>
            <w:r>
              <w:rPr>
                <w:b/>
              </w:rPr>
              <w:t>zabezpieczenie dowodów</w:t>
            </w:r>
            <w:r>
              <w:t xml:space="preserve">  </w:t>
            </w:r>
          </w:p>
        </w:tc>
        <w:tc>
          <w:tcPr>
            <w:tcW w:w="7278" w:type="dxa"/>
            <w:tcBorders>
              <w:top w:val="single" w:sz="4" w:space="0" w:color="00000A"/>
              <w:left w:val="single" w:sz="4" w:space="0" w:color="00000A"/>
              <w:bottom w:val="single" w:sz="4" w:space="0" w:color="00000A"/>
              <w:right w:val="single" w:sz="4" w:space="0" w:color="00000A"/>
            </w:tcBorders>
          </w:tcPr>
          <w:p w14:paraId="5A984E9B" w14:textId="77777777" w:rsidR="00967216" w:rsidRDefault="00000000">
            <w:pPr>
              <w:spacing w:after="0"/>
              <w:ind w:right="109"/>
              <w:jc w:val="both"/>
            </w:pPr>
            <w:r>
              <w:t xml:space="preserve">Należy zabezpieczyć wszystkie dowody związane z aktem cyberprzemocy (np. zrobić kopię materiałów, zanotować datę i czas otrzymania materiałów, dane nadawcy, adresy stron www, historię połączeń, etc.). W trakcie zbierania materiałów należy zadbać o bezpieczeństwo osób zaangażowanych w problem.  </w:t>
            </w:r>
          </w:p>
        </w:tc>
      </w:tr>
      <w:tr w:rsidR="00967216" w14:paraId="75D96FD2" w14:textId="77777777">
        <w:trPr>
          <w:trHeight w:val="1858"/>
        </w:trPr>
        <w:tc>
          <w:tcPr>
            <w:tcW w:w="2017" w:type="dxa"/>
            <w:tcBorders>
              <w:top w:val="single" w:sz="4" w:space="0" w:color="00000A"/>
              <w:left w:val="single" w:sz="4" w:space="0" w:color="00000A"/>
              <w:bottom w:val="single" w:sz="4" w:space="0" w:color="00000A"/>
              <w:right w:val="single" w:sz="4" w:space="0" w:color="00000A"/>
            </w:tcBorders>
            <w:vAlign w:val="center"/>
          </w:tcPr>
          <w:p w14:paraId="1B56172E" w14:textId="77777777" w:rsidR="00967216" w:rsidRDefault="00000000">
            <w:pPr>
              <w:spacing w:after="0"/>
              <w:jc w:val="center"/>
            </w:pPr>
            <w:r>
              <w:rPr>
                <w:b/>
              </w:rPr>
              <w:lastRenderedPageBreak/>
              <w:t xml:space="preserve">Identyfikacja sprawcy(-ów) </w:t>
            </w:r>
            <w:r>
              <w:t xml:space="preserve"> </w:t>
            </w:r>
          </w:p>
        </w:tc>
        <w:tc>
          <w:tcPr>
            <w:tcW w:w="7278" w:type="dxa"/>
            <w:tcBorders>
              <w:top w:val="single" w:sz="4" w:space="0" w:color="00000A"/>
              <w:left w:val="single" w:sz="4" w:space="0" w:color="00000A"/>
              <w:bottom w:val="single" w:sz="4" w:space="0" w:color="00000A"/>
              <w:right w:val="single" w:sz="4" w:space="0" w:color="00000A"/>
            </w:tcBorders>
          </w:tcPr>
          <w:p w14:paraId="50C40791" w14:textId="77777777" w:rsidR="00967216" w:rsidRDefault="00000000">
            <w:pPr>
              <w:spacing w:after="78" w:line="255" w:lineRule="auto"/>
              <w:ind w:right="106"/>
              <w:jc w:val="both"/>
            </w:pPr>
            <w:r>
              <w:t xml:space="preserve">Identyfikacja sprawcy(ów) często jest możliwa dzięki zebranym materiałom – wynikom rozmów z osobą zgłaszającą, z ofiarą, analizie zebranych materiałów. Ofiara często domyśla się, kto stosuje wobec niego cyberprzemoc.  </w:t>
            </w:r>
          </w:p>
          <w:p w14:paraId="0B6326F0" w14:textId="77777777" w:rsidR="00967216" w:rsidRDefault="00000000">
            <w:pPr>
              <w:spacing w:after="0"/>
              <w:ind w:right="120"/>
              <w:jc w:val="both"/>
            </w:pPr>
            <w:r>
              <w:t xml:space="preserve">Jeśli ustalenie sprawcy nie jest możliwe, a w ocenie kadry pedagogicznej jest to konieczne, należy skontaktować się z Policją. Bezwzględnie należy zgłosić  rozpowszechnianie nagich zdjęć  osób poniżej 18 roku życia (art. 202 par. 3 KK)  </w:t>
            </w:r>
          </w:p>
        </w:tc>
      </w:tr>
      <w:tr w:rsidR="00967216" w14:paraId="7ABC6B3E" w14:textId="77777777">
        <w:trPr>
          <w:trHeight w:val="3298"/>
        </w:trPr>
        <w:tc>
          <w:tcPr>
            <w:tcW w:w="2017" w:type="dxa"/>
            <w:tcBorders>
              <w:top w:val="single" w:sz="4" w:space="0" w:color="00000A"/>
              <w:left w:val="single" w:sz="4" w:space="0" w:color="00000A"/>
              <w:bottom w:val="single" w:sz="4" w:space="0" w:color="00000A"/>
              <w:right w:val="single" w:sz="4" w:space="0" w:color="00000A"/>
            </w:tcBorders>
            <w:vAlign w:val="center"/>
          </w:tcPr>
          <w:p w14:paraId="31A3B2B1" w14:textId="77777777" w:rsidR="00967216" w:rsidRDefault="00000000">
            <w:pPr>
              <w:spacing w:after="0"/>
              <w:ind w:left="463" w:hanging="389"/>
            </w:pPr>
            <w:r>
              <w:rPr>
                <w:b/>
              </w:rPr>
              <w:t xml:space="preserve">Aktywności wobec sprawców </w:t>
            </w:r>
          </w:p>
          <w:p w14:paraId="700AFD40" w14:textId="77777777" w:rsidR="00967216" w:rsidRDefault="00000000">
            <w:pPr>
              <w:spacing w:after="0"/>
              <w:ind w:left="363" w:hanging="346"/>
            </w:pPr>
            <w:r>
              <w:rPr>
                <w:b/>
              </w:rPr>
              <w:t xml:space="preserve">zdarzenia ze szkoły/  spoza szkoły </w:t>
            </w:r>
            <w:r>
              <w:t xml:space="preserve"> </w:t>
            </w:r>
          </w:p>
        </w:tc>
        <w:tc>
          <w:tcPr>
            <w:tcW w:w="7278" w:type="dxa"/>
            <w:tcBorders>
              <w:top w:val="single" w:sz="4" w:space="0" w:color="00000A"/>
              <w:left w:val="single" w:sz="4" w:space="0" w:color="00000A"/>
              <w:bottom w:val="single" w:sz="4" w:space="0" w:color="00000A"/>
              <w:right w:val="single" w:sz="4" w:space="0" w:color="00000A"/>
            </w:tcBorders>
          </w:tcPr>
          <w:p w14:paraId="70A26EFE" w14:textId="77777777" w:rsidR="00967216" w:rsidRDefault="00000000">
            <w:pPr>
              <w:spacing w:after="80" w:line="254" w:lineRule="auto"/>
              <w:ind w:right="114"/>
              <w:jc w:val="both"/>
            </w:pPr>
            <w:r>
              <w:t xml:space="preserve">Gdy sprawca cyberprzemocy jest znany i jest on uczniem szkoły, pedagog szkolny powinien przeprowadzić z nim rozmowę o jego zachowaniu. Rozmowa taka ma służyć ustaleniu okoliczności zdarzenia, jego wspólnej analizie (w tym np. przyjrzeniu się przyczynom), a także próbie rozwiązania sytuacji konfliktowej  (w tym sposobów zadośćuczynienia ofiarom cyberprzemocy).  </w:t>
            </w:r>
          </w:p>
          <w:p w14:paraId="2288F219" w14:textId="77777777" w:rsidR="00967216" w:rsidRDefault="00000000">
            <w:pPr>
              <w:spacing w:after="0"/>
              <w:ind w:right="108"/>
              <w:jc w:val="both"/>
            </w:pPr>
            <w:r>
              <w:t xml:space="preserve">Cyberprzemoc powinna podlegać sankcjom określonym w wewnętrznych przepisach szkoły (m. in. w statucie, kontrakcie, regulaminie). Szkoła może tu stosować konsekwencje przewidziane dla sytuacji „tradycyjnej” przemocy. Warto jednak rozszerzyć repertuar dostępnych środków, np. o czasowy zakaz korzystania ze szkolnej pracowni komputerowej w czasie wolnym i przynoszenia do szkoły akcesoriów elektronicznych (PSP, mp3) itp.  </w:t>
            </w:r>
          </w:p>
        </w:tc>
      </w:tr>
      <w:tr w:rsidR="00967216" w14:paraId="64FF3F7D" w14:textId="77777777">
        <w:trPr>
          <w:trHeight w:val="7227"/>
        </w:trPr>
        <w:tc>
          <w:tcPr>
            <w:tcW w:w="2017" w:type="dxa"/>
            <w:tcBorders>
              <w:top w:val="single" w:sz="4" w:space="0" w:color="00000A"/>
              <w:left w:val="single" w:sz="4" w:space="0" w:color="00000A"/>
              <w:bottom w:val="nil"/>
              <w:right w:val="single" w:sz="4" w:space="0" w:color="00000A"/>
            </w:tcBorders>
            <w:vAlign w:val="center"/>
          </w:tcPr>
          <w:p w14:paraId="296B1246" w14:textId="77777777" w:rsidR="00967216" w:rsidRDefault="00000000">
            <w:pPr>
              <w:spacing w:after="0"/>
              <w:ind w:left="308" w:hanging="178"/>
              <w:jc w:val="both"/>
            </w:pPr>
            <w:r>
              <w:rPr>
                <w:b/>
              </w:rPr>
              <w:t>Aktywności wobec ofiar zdarzenia</w:t>
            </w:r>
            <w:r>
              <w:t xml:space="preserve">  </w:t>
            </w:r>
          </w:p>
        </w:tc>
        <w:tc>
          <w:tcPr>
            <w:tcW w:w="7278" w:type="dxa"/>
            <w:tcBorders>
              <w:top w:val="single" w:sz="4" w:space="0" w:color="00000A"/>
              <w:left w:val="single" w:sz="4" w:space="0" w:color="00000A"/>
              <w:bottom w:val="nil"/>
              <w:right w:val="single" w:sz="4" w:space="0" w:color="00000A"/>
            </w:tcBorders>
          </w:tcPr>
          <w:p w14:paraId="0BA8DEE0" w14:textId="77777777" w:rsidR="00967216" w:rsidRDefault="00000000">
            <w:pPr>
              <w:spacing w:after="78" w:line="255" w:lineRule="auto"/>
              <w:ind w:right="112"/>
              <w:jc w:val="both"/>
            </w:pPr>
            <w:r>
              <w:t xml:space="preserve">W pierwszej kolejności należy udzielić wsparcia ofierze. Musi się ona czuć  bezpieczna i </w:t>
            </w:r>
            <w:proofErr w:type="spellStart"/>
            <w:r>
              <w:t>zaopiekowana</w:t>
            </w:r>
            <w:proofErr w:type="spellEnd"/>
            <w:r>
              <w:t xml:space="preserve"> przez dorosłych. Na poczucie bezpieczeństwa ucznia wpływa fakt, że wie on, iż szkoła podejmuje kroki w celu rozwiązania problemu.  </w:t>
            </w:r>
          </w:p>
          <w:p w14:paraId="687AE9E0" w14:textId="77777777" w:rsidR="00967216" w:rsidRDefault="00000000">
            <w:pPr>
              <w:spacing w:after="0"/>
            </w:pPr>
            <w:r>
              <w:t xml:space="preserve">Podczas rozmowy z uczniem – ofiarą cyberprzemocy – należy zapewnić go, że nie jest winny zaistniałej sytuacji oraz że nikt nie ma prawa zachowywać się w ten  </w:t>
            </w:r>
          </w:p>
          <w:p w14:paraId="4E6B208C" w14:textId="77777777" w:rsidR="00967216" w:rsidRDefault="00000000">
            <w:pPr>
              <w:spacing w:after="9"/>
              <w:ind w:left="65"/>
            </w:pPr>
            <w:r>
              <w:t xml:space="preserve">sposób wobec niego, a także podkreślić, że dobrze zrobił ujawniając sytuację. </w:t>
            </w:r>
          </w:p>
          <w:p w14:paraId="7ECC8375" w14:textId="77777777" w:rsidR="00967216" w:rsidRDefault="00000000">
            <w:pPr>
              <w:tabs>
                <w:tab w:val="center" w:pos="362"/>
                <w:tab w:val="center" w:pos="1238"/>
                <w:tab w:val="center" w:pos="2362"/>
                <w:tab w:val="center" w:pos="3319"/>
                <w:tab w:val="center" w:pos="3918"/>
                <w:tab w:val="center" w:pos="4664"/>
                <w:tab w:val="center" w:pos="5297"/>
                <w:tab w:val="center" w:pos="5823"/>
                <w:tab w:val="center" w:pos="6694"/>
              </w:tabs>
              <w:spacing w:after="0"/>
            </w:pPr>
            <w:r>
              <w:tab/>
              <w:t xml:space="preserve">Należy </w:t>
            </w:r>
            <w:r>
              <w:tab/>
              <w:t xml:space="preserve">okazać </w:t>
            </w:r>
            <w:r>
              <w:tab/>
              <w:t xml:space="preserve">zrozumienie </w:t>
            </w:r>
            <w:r>
              <w:tab/>
              <w:t xml:space="preserve">dla </w:t>
            </w:r>
            <w:r>
              <w:tab/>
              <w:t xml:space="preserve">jego </w:t>
            </w:r>
            <w:r>
              <w:tab/>
              <w:t xml:space="preserve">uczuć, </w:t>
            </w:r>
            <w:r>
              <w:tab/>
              <w:t xml:space="preserve">w </w:t>
            </w:r>
            <w:r>
              <w:tab/>
              <w:t xml:space="preserve">tym </w:t>
            </w:r>
            <w:r>
              <w:tab/>
              <w:t xml:space="preserve">trudności  </w:t>
            </w:r>
          </w:p>
          <w:p w14:paraId="06DC0F3A" w14:textId="77777777" w:rsidR="00967216" w:rsidRDefault="00000000">
            <w:pPr>
              <w:spacing w:after="79" w:line="254" w:lineRule="auto"/>
              <w:ind w:left="65" w:right="120"/>
              <w:jc w:val="both"/>
            </w:pPr>
            <w:r>
              <w:t xml:space="preserve">z ujawnieniem okoliczności wydarzenia, strachu, wstydu. Trzeba podkreślić, że szkoła nie toleruje przemocy i że zostaną podjęte odpowiednie procedury interwencyjne. Należy poinformować ucznia o krokach, jakie może podjąć szkoła i sposobach, w jaki może zapewnić mu bezpieczeństwo.  </w:t>
            </w:r>
          </w:p>
          <w:p w14:paraId="4340D0F4" w14:textId="77777777" w:rsidR="00967216" w:rsidRDefault="00000000">
            <w:pPr>
              <w:spacing w:after="82" w:line="254" w:lineRule="auto"/>
              <w:ind w:left="65" w:right="109"/>
              <w:jc w:val="both"/>
            </w:pPr>
            <w:r>
              <w:t xml:space="preserve">Należy pomóc ofierze (rodzicom ofiary) w zabezpieczeniu dowodów (to może być dla niej zadanie trudne zarówno ze względów technicznych, jak  i emocjonalnych), zerwaniu kontaktu ze sprawcą, zadbaniu o podstawowe zasady bezpieczeństwa on-line (np. nieudostępnianie swoich danych kontaktowych, kształtowanie swojego wizerunku </w:t>
            </w:r>
            <w:proofErr w:type="spellStart"/>
            <w:r>
              <w:t>etc</w:t>
            </w:r>
            <w:proofErr w:type="spellEnd"/>
            <w:r>
              <w:t xml:space="preserve">).  </w:t>
            </w:r>
          </w:p>
          <w:p w14:paraId="289CF2EA" w14:textId="77777777" w:rsidR="00967216" w:rsidRDefault="00000000">
            <w:pPr>
              <w:spacing w:after="82" w:line="254" w:lineRule="auto"/>
              <w:ind w:left="65" w:right="114"/>
              <w:jc w:val="both"/>
            </w:pPr>
            <w:r>
              <w:t xml:space="preserve">Pomoc ofierze nie może kończyć się w momencie zakończenia procedury. Warto monitorować sytuację, „czuwać” nad jej bezpieczeństwem, np. zwracać uwagę czy nie są podejmowane wobec niej dalsze działania </w:t>
            </w:r>
            <w:proofErr w:type="spellStart"/>
            <w:r>
              <w:t>przemocowe</w:t>
            </w:r>
            <w:proofErr w:type="spellEnd"/>
            <w:r>
              <w:t xml:space="preserve">, obserwować, jak sobie radzi w grupie po ujawnionym incydencie cyberprzemocy.  </w:t>
            </w:r>
          </w:p>
          <w:p w14:paraId="281FBF6B" w14:textId="77777777" w:rsidR="00967216" w:rsidRDefault="00000000">
            <w:pPr>
              <w:spacing w:after="0"/>
              <w:ind w:left="65" w:right="108"/>
              <w:jc w:val="both"/>
            </w:pPr>
            <w:r>
              <w:t xml:space="preserve">W działania wobec ofiary należy także włączyć rodziców ofiary – trzeba na bieżąco ich informować o sytuacji, pamiętając przy tym o podmiotowym traktowaniu ucznia – mówiąc mu o tym i starając się uzyskać jego akceptację dla udziału rodziców. Jeśli uczeń nie wyraża zgody, należy omówić z nim jego </w:t>
            </w:r>
          </w:p>
        </w:tc>
      </w:tr>
      <w:tr w:rsidR="00967216" w14:paraId="45629EA8" w14:textId="77777777">
        <w:trPr>
          <w:trHeight w:val="2124"/>
        </w:trPr>
        <w:tc>
          <w:tcPr>
            <w:tcW w:w="2017" w:type="dxa"/>
            <w:tcBorders>
              <w:top w:val="single" w:sz="4" w:space="0" w:color="00000A"/>
              <w:left w:val="single" w:sz="4" w:space="0" w:color="00000A"/>
              <w:bottom w:val="single" w:sz="4" w:space="0" w:color="00000A"/>
              <w:right w:val="single" w:sz="4" w:space="0" w:color="00000A"/>
            </w:tcBorders>
          </w:tcPr>
          <w:p w14:paraId="2F339386" w14:textId="77777777" w:rsidR="00967216" w:rsidRDefault="00967216"/>
        </w:tc>
        <w:tc>
          <w:tcPr>
            <w:tcW w:w="7278" w:type="dxa"/>
            <w:tcBorders>
              <w:top w:val="single" w:sz="4" w:space="0" w:color="00000A"/>
              <w:left w:val="single" w:sz="4" w:space="0" w:color="00000A"/>
              <w:bottom w:val="single" w:sz="4" w:space="0" w:color="00000A"/>
              <w:right w:val="single" w:sz="4" w:space="0" w:color="00000A"/>
            </w:tcBorders>
          </w:tcPr>
          <w:p w14:paraId="68AF51D8" w14:textId="77777777" w:rsidR="00967216" w:rsidRDefault="00000000">
            <w:pPr>
              <w:spacing w:after="76" w:line="255" w:lineRule="auto"/>
              <w:ind w:left="60"/>
              <w:jc w:val="both"/>
            </w:pPr>
            <w:r>
              <w:t xml:space="preserve">obawy, a jeśli to nie pomaga powołać się na obowiązujące nas zasady  i przekazać informację rodzicom.  </w:t>
            </w:r>
          </w:p>
          <w:p w14:paraId="28E3C754" w14:textId="77777777" w:rsidR="00967216" w:rsidRDefault="00000000">
            <w:pPr>
              <w:spacing w:after="0"/>
              <w:ind w:left="60" w:right="106" w:hanging="10"/>
              <w:jc w:val="both"/>
            </w:pPr>
            <w:r>
              <w:t xml:space="preserve">W trakcie rozmowy z uczniem/lub jego rodzicami, jeśli jest to wskazane, można zaproponować pomoc specjalisty (np. psycholog szkolny, poradnia psychologiczno-pedagogiczna) oraz przekazać informację o możliwości zgłoszenia sprawy Policji.  </w:t>
            </w:r>
          </w:p>
        </w:tc>
      </w:tr>
      <w:tr w:rsidR="00967216" w14:paraId="144EFEDF" w14:textId="77777777">
        <w:trPr>
          <w:trHeight w:val="1442"/>
        </w:trPr>
        <w:tc>
          <w:tcPr>
            <w:tcW w:w="2017" w:type="dxa"/>
            <w:tcBorders>
              <w:top w:val="single" w:sz="4" w:space="0" w:color="00000A"/>
              <w:left w:val="single" w:sz="4" w:space="0" w:color="00000A"/>
              <w:bottom w:val="single" w:sz="4" w:space="0" w:color="00000A"/>
              <w:right w:val="single" w:sz="4" w:space="0" w:color="00000A"/>
            </w:tcBorders>
            <w:vAlign w:val="center"/>
          </w:tcPr>
          <w:p w14:paraId="736D7542" w14:textId="77777777" w:rsidR="00967216" w:rsidRDefault="00000000">
            <w:pPr>
              <w:spacing w:after="0"/>
              <w:jc w:val="center"/>
            </w:pPr>
            <w:r>
              <w:rPr>
                <w:rFonts w:ascii="Cambria" w:eastAsia="Cambria" w:hAnsi="Cambria" w:cs="Cambria"/>
                <w:b/>
              </w:rPr>
              <w:t xml:space="preserve">Aktywności wobec świadków </w:t>
            </w:r>
            <w:r>
              <w:rPr>
                <w:rFonts w:ascii="Cambria" w:eastAsia="Cambria" w:hAnsi="Cambria" w:cs="Cambria"/>
              </w:rPr>
              <w:t xml:space="preserve"> </w:t>
            </w:r>
          </w:p>
        </w:tc>
        <w:tc>
          <w:tcPr>
            <w:tcW w:w="7278" w:type="dxa"/>
            <w:tcBorders>
              <w:top w:val="single" w:sz="4" w:space="0" w:color="00000A"/>
              <w:left w:val="single" w:sz="4" w:space="0" w:color="00000A"/>
              <w:bottom w:val="single" w:sz="4" w:space="0" w:color="00000A"/>
              <w:right w:val="single" w:sz="4" w:space="0" w:color="00000A"/>
            </w:tcBorders>
          </w:tcPr>
          <w:p w14:paraId="49386A33" w14:textId="77777777" w:rsidR="00967216" w:rsidRDefault="00000000">
            <w:pPr>
              <w:spacing w:after="0"/>
              <w:ind w:left="60" w:right="108"/>
              <w:jc w:val="both"/>
            </w:pPr>
            <w:r>
              <w:rPr>
                <w:rFonts w:ascii="Cambria" w:eastAsia="Cambria" w:hAnsi="Cambria" w:cs="Cambria"/>
              </w:rPr>
              <w:t xml:space="preserve">Należy zadbać o bezpieczeństwo świadków zdarzenia, zwłaszcza, jeśli byli oni osobami ujawniającymi cyberprzemoc. W trakcie rozmowy ze świadkami należy okazać zrozumienie i empatię dla ich uczuć – obawy przed przypięciem łatki „donosiciela”, strachu przed staniem się kolejną ofiarą sprawcy itp.  </w:t>
            </w:r>
          </w:p>
        </w:tc>
      </w:tr>
      <w:tr w:rsidR="00967216" w14:paraId="04289A10" w14:textId="77777777">
        <w:trPr>
          <w:trHeight w:val="3440"/>
        </w:trPr>
        <w:tc>
          <w:tcPr>
            <w:tcW w:w="2017" w:type="dxa"/>
            <w:tcBorders>
              <w:top w:val="single" w:sz="4" w:space="0" w:color="00000A"/>
              <w:left w:val="single" w:sz="4" w:space="0" w:color="00000A"/>
              <w:bottom w:val="single" w:sz="4" w:space="0" w:color="00000A"/>
              <w:right w:val="single" w:sz="4" w:space="0" w:color="00000A"/>
            </w:tcBorders>
            <w:vAlign w:val="center"/>
          </w:tcPr>
          <w:p w14:paraId="35946A68" w14:textId="77777777" w:rsidR="00967216" w:rsidRDefault="00000000">
            <w:pPr>
              <w:spacing w:after="0"/>
              <w:ind w:left="86" w:right="140"/>
              <w:jc w:val="center"/>
            </w:pPr>
            <w:r>
              <w:rPr>
                <w:rFonts w:ascii="Cambria" w:eastAsia="Cambria" w:hAnsi="Cambria" w:cs="Cambria"/>
                <w:b/>
              </w:rPr>
              <w:t>Współpraca  z Policją i sądami rodzinnymi</w:t>
            </w:r>
            <w:r>
              <w:rPr>
                <w:rFonts w:ascii="Cambria" w:eastAsia="Cambria" w:hAnsi="Cambria" w:cs="Cambria"/>
              </w:rPr>
              <w:t xml:space="preserve">  </w:t>
            </w:r>
          </w:p>
        </w:tc>
        <w:tc>
          <w:tcPr>
            <w:tcW w:w="7278" w:type="dxa"/>
            <w:tcBorders>
              <w:top w:val="single" w:sz="4" w:space="0" w:color="00000A"/>
              <w:left w:val="single" w:sz="4" w:space="0" w:color="00000A"/>
              <w:bottom w:val="single" w:sz="4" w:space="0" w:color="00000A"/>
              <w:right w:val="single" w:sz="4" w:space="0" w:color="00000A"/>
            </w:tcBorders>
          </w:tcPr>
          <w:p w14:paraId="19C2F6DE" w14:textId="77777777" w:rsidR="00967216" w:rsidRDefault="00000000">
            <w:pPr>
              <w:spacing w:after="78" w:line="253" w:lineRule="auto"/>
              <w:ind w:left="60" w:right="109"/>
              <w:jc w:val="both"/>
            </w:pPr>
            <w:r>
              <w:rPr>
                <w:rFonts w:ascii="Cambria" w:eastAsia="Cambria" w:hAnsi="Cambria" w:cs="Cambria"/>
              </w:rPr>
              <w:t xml:space="preserve">Samo wystąpienie zjawiska cyberprzemocy nie jest jednoznaczne  z koniecznością zaangażowania Policji i sądu rodzinnego – procedura powinna umożliwiać rozwiązanie sytuacji problemowej na poziomie pracy wychowawczej szkoły. Szkoła powinna powiadomić odpowiednie służby (np. sąd rodzinny), gdy wykorzysta wszystkie dostępne jej środki wychowawcze (rozmowa z rodzicami, konsekwencje ze statutu i/lub regulaminu wobec ucznia) i interwencje pedagogiczne, a ich zastosowanie nie przynosi pożądanych rezultatów (np. nie ma zmian postawy ucznia).  </w:t>
            </w:r>
          </w:p>
          <w:p w14:paraId="67856961" w14:textId="77777777" w:rsidR="00967216" w:rsidRDefault="00000000">
            <w:pPr>
              <w:spacing w:after="0"/>
              <w:ind w:left="60" w:right="114"/>
              <w:jc w:val="both"/>
            </w:pPr>
            <w:r>
              <w:rPr>
                <w:rFonts w:ascii="Cambria" w:eastAsia="Cambria" w:hAnsi="Cambria" w:cs="Cambria"/>
              </w:rPr>
              <w:t xml:space="preserve">Kontaktu z Policją wymagają wszelkie sytuacje, w których zostało naruszone prawo (np. groz by karalne, świadome publikowanie nielegalnych treści, rozpowszechnianie nagich zdjęć z udziałem małoletnich). Za zgłoszenie powinien odpowiadać dyrektor szkoły.  </w:t>
            </w:r>
          </w:p>
        </w:tc>
      </w:tr>
      <w:tr w:rsidR="00967216" w14:paraId="6C475910" w14:textId="77777777">
        <w:trPr>
          <w:trHeight w:val="1709"/>
        </w:trPr>
        <w:tc>
          <w:tcPr>
            <w:tcW w:w="2017" w:type="dxa"/>
            <w:tcBorders>
              <w:top w:val="single" w:sz="4" w:space="0" w:color="00000A"/>
              <w:left w:val="single" w:sz="4" w:space="0" w:color="00000A"/>
              <w:bottom w:val="single" w:sz="4" w:space="0" w:color="00000A"/>
              <w:right w:val="single" w:sz="4" w:space="0" w:color="00000A"/>
            </w:tcBorders>
          </w:tcPr>
          <w:p w14:paraId="24AB19E7" w14:textId="77777777" w:rsidR="00967216" w:rsidRDefault="00000000">
            <w:pPr>
              <w:spacing w:after="2" w:line="252" w:lineRule="auto"/>
              <w:ind w:left="293" w:right="230"/>
              <w:jc w:val="center"/>
            </w:pPr>
            <w:r>
              <w:rPr>
                <w:rFonts w:ascii="Cambria" w:eastAsia="Cambria" w:hAnsi="Cambria" w:cs="Cambria"/>
                <w:b/>
              </w:rPr>
              <w:t xml:space="preserve">Współpraca  z dostawcami </w:t>
            </w:r>
          </w:p>
          <w:p w14:paraId="530D6E56" w14:textId="77777777" w:rsidR="00967216" w:rsidRDefault="00000000">
            <w:pPr>
              <w:spacing w:after="0" w:line="252" w:lineRule="auto"/>
              <w:ind w:left="278" w:right="286"/>
              <w:jc w:val="center"/>
            </w:pPr>
            <w:r>
              <w:rPr>
                <w:rFonts w:ascii="Cambria" w:eastAsia="Cambria" w:hAnsi="Cambria" w:cs="Cambria"/>
                <w:b/>
              </w:rPr>
              <w:t xml:space="preserve">Internetu  i operatorami </w:t>
            </w:r>
            <w:r>
              <w:rPr>
                <w:rFonts w:ascii="Cambria" w:eastAsia="Cambria" w:hAnsi="Cambria" w:cs="Cambria"/>
              </w:rPr>
              <w:t xml:space="preserve"> </w:t>
            </w:r>
          </w:p>
          <w:p w14:paraId="454EB4A8" w14:textId="77777777" w:rsidR="00967216" w:rsidRDefault="00000000">
            <w:pPr>
              <w:spacing w:after="0"/>
            </w:pPr>
            <w:r>
              <w:rPr>
                <w:rFonts w:ascii="Cambria" w:eastAsia="Cambria" w:hAnsi="Cambria" w:cs="Cambria"/>
                <w:b/>
              </w:rPr>
              <w:t>telekomunikacyjnymi</w:t>
            </w:r>
            <w:r>
              <w:rPr>
                <w:rFonts w:ascii="Cambria" w:eastAsia="Cambria" w:hAnsi="Cambria" w:cs="Cambria"/>
                <w:b/>
                <w:sz w:val="18"/>
              </w:rPr>
              <w:t xml:space="preserve"> </w:t>
            </w:r>
            <w:r>
              <w:rPr>
                <w:rFonts w:ascii="Cambria" w:eastAsia="Cambria" w:hAnsi="Cambria" w:cs="Cambria"/>
                <w:sz w:val="18"/>
              </w:rPr>
              <w:t xml:space="preserve"> </w:t>
            </w:r>
          </w:p>
        </w:tc>
        <w:tc>
          <w:tcPr>
            <w:tcW w:w="7278" w:type="dxa"/>
            <w:tcBorders>
              <w:top w:val="single" w:sz="4" w:space="0" w:color="00000A"/>
              <w:left w:val="single" w:sz="4" w:space="0" w:color="00000A"/>
              <w:bottom w:val="single" w:sz="4" w:space="0" w:color="00000A"/>
              <w:right w:val="single" w:sz="4" w:space="0" w:color="00000A"/>
            </w:tcBorders>
            <w:vAlign w:val="center"/>
          </w:tcPr>
          <w:p w14:paraId="77755B95" w14:textId="77777777" w:rsidR="00967216" w:rsidRDefault="00000000">
            <w:pPr>
              <w:spacing w:after="0"/>
              <w:ind w:left="60" w:right="114"/>
              <w:jc w:val="both"/>
            </w:pPr>
            <w:r>
              <w:rPr>
                <w:rFonts w:ascii="Cambria" w:eastAsia="Cambria" w:hAnsi="Cambria" w:cs="Cambria"/>
              </w:rPr>
              <w:t xml:space="preserve">Kontakt z dostawcą usługi może być wskazany w celu usunięcia z sieci kompromitujących lub krzywdzących materiałów. Do podjęcia takiego działania stymuluje administratora serwisu art. 14 Ustawy z dnia 18 lipca 2002 r. o świadczeniu usług drogą elektroniczną.  </w:t>
            </w:r>
          </w:p>
        </w:tc>
      </w:tr>
    </w:tbl>
    <w:p w14:paraId="0830B76C" w14:textId="77777777" w:rsidR="00967216" w:rsidRDefault="00000000">
      <w:pPr>
        <w:spacing w:after="0" w:line="325" w:lineRule="auto"/>
        <w:ind w:left="1416" w:right="9370"/>
        <w:jc w:val="both"/>
      </w:pPr>
      <w:r>
        <w:rPr>
          <w:rFonts w:ascii="Cambria" w:eastAsia="Cambria" w:hAnsi="Cambria" w:cs="Cambria"/>
        </w:rPr>
        <w:t xml:space="preserve">   </w:t>
      </w:r>
    </w:p>
    <w:p w14:paraId="4FF96068" w14:textId="77777777" w:rsidR="00967216" w:rsidRDefault="00000000">
      <w:pPr>
        <w:spacing w:after="71"/>
        <w:ind w:left="1416"/>
        <w:jc w:val="both"/>
      </w:pPr>
      <w:r>
        <w:rPr>
          <w:rFonts w:ascii="Cambria" w:eastAsia="Cambria" w:hAnsi="Cambria" w:cs="Cambria"/>
        </w:rPr>
        <w:t xml:space="preserve"> </w:t>
      </w:r>
    </w:p>
    <w:p w14:paraId="2CF45C23" w14:textId="77777777" w:rsidR="00967216" w:rsidRDefault="00000000">
      <w:pPr>
        <w:spacing w:after="69"/>
        <w:ind w:left="1416"/>
        <w:jc w:val="both"/>
      </w:pPr>
      <w:r>
        <w:rPr>
          <w:rFonts w:ascii="Cambria" w:eastAsia="Cambria" w:hAnsi="Cambria" w:cs="Cambria"/>
        </w:rPr>
        <w:t xml:space="preserve"> </w:t>
      </w:r>
    </w:p>
    <w:p w14:paraId="357F62D6" w14:textId="77777777" w:rsidR="00967216" w:rsidRDefault="00000000">
      <w:pPr>
        <w:spacing w:after="71"/>
        <w:ind w:left="1416"/>
        <w:jc w:val="both"/>
      </w:pPr>
      <w:r>
        <w:rPr>
          <w:rFonts w:ascii="Cambria" w:eastAsia="Cambria" w:hAnsi="Cambria" w:cs="Cambria"/>
        </w:rPr>
        <w:t xml:space="preserve"> </w:t>
      </w:r>
    </w:p>
    <w:p w14:paraId="72FF8774" w14:textId="77777777" w:rsidR="00967216" w:rsidRDefault="00000000">
      <w:pPr>
        <w:spacing w:after="72"/>
        <w:ind w:left="1416"/>
        <w:jc w:val="both"/>
      </w:pPr>
      <w:r>
        <w:rPr>
          <w:rFonts w:ascii="Cambria" w:eastAsia="Cambria" w:hAnsi="Cambria" w:cs="Cambria"/>
        </w:rPr>
        <w:t xml:space="preserve"> </w:t>
      </w:r>
    </w:p>
    <w:p w14:paraId="4FFC5391" w14:textId="77777777" w:rsidR="00967216" w:rsidRDefault="00000000">
      <w:pPr>
        <w:spacing w:after="71"/>
        <w:ind w:left="1416"/>
        <w:jc w:val="both"/>
      </w:pPr>
      <w:r>
        <w:rPr>
          <w:rFonts w:ascii="Cambria" w:eastAsia="Cambria" w:hAnsi="Cambria" w:cs="Cambria"/>
        </w:rPr>
        <w:t xml:space="preserve"> </w:t>
      </w:r>
    </w:p>
    <w:p w14:paraId="1E1EC735" w14:textId="77777777" w:rsidR="00967216" w:rsidRDefault="00000000">
      <w:pPr>
        <w:spacing w:after="71"/>
        <w:ind w:left="1416"/>
        <w:jc w:val="both"/>
      </w:pPr>
      <w:r>
        <w:rPr>
          <w:rFonts w:ascii="Cambria" w:eastAsia="Cambria" w:hAnsi="Cambria" w:cs="Cambria"/>
        </w:rPr>
        <w:t xml:space="preserve"> </w:t>
      </w:r>
    </w:p>
    <w:p w14:paraId="1DCCF474" w14:textId="77777777" w:rsidR="00967216" w:rsidRDefault="00000000">
      <w:pPr>
        <w:spacing w:after="69"/>
        <w:ind w:left="1416"/>
        <w:jc w:val="both"/>
      </w:pPr>
      <w:r>
        <w:rPr>
          <w:rFonts w:ascii="Cambria" w:eastAsia="Cambria" w:hAnsi="Cambria" w:cs="Cambria"/>
        </w:rPr>
        <w:t xml:space="preserve"> </w:t>
      </w:r>
    </w:p>
    <w:p w14:paraId="5ACAC275" w14:textId="77777777" w:rsidR="00967216" w:rsidRDefault="00000000">
      <w:pPr>
        <w:spacing w:after="71"/>
        <w:ind w:left="1416"/>
        <w:jc w:val="both"/>
      </w:pPr>
      <w:r>
        <w:rPr>
          <w:rFonts w:ascii="Cambria" w:eastAsia="Cambria" w:hAnsi="Cambria" w:cs="Cambria"/>
        </w:rPr>
        <w:t xml:space="preserve"> </w:t>
      </w:r>
    </w:p>
    <w:p w14:paraId="2F92E4D0" w14:textId="77777777" w:rsidR="00967216" w:rsidRDefault="00000000">
      <w:pPr>
        <w:spacing w:after="71"/>
        <w:ind w:left="1416"/>
        <w:jc w:val="both"/>
      </w:pPr>
      <w:r>
        <w:rPr>
          <w:rFonts w:ascii="Cambria" w:eastAsia="Cambria" w:hAnsi="Cambria" w:cs="Cambria"/>
        </w:rPr>
        <w:t xml:space="preserve"> </w:t>
      </w:r>
    </w:p>
    <w:p w14:paraId="3160BF07" w14:textId="77777777" w:rsidR="00967216" w:rsidRDefault="00000000">
      <w:pPr>
        <w:spacing w:after="71"/>
        <w:ind w:left="1416"/>
        <w:jc w:val="both"/>
      </w:pPr>
      <w:r>
        <w:rPr>
          <w:rFonts w:ascii="Cambria" w:eastAsia="Cambria" w:hAnsi="Cambria" w:cs="Cambria"/>
        </w:rPr>
        <w:t xml:space="preserve"> </w:t>
      </w:r>
    </w:p>
    <w:p w14:paraId="678D439C" w14:textId="77777777" w:rsidR="00967216" w:rsidRDefault="00000000">
      <w:pPr>
        <w:spacing w:after="71"/>
        <w:ind w:left="1416"/>
        <w:jc w:val="both"/>
      </w:pPr>
      <w:r>
        <w:rPr>
          <w:rFonts w:ascii="Cambria" w:eastAsia="Cambria" w:hAnsi="Cambria" w:cs="Cambria"/>
        </w:rPr>
        <w:t xml:space="preserve"> </w:t>
      </w:r>
    </w:p>
    <w:p w14:paraId="3167B03C" w14:textId="77777777" w:rsidR="00967216" w:rsidRDefault="00000000">
      <w:pPr>
        <w:spacing w:after="71"/>
        <w:ind w:left="1416"/>
        <w:jc w:val="both"/>
      </w:pPr>
      <w:r>
        <w:rPr>
          <w:rFonts w:ascii="Cambria" w:eastAsia="Cambria" w:hAnsi="Cambria" w:cs="Cambria"/>
        </w:rPr>
        <w:t xml:space="preserve"> </w:t>
      </w:r>
    </w:p>
    <w:p w14:paraId="71E0AB3C" w14:textId="77777777" w:rsidR="00967216" w:rsidRDefault="00000000">
      <w:pPr>
        <w:spacing w:after="0"/>
        <w:ind w:left="1416"/>
        <w:jc w:val="both"/>
      </w:pPr>
      <w:r>
        <w:rPr>
          <w:rFonts w:ascii="Cambria" w:eastAsia="Cambria" w:hAnsi="Cambria" w:cs="Cambria"/>
        </w:rPr>
        <w:lastRenderedPageBreak/>
        <w:t xml:space="preserve"> </w:t>
      </w:r>
    </w:p>
    <w:p w14:paraId="53161AE6" w14:textId="77777777" w:rsidR="00967216" w:rsidRDefault="00000000">
      <w:pPr>
        <w:spacing w:after="0" w:line="250" w:lineRule="auto"/>
        <w:ind w:left="1424" w:right="941" w:hanging="10"/>
        <w:jc w:val="both"/>
      </w:pPr>
      <w:r>
        <w:rPr>
          <w:b/>
          <w:color w:val="FF0000"/>
          <w:sz w:val="24"/>
        </w:rPr>
        <w:t xml:space="preserve">2.3 Naruszenia prywatności dotyczące nieodpowiedniego lub niezgodnego z prawem wykorzystania danych osobowych lub wizerunku ucznia i pracownika szkoły -  procedura reagowania   </w:t>
      </w:r>
    </w:p>
    <w:p w14:paraId="1212DE5F" w14:textId="77777777" w:rsidR="00967216" w:rsidRDefault="00000000">
      <w:pPr>
        <w:spacing w:after="0"/>
      </w:pPr>
      <w:r>
        <w:rPr>
          <w:rFonts w:ascii="Cambria" w:eastAsia="Cambria" w:hAnsi="Cambria" w:cs="Cambria"/>
        </w:rPr>
        <w:t xml:space="preserve"> </w:t>
      </w:r>
    </w:p>
    <w:tbl>
      <w:tblPr>
        <w:tblStyle w:val="TableGrid"/>
        <w:tblW w:w="9285" w:type="dxa"/>
        <w:tblInd w:w="1317" w:type="dxa"/>
        <w:tblCellMar>
          <w:top w:w="0" w:type="dxa"/>
          <w:left w:w="76" w:type="dxa"/>
          <w:bottom w:w="58" w:type="dxa"/>
          <w:right w:w="0" w:type="dxa"/>
        </w:tblCellMar>
        <w:tblLook w:val="04A0" w:firstRow="1" w:lastRow="0" w:firstColumn="1" w:lastColumn="0" w:noHBand="0" w:noVBand="1"/>
      </w:tblPr>
      <w:tblGrid>
        <w:gridCol w:w="2092"/>
        <w:gridCol w:w="7193"/>
      </w:tblGrid>
      <w:tr w:rsidR="00967216" w14:paraId="579533DD" w14:textId="77777777">
        <w:trPr>
          <w:trHeight w:val="1334"/>
        </w:trPr>
        <w:tc>
          <w:tcPr>
            <w:tcW w:w="209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8E99CCE" w14:textId="77777777" w:rsidR="00967216" w:rsidRDefault="00000000">
            <w:pPr>
              <w:spacing w:after="0"/>
              <w:ind w:right="47"/>
              <w:jc w:val="center"/>
            </w:pPr>
            <w:r>
              <w:rPr>
                <w:b/>
                <w:sz w:val="24"/>
              </w:rPr>
              <w:t xml:space="preserve">2.3 </w:t>
            </w:r>
            <w:r>
              <w:rPr>
                <w:sz w:val="24"/>
              </w:rPr>
              <w:t xml:space="preserve"> </w:t>
            </w:r>
          </w:p>
        </w:tc>
        <w:tc>
          <w:tcPr>
            <w:tcW w:w="719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53170D0" w14:textId="77777777" w:rsidR="00967216" w:rsidRDefault="00000000">
            <w:pPr>
              <w:spacing w:after="113" w:line="265" w:lineRule="auto"/>
              <w:ind w:left="112" w:right="48"/>
              <w:jc w:val="center"/>
            </w:pPr>
            <w:r>
              <w:rPr>
                <w:b/>
                <w:sz w:val="24"/>
              </w:rPr>
              <w:t xml:space="preserve">NARUSZENIA PRYWATNOŚCI DOTYCZĄCE NIEODPOWIEDNIEGO </w:t>
            </w:r>
            <w:r>
              <w:rPr>
                <w:sz w:val="24"/>
              </w:rPr>
              <w:t xml:space="preserve"> </w:t>
            </w:r>
            <w:r>
              <w:rPr>
                <w:b/>
                <w:sz w:val="24"/>
              </w:rPr>
              <w:t xml:space="preserve">BĄDŹ NIEZGODNEGO Z PRAWEM WYKORZYSTANIA DANYCH </w:t>
            </w:r>
            <w:r>
              <w:rPr>
                <w:sz w:val="24"/>
              </w:rPr>
              <w:t xml:space="preserve"> </w:t>
            </w:r>
          </w:p>
          <w:p w14:paraId="44C1BDA5" w14:textId="77777777" w:rsidR="00967216" w:rsidRDefault="00000000">
            <w:pPr>
              <w:spacing w:after="0"/>
              <w:ind w:right="45"/>
              <w:jc w:val="center"/>
            </w:pPr>
            <w:r>
              <w:rPr>
                <w:b/>
                <w:sz w:val="24"/>
              </w:rPr>
              <w:t xml:space="preserve">OSOBOWYCH LUB WIZERUNKU UCZNIA I PRACOWNIKA SZKOŁY  </w:t>
            </w:r>
            <w:r>
              <w:rPr>
                <w:sz w:val="24"/>
              </w:rPr>
              <w:t xml:space="preserve"> </w:t>
            </w:r>
          </w:p>
        </w:tc>
      </w:tr>
      <w:tr w:rsidR="00967216" w14:paraId="13F26361" w14:textId="77777777">
        <w:trPr>
          <w:trHeight w:val="1038"/>
        </w:trPr>
        <w:tc>
          <w:tcPr>
            <w:tcW w:w="2092" w:type="dxa"/>
            <w:tcBorders>
              <w:top w:val="single" w:sz="4" w:space="0" w:color="000000"/>
              <w:left w:val="single" w:sz="4" w:space="0" w:color="000000"/>
              <w:bottom w:val="single" w:sz="4" w:space="0" w:color="000000"/>
              <w:right w:val="single" w:sz="4" w:space="0" w:color="000000"/>
            </w:tcBorders>
            <w:vAlign w:val="bottom"/>
          </w:tcPr>
          <w:p w14:paraId="11F385B9" w14:textId="77777777" w:rsidR="00967216" w:rsidRDefault="00000000">
            <w:pPr>
              <w:spacing w:after="0"/>
              <w:ind w:left="3" w:hanging="3"/>
              <w:jc w:val="center"/>
            </w:pPr>
            <w:r>
              <w:rPr>
                <w:b/>
              </w:rPr>
              <w:t xml:space="preserve">Podstawy prawne uruchomienia procedury  </w:t>
            </w:r>
            <w:r>
              <w:t xml:space="preserve"> </w:t>
            </w:r>
          </w:p>
        </w:tc>
        <w:tc>
          <w:tcPr>
            <w:tcW w:w="7193" w:type="dxa"/>
            <w:tcBorders>
              <w:top w:val="single" w:sz="4" w:space="0" w:color="000000"/>
              <w:left w:val="single" w:sz="4" w:space="0" w:color="000000"/>
              <w:bottom w:val="single" w:sz="4" w:space="0" w:color="000000"/>
              <w:right w:val="single" w:sz="4" w:space="0" w:color="000000"/>
            </w:tcBorders>
            <w:vAlign w:val="bottom"/>
          </w:tcPr>
          <w:p w14:paraId="465DB4EB" w14:textId="77777777" w:rsidR="00967216" w:rsidRDefault="00000000">
            <w:pPr>
              <w:spacing w:after="0"/>
              <w:ind w:left="64"/>
            </w:pPr>
            <w:r>
              <w:t xml:space="preserve">Kodeks Karny (art. 190a par. 2)  </w:t>
            </w:r>
          </w:p>
        </w:tc>
      </w:tr>
      <w:tr w:rsidR="00967216" w14:paraId="380B2566" w14:textId="77777777">
        <w:trPr>
          <w:trHeight w:val="4404"/>
        </w:trPr>
        <w:tc>
          <w:tcPr>
            <w:tcW w:w="2092" w:type="dxa"/>
            <w:tcBorders>
              <w:top w:val="single" w:sz="4" w:space="0" w:color="000000"/>
              <w:left w:val="single" w:sz="4" w:space="0" w:color="000000"/>
              <w:bottom w:val="single" w:sz="4" w:space="0" w:color="000000"/>
              <w:right w:val="single" w:sz="4" w:space="0" w:color="000000"/>
            </w:tcBorders>
            <w:vAlign w:val="bottom"/>
          </w:tcPr>
          <w:p w14:paraId="54DB4911" w14:textId="77777777" w:rsidR="00967216" w:rsidRDefault="00000000">
            <w:pPr>
              <w:spacing w:after="0"/>
              <w:jc w:val="center"/>
            </w:pPr>
            <w:r>
              <w:rPr>
                <w:b/>
              </w:rPr>
              <w:t xml:space="preserve">Rodzaj zagrożenia objętego procedurą  </w:t>
            </w:r>
            <w:r>
              <w:t xml:space="preserve"> </w:t>
            </w:r>
          </w:p>
        </w:tc>
        <w:tc>
          <w:tcPr>
            <w:tcW w:w="7193" w:type="dxa"/>
            <w:tcBorders>
              <w:top w:val="single" w:sz="4" w:space="0" w:color="000000"/>
              <w:left w:val="single" w:sz="4" w:space="0" w:color="000000"/>
              <w:bottom w:val="single" w:sz="4" w:space="0" w:color="000000"/>
              <w:right w:val="single" w:sz="4" w:space="0" w:color="000000"/>
            </w:tcBorders>
            <w:vAlign w:val="bottom"/>
          </w:tcPr>
          <w:p w14:paraId="7B8F004B" w14:textId="77777777" w:rsidR="00967216" w:rsidRDefault="00000000">
            <w:pPr>
              <w:spacing w:after="0"/>
              <w:ind w:left="64" w:right="103"/>
              <w:jc w:val="both"/>
            </w:pPr>
            <w:r>
              <w:t xml:space="preserve">Zagrożenie to polega na naruszeniu prywatności dziecka lub pracownika szkoły poprzez nieodpowiednie lub niezgodne z prawem wykorzystanie danych osobowych lub wizerunku ucznia i pracownika szkoły. Należy zwrócić uwagę, iż podszywanie się pod inną osobę, wykorzystywanie jej wizerunku lub danych osobowych w celu wyrządzenia jej szkody osobistej lub majątkowej jest  w świetle polskiego prawa przestępstwem. Najczęstszymi formami wyłudzenia lub kradzieży danych jest przejęcie profilu na portalu społecznościowym w celu dyskredytacji lub naruszenia dobrego wizerunku ofiary (np. publikacja zdjęć intymnych bądź montowanych), szantażu (w celu uzyskania korzyści finansowych w zamian za niepublikowanie zdjęć bądź treści naruszających dobry wizerunek ofiary), dokonania zakupów i innych transakcji finansowych (np. w sklepach internetowych na koszt ofiary) lub uzyskania korzyści (np. usługi </w:t>
            </w:r>
            <w:proofErr w:type="spellStart"/>
            <w:r>
              <w:t>premium</w:t>
            </w:r>
            <w:proofErr w:type="spellEnd"/>
            <w:r>
              <w:t xml:space="preserve"> SMS). Często naruszenia prywatności łączy się  z cyberprzemocą.   </w:t>
            </w:r>
          </w:p>
        </w:tc>
      </w:tr>
      <w:tr w:rsidR="00967216" w14:paraId="748DAC01" w14:textId="77777777">
        <w:trPr>
          <w:trHeight w:val="756"/>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F2F2F2"/>
            <w:vAlign w:val="bottom"/>
          </w:tcPr>
          <w:p w14:paraId="1EA6801D" w14:textId="77777777" w:rsidR="00967216" w:rsidRDefault="00000000">
            <w:pPr>
              <w:spacing w:after="0"/>
            </w:pPr>
            <w:r>
              <w:rPr>
                <w:b/>
              </w:rPr>
              <w:t xml:space="preserve">SPOSÓB POSTĘPOWANIA W PRZYPADKU WYSTĄPIENIA ZAGROŻENIA  </w:t>
            </w:r>
            <w:r>
              <w:t xml:space="preserve"> </w:t>
            </w:r>
          </w:p>
        </w:tc>
      </w:tr>
      <w:tr w:rsidR="00967216" w14:paraId="166E2A8F" w14:textId="77777777">
        <w:trPr>
          <w:trHeight w:val="2891"/>
        </w:trPr>
        <w:tc>
          <w:tcPr>
            <w:tcW w:w="2092" w:type="dxa"/>
            <w:tcBorders>
              <w:top w:val="single" w:sz="4" w:space="0" w:color="000000"/>
              <w:left w:val="single" w:sz="4" w:space="0" w:color="000000"/>
              <w:bottom w:val="single" w:sz="4" w:space="0" w:color="000000"/>
              <w:right w:val="single" w:sz="4" w:space="0" w:color="000000"/>
            </w:tcBorders>
            <w:vAlign w:val="bottom"/>
          </w:tcPr>
          <w:p w14:paraId="7A0C8989" w14:textId="77777777" w:rsidR="00967216" w:rsidRDefault="00000000">
            <w:pPr>
              <w:tabs>
                <w:tab w:val="right" w:pos="2016"/>
              </w:tabs>
              <w:spacing w:after="0"/>
            </w:pPr>
            <w:r>
              <w:rPr>
                <w:b/>
                <w:sz w:val="20"/>
              </w:rPr>
              <w:t xml:space="preserve">Przyjęcie </w:t>
            </w:r>
            <w:r>
              <w:rPr>
                <w:b/>
                <w:sz w:val="20"/>
              </w:rPr>
              <w:tab/>
              <w:t xml:space="preserve">zgłoszenia </w:t>
            </w:r>
          </w:p>
          <w:p w14:paraId="4E05519E" w14:textId="77777777" w:rsidR="00967216" w:rsidRDefault="00000000">
            <w:pPr>
              <w:spacing w:after="0"/>
              <w:ind w:right="179"/>
              <w:jc w:val="center"/>
            </w:pPr>
            <w:r>
              <w:rPr>
                <w:b/>
                <w:sz w:val="20"/>
              </w:rPr>
              <w:t>i ustalenie</w:t>
            </w:r>
            <w:r>
              <w:rPr>
                <w:sz w:val="20"/>
              </w:rPr>
              <w:t xml:space="preserve"> </w:t>
            </w:r>
          </w:p>
          <w:p w14:paraId="3D18F630" w14:textId="77777777" w:rsidR="00967216" w:rsidRDefault="00000000">
            <w:pPr>
              <w:spacing w:after="0"/>
              <w:ind w:left="516" w:hanging="118"/>
            </w:pPr>
            <w:r>
              <w:rPr>
                <w:b/>
                <w:sz w:val="20"/>
              </w:rPr>
              <w:t>okoliczności zdarzenia</w:t>
            </w:r>
            <w:r>
              <w:t xml:space="preserve"> </w:t>
            </w:r>
          </w:p>
        </w:tc>
        <w:tc>
          <w:tcPr>
            <w:tcW w:w="7193" w:type="dxa"/>
            <w:tcBorders>
              <w:top w:val="single" w:sz="4" w:space="0" w:color="000000"/>
              <w:left w:val="single" w:sz="4" w:space="0" w:color="000000"/>
              <w:bottom w:val="single" w:sz="4" w:space="0" w:color="000000"/>
              <w:right w:val="single" w:sz="4" w:space="0" w:color="000000"/>
            </w:tcBorders>
            <w:vAlign w:val="bottom"/>
          </w:tcPr>
          <w:p w14:paraId="01A95679" w14:textId="77777777" w:rsidR="00967216" w:rsidRDefault="00000000">
            <w:pPr>
              <w:spacing w:after="14"/>
              <w:ind w:left="1"/>
              <w:jc w:val="both"/>
            </w:pPr>
            <w:r>
              <w:t xml:space="preserve">Gdy sprawcą jest uczeń - kolega ofiary ze szkoły czy klasy, uczniowie lub rodzice </w:t>
            </w:r>
          </w:p>
          <w:p w14:paraId="58671AED" w14:textId="77777777" w:rsidR="00967216" w:rsidRDefault="00000000">
            <w:pPr>
              <w:tabs>
                <w:tab w:val="center" w:pos="1405"/>
                <w:tab w:val="center" w:pos="2439"/>
                <w:tab w:val="center" w:pos="2898"/>
                <w:tab w:val="center" w:pos="3758"/>
                <w:tab w:val="center" w:pos="4851"/>
                <w:tab w:val="center" w:pos="5440"/>
                <w:tab w:val="right" w:pos="7117"/>
              </w:tabs>
              <w:spacing w:after="0"/>
            </w:pPr>
            <w:r>
              <w:t xml:space="preserve">winni </w:t>
            </w:r>
            <w:r>
              <w:tab/>
              <w:t xml:space="preserve">skontaktować </w:t>
            </w:r>
            <w:r>
              <w:tab/>
              <w:t xml:space="preserve">się </w:t>
            </w:r>
            <w:r>
              <w:tab/>
              <w:t xml:space="preserve">z </w:t>
            </w:r>
            <w:r>
              <w:tab/>
              <w:t xml:space="preserve">dyrektorem </w:t>
            </w:r>
            <w:r>
              <w:tab/>
              <w:t xml:space="preserve">szkoły </w:t>
            </w:r>
            <w:r>
              <w:tab/>
              <w:t xml:space="preserve">i </w:t>
            </w:r>
            <w:r>
              <w:tab/>
              <w:t xml:space="preserve">wychowawcą.  </w:t>
            </w:r>
          </w:p>
          <w:p w14:paraId="0680CE12" w14:textId="77777777" w:rsidR="00967216" w:rsidRDefault="00000000">
            <w:pPr>
              <w:spacing w:after="0"/>
              <w:ind w:left="1" w:right="108"/>
              <w:jc w:val="both"/>
            </w:pPr>
            <w:r>
              <w:t xml:space="preserve">W przypadku, gdy do naruszenia prywatności poprzez kradzież, wyłudzenie danych osobowych wykorzystanie wizerunku ucznia dochodzi ze strony dorosłych osób trzecich, rodzice winni skontaktować się bezpośrednio z Policją i powiadomić o tym szkołę (zgodnie z Kodeksem Karnym ściganie następuje tu na wniosek pokrzywdzonego). Istotne dla ścigania sprawcy będzie uzyskanie dowodów, że sprawca zmierzał do wyrządzenia ofierze szkody majątkowej lub osobistej. Samo podszywanie się pod ofiarę nie jest karalne.  </w:t>
            </w:r>
          </w:p>
        </w:tc>
      </w:tr>
    </w:tbl>
    <w:p w14:paraId="1B637543" w14:textId="77777777" w:rsidR="00967216" w:rsidRDefault="00967216">
      <w:pPr>
        <w:spacing w:after="0"/>
        <w:ind w:right="280"/>
      </w:pPr>
    </w:p>
    <w:tbl>
      <w:tblPr>
        <w:tblStyle w:val="TableGrid"/>
        <w:tblW w:w="9288" w:type="dxa"/>
        <w:tblInd w:w="1316" w:type="dxa"/>
        <w:tblCellMar>
          <w:top w:w="0" w:type="dxa"/>
          <w:left w:w="77" w:type="dxa"/>
          <w:bottom w:w="27" w:type="dxa"/>
          <w:right w:w="0" w:type="dxa"/>
        </w:tblCellMar>
        <w:tblLook w:val="04A0" w:firstRow="1" w:lastRow="0" w:firstColumn="1" w:lastColumn="0" w:noHBand="0" w:noVBand="1"/>
      </w:tblPr>
      <w:tblGrid>
        <w:gridCol w:w="2093"/>
        <w:gridCol w:w="7195"/>
      </w:tblGrid>
      <w:tr w:rsidR="00967216" w14:paraId="458B40A6" w14:textId="77777777">
        <w:trPr>
          <w:trHeight w:val="5108"/>
        </w:trPr>
        <w:tc>
          <w:tcPr>
            <w:tcW w:w="2093" w:type="dxa"/>
            <w:tcBorders>
              <w:top w:val="single" w:sz="4" w:space="0" w:color="000000"/>
              <w:left w:val="single" w:sz="4" w:space="0" w:color="000000"/>
              <w:bottom w:val="single" w:sz="4" w:space="0" w:color="000000"/>
              <w:right w:val="single" w:sz="4" w:space="0" w:color="000000"/>
            </w:tcBorders>
            <w:vAlign w:val="bottom"/>
          </w:tcPr>
          <w:p w14:paraId="51963F7D" w14:textId="77777777" w:rsidR="00967216" w:rsidRDefault="00000000">
            <w:pPr>
              <w:spacing w:after="0"/>
              <w:jc w:val="center"/>
            </w:pPr>
            <w:r>
              <w:rPr>
                <w:b/>
              </w:rPr>
              <w:lastRenderedPageBreak/>
              <w:t xml:space="preserve">Opis okoliczności, analiza, </w:t>
            </w:r>
            <w:r>
              <w:t xml:space="preserve"> </w:t>
            </w:r>
          </w:p>
          <w:p w14:paraId="0C0E8870" w14:textId="77777777" w:rsidR="00967216" w:rsidRDefault="00000000">
            <w:pPr>
              <w:spacing w:after="0"/>
              <w:jc w:val="center"/>
            </w:pPr>
            <w:r>
              <w:rPr>
                <w:b/>
              </w:rPr>
              <w:t xml:space="preserve">zabezpieczenie dowodów </w:t>
            </w:r>
            <w:r>
              <w:t xml:space="preserve"> </w:t>
            </w:r>
          </w:p>
        </w:tc>
        <w:tc>
          <w:tcPr>
            <w:tcW w:w="7194" w:type="dxa"/>
            <w:tcBorders>
              <w:top w:val="single" w:sz="4" w:space="0" w:color="000000"/>
              <w:left w:val="single" w:sz="4" w:space="0" w:color="000000"/>
              <w:bottom w:val="single" w:sz="4" w:space="0" w:color="000000"/>
              <w:right w:val="single" w:sz="4" w:space="0" w:color="000000"/>
            </w:tcBorders>
            <w:vAlign w:val="bottom"/>
          </w:tcPr>
          <w:p w14:paraId="2494E4FD" w14:textId="77777777" w:rsidR="00967216" w:rsidRDefault="00000000">
            <w:pPr>
              <w:spacing w:after="81" w:line="257" w:lineRule="auto"/>
              <w:ind w:right="106"/>
              <w:jc w:val="both"/>
            </w:pPr>
            <w:r>
              <w:t xml:space="preserve">W pierwszej kolejności należy zabezpieczyć dowody nieodpowiedniego lub niezgodnego z prawem działania - w formie elektronicznej (e-mail, zrzut ekranu, konwersacja w komunikatorze lub sms). Równolegle należy dokonać zmian tych danych identyfikujących, które zależą od ofiary, tj. haseł i loginów lub kodów dostępu do platform i portali internetowych, tak aby uniemożliwić kontynuację procederu naruszania prywatności - w działaniu tym ucznia i/lub jego rodzica powinien wspierać Szkolny Mentor Bezpieczeństwa Cyfrowego.   </w:t>
            </w:r>
          </w:p>
          <w:p w14:paraId="7F218F81" w14:textId="77777777" w:rsidR="00967216" w:rsidRDefault="00000000">
            <w:pPr>
              <w:spacing w:after="0"/>
              <w:ind w:right="105"/>
              <w:jc w:val="both"/>
            </w:pPr>
            <w:r>
              <w:t xml:space="preserve">Jeśli wykradzione dane zostały wykorzystane w celu naruszenia dobrego wizerunku ofiary, bądź w innych celach niezgodnych z prawem należy dążyć do wyjaśnienia tych działań i usunięcia ich skutków, także tych widocznych  w Internecie. Likwidacja stron internetowych czy profili w portalach społecznościowych, która wymagać będzie interwencji w zebrane dowody musi odbywać się za zgodą Policji (o ile została powiadomiona). Szczególnej uwagi wymagają incydenty kradzieży tożsamości w celu posłużenia się nią np. podczas zakupu towarów </w:t>
            </w:r>
            <w:r>
              <w:rPr>
                <w:i/>
              </w:rPr>
              <w:t>online</w:t>
            </w:r>
            <w:r>
              <w:t xml:space="preserve"> lub dokonania transakcji finansowych. W tym przypadku należy skontaktować się ze sklepem lub pożyczkodawcą i wyjaśnić charakter zdarzenia.    </w:t>
            </w:r>
          </w:p>
        </w:tc>
      </w:tr>
      <w:tr w:rsidR="00967216" w14:paraId="0375B20D" w14:textId="77777777">
        <w:trPr>
          <w:trHeight w:val="2210"/>
        </w:trPr>
        <w:tc>
          <w:tcPr>
            <w:tcW w:w="2093" w:type="dxa"/>
            <w:tcBorders>
              <w:top w:val="single" w:sz="4" w:space="0" w:color="000000"/>
              <w:left w:val="single" w:sz="4" w:space="0" w:color="000000"/>
              <w:bottom w:val="single" w:sz="4" w:space="0" w:color="000000"/>
              <w:right w:val="single" w:sz="4" w:space="0" w:color="000000"/>
            </w:tcBorders>
            <w:vAlign w:val="bottom"/>
          </w:tcPr>
          <w:p w14:paraId="0A3BF2A8" w14:textId="77777777" w:rsidR="00967216" w:rsidRDefault="00000000">
            <w:pPr>
              <w:spacing w:after="0"/>
              <w:jc w:val="center"/>
            </w:pPr>
            <w:r>
              <w:rPr>
                <w:b/>
              </w:rPr>
              <w:t xml:space="preserve">Identyfikacja sprawcy(-ów) </w:t>
            </w:r>
            <w:r>
              <w:t xml:space="preserve"> </w:t>
            </w:r>
          </w:p>
        </w:tc>
        <w:tc>
          <w:tcPr>
            <w:tcW w:w="7194" w:type="dxa"/>
            <w:tcBorders>
              <w:top w:val="single" w:sz="4" w:space="0" w:color="000000"/>
              <w:left w:val="single" w:sz="4" w:space="0" w:color="000000"/>
              <w:bottom w:val="single" w:sz="4" w:space="0" w:color="000000"/>
              <w:right w:val="single" w:sz="4" w:space="0" w:color="000000"/>
            </w:tcBorders>
            <w:vAlign w:val="bottom"/>
          </w:tcPr>
          <w:p w14:paraId="38D8BC0C" w14:textId="77777777" w:rsidR="00967216" w:rsidRDefault="00000000">
            <w:pPr>
              <w:spacing w:after="81" w:line="257" w:lineRule="auto"/>
              <w:ind w:right="97"/>
              <w:jc w:val="both"/>
            </w:pPr>
            <w:r>
              <w:t xml:space="preserve">W przypadku, gdy dowody jasno wskazują na konkretnego sprawcę oraz na spełnianie przesłanki, iż sprawca zmierzał do wyrządzenia ofierze szkody majątkowej lub osobistej należy je zabezpieczyć i przekazać Policji.  W przypadku, gdy trudno to ustalić, identyfikacji dokonać winna Policja.     </w:t>
            </w:r>
          </w:p>
          <w:p w14:paraId="6DB2E7DB" w14:textId="77777777" w:rsidR="00967216" w:rsidRDefault="00000000">
            <w:pPr>
              <w:spacing w:after="0"/>
              <w:ind w:right="99"/>
              <w:jc w:val="both"/>
            </w:pPr>
            <w:r>
              <w:t xml:space="preserve">W przypadku znanego sprawcy, który jednak nie działał z powyższych pobudek, szkoła powinna dążyć do rozwiązania problemu w ramach działań wychowawczo – edukacyjnych uzgodnionych z rodzicami.  </w:t>
            </w:r>
            <w:r>
              <w:rPr>
                <w:color w:val="FF0000"/>
              </w:rPr>
              <w:t xml:space="preserve"> </w:t>
            </w:r>
            <w:r>
              <w:t xml:space="preserve"> </w:t>
            </w:r>
          </w:p>
        </w:tc>
      </w:tr>
      <w:tr w:rsidR="00967216" w14:paraId="26973E66" w14:textId="77777777">
        <w:trPr>
          <w:trHeight w:val="5473"/>
        </w:trPr>
        <w:tc>
          <w:tcPr>
            <w:tcW w:w="2093" w:type="dxa"/>
            <w:tcBorders>
              <w:top w:val="single" w:sz="4" w:space="0" w:color="000000"/>
              <w:left w:val="single" w:sz="4" w:space="0" w:color="000000"/>
              <w:bottom w:val="single" w:sz="4" w:space="0" w:color="000000"/>
              <w:right w:val="single" w:sz="4" w:space="0" w:color="000000"/>
            </w:tcBorders>
            <w:vAlign w:val="bottom"/>
          </w:tcPr>
          <w:p w14:paraId="553C4901" w14:textId="77777777" w:rsidR="00967216" w:rsidRDefault="00000000">
            <w:pPr>
              <w:spacing w:after="0" w:line="261" w:lineRule="auto"/>
              <w:jc w:val="center"/>
            </w:pPr>
            <w:r>
              <w:rPr>
                <w:b/>
              </w:rPr>
              <w:t xml:space="preserve">Aktywności wobec sprawców </w:t>
            </w:r>
            <w:r>
              <w:t xml:space="preserve"> </w:t>
            </w:r>
          </w:p>
          <w:p w14:paraId="04C9929E" w14:textId="77777777" w:rsidR="00967216" w:rsidRDefault="00000000">
            <w:pPr>
              <w:spacing w:after="0"/>
              <w:ind w:right="96"/>
              <w:jc w:val="center"/>
            </w:pPr>
            <w:r>
              <w:rPr>
                <w:b/>
              </w:rPr>
              <w:t xml:space="preserve">zdarzenia   </w:t>
            </w:r>
            <w:r>
              <w:t xml:space="preserve"> </w:t>
            </w:r>
          </w:p>
          <w:p w14:paraId="440A766A" w14:textId="77777777" w:rsidR="00967216" w:rsidRDefault="00000000">
            <w:pPr>
              <w:spacing w:after="0"/>
              <w:jc w:val="center"/>
            </w:pPr>
            <w:r>
              <w:rPr>
                <w:b/>
              </w:rPr>
              <w:t xml:space="preserve">ze szkoły/ spoza szkoły  </w:t>
            </w:r>
            <w:r>
              <w:t xml:space="preserve"> </w:t>
            </w:r>
          </w:p>
        </w:tc>
        <w:tc>
          <w:tcPr>
            <w:tcW w:w="7194" w:type="dxa"/>
            <w:tcBorders>
              <w:top w:val="single" w:sz="4" w:space="0" w:color="000000"/>
              <w:left w:val="single" w:sz="4" w:space="0" w:color="000000"/>
              <w:bottom w:val="single" w:sz="4" w:space="0" w:color="000000"/>
              <w:right w:val="single" w:sz="4" w:space="0" w:color="000000"/>
            </w:tcBorders>
            <w:vAlign w:val="bottom"/>
          </w:tcPr>
          <w:p w14:paraId="606D9121" w14:textId="77777777" w:rsidR="00967216" w:rsidRDefault="00000000">
            <w:pPr>
              <w:spacing w:after="81" w:line="257" w:lineRule="auto"/>
              <w:ind w:right="96"/>
              <w:jc w:val="both"/>
            </w:pPr>
            <w:r>
              <w:t xml:space="preserve">Gdy sprawcą incydentu jest uczeń szkoły, należy wobec niego –  w porozumieniu z rodzicami – podjąć działania wychowawcze, zmierzające do uświadomienia nieodpowiedniego i nielegalnego charakteru czynów, jakich dokonał. Jednym z elementów takich działań powinny być przeprosiny złożone osobie poszkodowanej.   </w:t>
            </w:r>
          </w:p>
          <w:p w14:paraId="666589E9" w14:textId="77777777" w:rsidR="00967216" w:rsidRDefault="00000000">
            <w:pPr>
              <w:spacing w:after="81" w:line="257" w:lineRule="auto"/>
              <w:ind w:right="94"/>
              <w:jc w:val="both"/>
            </w:pPr>
            <w:r>
              <w:t xml:space="preserve">Celem takich działań winno być nie tylko nabycie odpowiedniej wiedzy przez ucznia na temat wagi poszanowania prywatności w codziennym życiu, ale trwała zmiana jego postawy na akceptującą szacunek dla wizerunku  i prywatności. Działania takie szkoła winna podjąć niezależnie od powiadomienia Policji/ sądu rodzinnego.      </w:t>
            </w:r>
          </w:p>
          <w:p w14:paraId="60689133" w14:textId="77777777" w:rsidR="00967216" w:rsidRDefault="00000000">
            <w:pPr>
              <w:spacing w:after="0"/>
              <w:ind w:right="93"/>
              <w:jc w:val="both"/>
            </w:pPr>
            <w:r>
              <w:t xml:space="preserve">Dyrekcja szkoły winna podjąć decyzje w sprawie powiadomienia  o incydencie Policji, biorąc pod uwagę wiek sprawcy, jego dotychczasowe zachowanie, postawę po odkryciu incydentu oraz opinie wychowawcy  i pedagoga. Przed podjęciem decyzji o zgłoszeniu incydentu na Policję należy rozważyć, czy istnieją dowody, iż uczeń - sprawca zmierzał do wyrządzenia ofierze szkody majątkowej lub osobistej. W takim przypadku dobrym rozwiązaniem jest uzyskanie interpretacji prawnej adwokata lub radcy prawnego.     </w:t>
            </w:r>
          </w:p>
        </w:tc>
      </w:tr>
      <w:tr w:rsidR="00967216" w14:paraId="1D3417F1" w14:textId="77777777">
        <w:trPr>
          <w:trHeight w:val="2424"/>
        </w:trPr>
        <w:tc>
          <w:tcPr>
            <w:tcW w:w="2093" w:type="dxa"/>
            <w:tcBorders>
              <w:top w:val="single" w:sz="4" w:space="0" w:color="000000"/>
              <w:left w:val="single" w:sz="4" w:space="0" w:color="000000"/>
              <w:bottom w:val="single" w:sz="4" w:space="0" w:color="000000"/>
              <w:right w:val="single" w:sz="4" w:space="0" w:color="000000"/>
            </w:tcBorders>
            <w:vAlign w:val="bottom"/>
          </w:tcPr>
          <w:p w14:paraId="1341A5F9" w14:textId="77777777" w:rsidR="00967216" w:rsidRDefault="00000000">
            <w:pPr>
              <w:spacing w:after="0"/>
              <w:ind w:left="307" w:hanging="180"/>
              <w:jc w:val="both"/>
            </w:pPr>
            <w:r>
              <w:rPr>
                <w:b/>
              </w:rPr>
              <w:lastRenderedPageBreak/>
              <w:t xml:space="preserve">Aktywności wobec ofiar zdarzenia </w:t>
            </w:r>
            <w:r>
              <w:t xml:space="preserve"> </w:t>
            </w:r>
          </w:p>
        </w:tc>
        <w:tc>
          <w:tcPr>
            <w:tcW w:w="7194" w:type="dxa"/>
            <w:tcBorders>
              <w:top w:val="single" w:sz="4" w:space="0" w:color="000000"/>
              <w:left w:val="single" w:sz="4" w:space="0" w:color="000000"/>
              <w:bottom w:val="single" w:sz="4" w:space="0" w:color="000000"/>
              <w:right w:val="single" w:sz="4" w:space="0" w:color="000000"/>
            </w:tcBorders>
            <w:vAlign w:val="bottom"/>
          </w:tcPr>
          <w:p w14:paraId="58890FE8" w14:textId="77777777" w:rsidR="00967216" w:rsidRDefault="00000000">
            <w:pPr>
              <w:spacing w:after="0"/>
              <w:ind w:right="96"/>
              <w:jc w:val="both"/>
            </w:pPr>
            <w:r>
              <w:t xml:space="preserve">Ofiary incydentów należy otoczyć – w porozumieniu z rodzicami/opiekunami prawnymi - opieką pedagogiczno-psychologiczną i powiadomić o działaniach podjętych w celu usunięcia skutków działania sprawcy (np. usunięcie  z Internetu intymnych zdjęć ofiary, zablokowanie dostępu do konta w portalu społecznościowym). Jeśli kradzież tożsamości, bądź naruszenie dobrego wizerunku ofiary jest znane tylko jej i rodzicom, szkoła winna zapewnić poufność działań, tak aby informacje narażające ofiarę na naruszenie wizerunku nie były rozpowszechniane.      </w:t>
            </w:r>
          </w:p>
        </w:tc>
      </w:tr>
      <w:tr w:rsidR="00967216" w14:paraId="523F4BA8" w14:textId="77777777">
        <w:trPr>
          <w:trHeight w:val="1289"/>
        </w:trPr>
        <w:tc>
          <w:tcPr>
            <w:tcW w:w="2093" w:type="dxa"/>
            <w:tcBorders>
              <w:top w:val="single" w:sz="4" w:space="0" w:color="000000"/>
              <w:left w:val="single" w:sz="4" w:space="0" w:color="000000"/>
              <w:bottom w:val="single" w:sz="4" w:space="0" w:color="000000"/>
              <w:right w:val="single" w:sz="4" w:space="0" w:color="000000"/>
            </w:tcBorders>
            <w:vAlign w:val="bottom"/>
          </w:tcPr>
          <w:p w14:paraId="7287382A" w14:textId="77777777" w:rsidR="00967216" w:rsidRDefault="00000000">
            <w:pPr>
              <w:spacing w:after="0"/>
              <w:jc w:val="center"/>
            </w:pPr>
            <w:r>
              <w:rPr>
                <w:b/>
              </w:rPr>
              <w:t xml:space="preserve">Aktywności wobec świadków </w:t>
            </w:r>
            <w:r>
              <w:t xml:space="preserve"> </w:t>
            </w:r>
          </w:p>
        </w:tc>
        <w:tc>
          <w:tcPr>
            <w:tcW w:w="7194" w:type="dxa"/>
            <w:tcBorders>
              <w:top w:val="single" w:sz="4" w:space="0" w:color="000000"/>
              <w:left w:val="single" w:sz="4" w:space="0" w:color="000000"/>
              <w:bottom w:val="single" w:sz="4" w:space="0" w:color="000000"/>
              <w:right w:val="single" w:sz="4" w:space="0" w:color="000000"/>
            </w:tcBorders>
            <w:vAlign w:val="bottom"/>
          </w:tcPr>
          <w:p w14:paraId="48828544" w14:textId="77777777" w:rsidR="00967216" w:rsidRDefault="00000000">
            <w:pPr>
              <w:spacing w:after="0"/>
              <w:ind w:right="102"/>
              <w:jc w:val="both"/>
            </w:pPr>
            <w:r>
              <w:t xml:space="preserve">Gdy kradzież tożsamości, bądź naruszenie dobrego wizerunku ofiary jest znane szerszemu gronu uczniów szkoły, należy podjąć wobec nich działania wychowawcze, zwracające uwagę na negatywną ocenę naruszania wizerunku ucznia – koleżanki lub kolegi oraz ryzyko penalizacji.      </w:t>
            </w:r>
          </w:p>
        </w:tc>
      </w:tr>
      <w:tr w:rsidR="00967216" w14:paraId="2D4D3254" w14:textId="77777777">
        <w:trPr>
          <w:trHeight w:val="1037"/>
        </w:trPr>
        <w:tc>
          <w:tcPr>
            <w:tcW w:w="2093" w:type="dxa"/>
            <w:tcBorders>
              <w:top w:val="single" w:sz="4" w:space="0" w:color="000000"/>
              <w:left w:val="single" w:sz="4" w:space="0" w:color="000000"/>
              <w:bottom w:val="single" w:sz="4" w:space="0" w:color="000000"/>
              <w:right w:val="single" w:sz="4" w:space="0" w:color="000000"/>
            </w:tcBorders>
            <w:vAlign w:val="bottom"/>
          </w:tcPr>
          <w:p w14:paraId="61465095" w14:textId="77777777" w:rsidR="00967216" w:rsidRDefault="00000000">
            <w:pPr>
              <w:spacing w:after="0"/>
              <w:ind w:left="185" w:right="284" w:firstLine="230"/>
            </w:pPr>
            <w:r>
              <w:rPr>
                <w:b/>
              </w:rPr>
              <w:t xml:space="preserve">Współpraca  z Policją i sądami rodzinnymi </w:t>
            </w:r>
            <w:r>
              <w:t xml:space="preserve"> </w:t>
            </w:r>
          </w:p>
        </w:tc>
        <w:tc>
          <w:tcPr>
            <w:tcW w:w="7194" w:type="dxa"/>
            <w:tcBorders>
              <w:top w:val="single" w:sz="4" w:space="0" w:color="000000"/>
              <w:left w:val="single" w:sz="4" w:space="0" w:color="000000"/>
              <w:bottom w:val="single" w:sz="4" w:space="0" w:color="000000"/>
              <w:right w:val="single" w:sz="4" w:space="0" w:color="000000"/>
            </w:tcBorders>
            <w:vAlign w:val="bottom"/>
          </w:tcPr>
          <w:p w14:paraId="618E5B30" w14:textId="77777777" w:rsidR="00967216" w:rsidRDefault="00000000">
            <w:pPr>
              <w:spacing w:after="0"/>
              <w:ind w:right="102"/>
              <w:jc w:val="both"/>
            </w:pPr>
            <w:r>
              <w:t xml:space="preserve">Gdy naruszenie prywatności, czy wyłudzenie lub kradzież tożsamości skutkują wyrządzeniem ofierze szkody majątkowej lub osobistej, rodzice dzieci winni  o nim powiadomić Policję.   </w:t>
            </w:r>
          </w:p>
        </w:tc>
      </w:tr>
      <w:tr w:rsidR="00967216" w14:paraId="188551B5" w14:textId="77777777">
        <w:trPr>
          <w:trHeight w:val="1286"/>
        </w:trPr>
        <w:tc>
          <w:tcPr>
            <w:tcW w:w="2093" w:type="dxa"/>
            <w:tcBorders>
              <w:top w:val="single" w:sz="4" w:space="0" w:color="000000"/>
              <w:left w:val="single" w:sz="4" w:space="0" w:color="000000"/>
              <w:bottom w:val="single" w:sz="4" w:space="0" w:color="000000"/>
              <w:right w:val="single" w:sz="4" w:space="0" w:color="000000"/>
            </w:tcBorders>
            <w:vAlign w:val="bottom"/>
          </w:tcPr>
          <w:p w14:paraId="05909DF5" w14:textId="77777777" w:rsidR="00967216" w:rsidRDefault="00000000">
            <w:pPr>
              <w:spacing w:after="0"/>
              <w:jc w:val="center"/>
            </w:pPr>
            <w:r>
              <w:rPr>
                <w:b/>
              </w:rPr>
              <w:t xml:space="preserve">Współpraca ze służbami </w:t>
            </w:r>
            <w:r>
              <w:t xml:space="preserve"> </w:t>
            </w:r>
          </w:p>
          <w:p w14:paraId="18086087" w14:textId="77777777" w:rsidR="00967216" w:rsidRDefault="00000000">
            <w:pPr>
              <w:spacing w:after="0"/>
              <w:ind w:right="55"/>
              <w:jc w:val="center"/>
            </w:pPr>
            <w:r>
              <w:rPr>
                <w:b/>
              </w:rPr>
              <w:t xml:space="preserve">placówkami </w:t>
            </w:r>
          </w:p>
          <w:p w14:paraId="146BC814" w14:textId="77777777" w:rsidR="00967216" w:rsidRDefault="00000000">
            <w:pPr>
              <w:spacing w:after="0"/>
              <w:ind w:left="190"/>
            </w:pPr>
            <w:r>
              <w:rPr>
                <w:b/>
              </w:rPr>
              <w:t xml:space="preserve">specjalistycznymi  </w:t>
            </w:r>
            <w:r>
              <w:t xml:space="preserve"> </w:t>
            </w:r>
          </w:p>
        </w:tc>
        <w:tc>
          <w:tcPr>
            <w:tcW w:w="7194" w:type="dxa"/>
            <w:tcBorders>
              <w:top w:val="single" w:sz="4" w:space="0" w:color="000000"/>
              <w:left w:val="single" w:sz="4" w:space="0" w:color="000000"/>
              <w:bottom w:val="single" w:sz="4" w:space="0" w:color="000000"/>
              <w:right w:val="single" w:sz="4" w:space="0" w:color="000000"/>
            </w:tcBorders>
          </w:tcPr>
          <w:p w14:paraId="05E7611D" w14:textId="77777777" w:rsidR="00967216" w:rsidRDefault="00000000">
            <w:pPr>
              <w:spacing w:after="0"/>
              <w:ind w:right="101"/>
              <w:jc w:val="both"/>
            </w:pPr>
            <w:r>
              <w:t xml:space="preserve">W przypadku konieczności podejmowania dalszych działań pomocowych wobec ofiary, można skierować ucznia, za zgodą i we współpracy  z rodzicami, do szkoły specjalistycznej, np. terapeutycznej.  </w:t>
            </w:r>
          </w:p>
        </w:tc>
      </w:tr>
    </w:tbl>
    <w:p w14:paraId="4D9C3AC2" w14:textId="77777777" w:rsidR="00967216" w:rsidRDefault="00000000">
      <w:pPr>
        <w:spacing w:after="0"/>
        <w:ind w:left="1416"/>
        <w:jc w:val="both"/>
      </w:pPr>
      <w:r>
        <w:rPr>
          <w:b/>
          <w:sz w:val="2"/>
        </w:rPr>
        <w:t xml:space="preserve"> </w:t>
      </w:r>
      <w:r>
        <w:t xml:space="preserve"> </w:t>
      </w:r>
    </w:p>
    <w:p w14:paraId="7D87128B" w14:textId="77777777" w:rsidR="00967216" w:rsidRDefault="00000000">
      <w:pPr>
        <w:spacing w:after="349"/>
        <w:ind w:left="1416"/>
      </w:pPr>
      <w:r>
        <w:rPr>
          <w:b/>
          <w:sz w:val="2"/>
        </w:rPr>
        <w:t xml:space="preserve">  </w:t>
      </w:r>
    </w:p>
    <w:p w14:paraId="41DF582E" w14:textId="77777777" w:rsidR="00967216" w:rsidRDefault="00000000">
      <w:pPr>
        <w:spacing w:after="352"/>
        <w:ind w:left="1416"/>
      </w:pPr>
      <w:r>
        <w:rPr>
          <w:rFonts w:ascii="Cambria" w:eastAsia="Cambria" w:hAnsi="Cambria" w:cs="Cambria"/>
          <w:b/>
          <w:sz w:val="2"/>
        </w:rPr>
        <w:t xml:space="preserve"> </w:t>
      </w:r>
    </w:p>
    <w:p w14:paraId="3046B5F4" w14:textId="77777777" w:rsidR="00967216" w:rsidRDefault="00000000">
      <w:pPr>
        <w:spacing w:after="350"/>
        <w:ind w:left="1416"/>
      </w:pPr>
      <w:r>
        <w:rPr>
          <w:rFonts w:ascii="Cambria" w:eastAsia="Cambria" w:hAnsi="Cambria" w:cs="Cambria"/>
          <w:b/>
          <w:sz w:val="2"/>
        </w:rPr>
        <w:t xml:space="preserve"> </w:t>
      </w:r>
    </w:p>
    <w:p w14:paraId="23BF11EE" w14:textId="77777777" w:rsidR="00967216" w:rsidRDefault="00000000">
      <w:pPr>
        <w:spacing w:after="544"/>
        <w:ind w:left="1416"/>
      </w:pPr>
      <w:r>
        <w:rPr>
          <w:rFonts w:ascii="Cambria" w:eastAsia="Cambria" w:hAnsi="Cambria" w:cs="Cambria"/>
          <w:b/>
          <w:sz w:val="2"/>
        </w:rPr>
        <w:t xml:space="preserve"> </w:t>
      </w:r>
    </w:p>
    <w:p w14:paraId="741FAB74" w14:textId="77777777" w:rsidR="00967216" w:rsidRDefault="00000000">
      <w:pPr>
        <w:spacing w:after="345"/>
        <w:ind w:left="1416"/>
        <w:jc w:val="both"/>
      </w:pPr>
      <w:r>
        <w:rPr>
          <w:rFonts w:ascii="Cambria" w:eastAsia="Cambria" w:hAnsi="Cambria" w:cs="Cambria"/>
        </w:rPr>
        <w:t xml:space="preserve"> </w:t>
      </w:r>
    </w:p>
    <w:p w14:paraId="7E0172BA" w14:textId="77777777" w:rsidR="00967216" w:rsidRDefault="00000000">
      <w:pPr>
        <w:spacing w:after="347"/>
        <w:ind w:left="1416"/>
        <w:jc w:val="both"/>
      </w:pPr>
      <w:r>
        <w:rPr>
          <w:rFonts w:ascii="Cambria" w:eastAsia="Cambria" w:hAnsi="Cambria" w:cs="Cambria"/>
        </w:rPr>
        <w:t xml:space="preserve"> </w:t>
      </w:r>
    </w:p>
    <w:p w14:paraId="189B57DD" w14:textId="77777777" w:rsidR="00967216" w:rsidRDefault="00000000">
      <w:pPr>
        <w:spacing w:after="347"/>
        <w:ind w:left="1416"/>
        <w:jc w:val="both"/>
      </w:pPr>
      <w:r>
        <w:rPr>
          <w:rFonts w:ascii="Cambria" w:eastAsia="Cambria" w:hAnsi="Cambria" w:cs="Cambria"/>
        </w:rPr>
        <w:t xml:space="preserve"> </w:t>
      </w:r>
    </w:p>
    <w:p w14:paraId="1A866A5E" w14:textId="77777777" w:rsidR="00967216" w:rsidRDefault="00000000">
      <w:pPr>
        <w:spacing w:after="347"/>
        <w:ind w:left="1416"/>
        <w:jc w:val="both"/>
      </w:pPr>
      <w:r>
        <w:rPr>
          <w:rFonts w:ascii="Cambria" w:eastAsia="Cambria" w:hAnsi="Cambria" w:cs="Cambria"/>
        </w:rPr>
        <w:t xml:space="preserve"> </w:t>
      </w:r>
    </w:p>
    <w:p w14:paraId="31AB4AA7" w14:textId="77777777" w:rsidR="00967216" w:rsidRDefault="00000000">
      <w:pPr>
        <w:spacing w:after="348"/>
        <w:ind w:left="1416"/>
        <w:jc w:val="both"/>
      </w:pPr>
      <w:r>
        <w:rPr>
          <w:rFonts w:ascii="Cambria" w:eastAsia="Cambria" w:hAnsi="Cambria" w:cs="Cambria"/>
        </w:rPr>
        <w:t xml:space="preserve"> </w:t>
      </w:r>
    </w:p>
    <w:p w14:paraId="135BAC7B" w14:textId="77777777" w:rsidR="00967216" w:rsidRDefault="00000000">
      <w:pPr>
        <w:spacing w:after="345"/>
        <w:ind w:left="1416"/>
        <w:jc w:val="both"/>
      </w:pPr>
      <w:r>
        <w:rPr>
          <w:rFonts w:ascii="Cambria" w:eastAsia="Cambria" w:hAnsi="Cambria" w:cs="Cambria"/>
        </w:rPr>
        <w:t xml:space="preserve"> </w:t>
      </w:r>
    </w:p>
    <w:p w14:paraId="3EF4ACEC" w14:textId="77777777" w:rsidR="00967216" w:rsidRDefault="00000000">
      <w:pPr>
        <w:spacing w:after="347"/>
        <w:ind w:left="1416"/>
        <w:jc w:val="both"/>
      </w:pPr>
      <w:r>
        <w:rPr>
          <w:rFonts w:ascii="Cambria" w:eastAsia="Cambria" w:hAnsi="Cambria" w:cs="Cambria"/>
        </w:rPr>
        <w:t xml:space="preserve"> </w:t>
      </w:r>
    </w:p>
    <w:p w14:paraId="4B9AA317" w14:textId="77777777" w:rsidR="00967216" w:rsidRDefault="00000000">
      <w:pPr>
        <w:spacing w:after="347"/>
        <w:ind w:left="1416"/>
        <w:jc w:val="both"/>
      </w:pPr>
      <w:r>
        <w:rPr>
          <w:rFonts w:ascii="Cambria" w:eastAsia="Cambria" w:hAnsi="Cambria" w:cs="Cambria"/>
        </w:rPr>
        <w:t xml:space="preserve"> </w:t>
      </w:r>
    </w:p>
    <w:p w14:paraId="066F7C88" w14:textId="77777777" w:rsidR="00967216" w:rsidRDefault="00000000">
      <w:pPr>
        <w:spacing w:after="0"/>
        <w:ind w:left="1416"/>
        <w:jc w:val="both"/>
      </w:pPr>
      <w:r>
        <w:rPr>
          <w:rFonts w:ascii="Cambria" w:eastAsia="Cambria" w:hAnsi="Cambria" w:cs="Cambria"/>
        </w:rPr>
        <w:lastRenderedPageBreak/>
        <w:t xml:space="preserve"> </w:t>
      </w:r>
    </w:p>
    <w:p w14:paraId="7E091258" w14:textId="77777777" w:rsidR="00967216" w:rsidRDefault="00000000">
      <w:pPr>
        <w:pStyle w:val="Nagwek6"/>
        <w:ind w:left="1411" w:right="773"/>
        <w:jc w:val="left"/>
      </w:pPr>
      <w:r>
        <w:rPr>
          <w:rFonts w:ascii="Cambria" w:eastAsia="Cambria" w:hAnsi="Cambria" w:cs="Cambria"/>
          <w:sz w:val="24"/>
        </w:rPr>
        <w:t xml:space="preserve">2.4 Zagrożenia dla zdrowia młodzieży w związku z nadmiernym korzystaniem z Internetu – procedura reagowania   </w:t>
      </w:r>
    </w:p>
    <w:p w14:paraId="3D11A8DD" w14:textId="77777777" w:rsidR="00967216" w:rsidRDefault="00000000">
      <w:pPr>
        <w:spacing w:after="0"/>
      </w:pPr>
      <w:r>
        <w:rPr>
          <w:rFonts w:ascii="Cambria" w:eastAsia="Cambria" w:hAnsi="Cambria" w:cs="Cambria"/>
        </w:rPr>
        <w:t xml:space="preserve"> </w:t>
      </w:r>
    </w:p>
    <w:tbl>
      <w:tblPr>
        <w:tblStyle w:val="TableGrid"/>
        <w:tblW w:w="9285" w:type="dxa"/>
        <w:tblInd w:w="1317" w:type="dxa"/>
        <w:tblCellMar>
          <w:top w:w="48" w:type="dxa"/>
          <w:left w:w="0" w:type="dxa"/>
          <w:bottom w:w="0" w:type="dxa"/>
          <w:right w:w="0" w:type="dxa"/>
        </w:tblCellMar>
        <w:tblLook w:val="04A0" w:firstRow="1" w:lastRow="0" w:firstColumn="1" w:lastColumn="0" w:noHBand="0" w:noVBand="1"/>
      </w:tblPr>
      <w:tblGrid>
        <w:gridCol w:w="2038"/>
        <w:gridCol w:w="7247"/>
      </w:tblGrid>
      <w:tr w:rsidR="00967216" w14:paraId="695FDF9E" w14:textId="77777777">
        <w:trPr>
          <w:trHeight w:val="971"/>
        </w:trPr>
        <w:tc>
          <w:tcPr>
            <w:tcW w:w="203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87F987" w14:textId="77777777" w:rsidR="00967216" w:rsidRDefault="00000000">
            <w:pPr>
              <w:spacing w:after="0"/>
              <w:ind w:right="7"/>
              <w:jc w:val="center"/>
            </w:pPr>
            <w:r>
              <w:rPr>
                <w:b/>
                <w:sz w:val="28"/>
              </w:rPr>
              <w:t xml:space="preserve">2.4  </w:t>
            </w:r>
            <w:r>
              <w:t xml:space="preserve"> </w:t>
            </w:r>
          </w:p>
        </w:tc>
        <w:tc>
          <w:tcPr>
            <w:tcW w:w="7247"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07CA8AE" w14:textId="77777777" w:rsidR="00967216" w:rsidRDefault="00000000">
            <w:pPr>
              <w:spacing w:after="0"/>
              <w:ind w:left="896" w:right="895"/>
              <w:jc w:val="center"/>
            </w:pPr>
            <w:r>
              <w:rPr>
                <w:b/>
                <w:sz w:val="28"/>
              </w:rPr>
              <w:t>Z</w:t>
            </w:r>
            <w:r>
              <w:rPr>
                <w:b/>
              </w:rPr>
              <w:t xml:space="preserve">AGROŻENIA DLA ZDROWIA MŁODZIEŻY </w:t>
            </w:r>
            <w:r>
              <w:rPr>
                <w:b/>
                <w:sz w:val="28"/>
              </w:rPr>
              <w:t xml:space="preserve"> </w:t>
            </w:r>
            <w:r>
              <w:t xml:space="preserve"> </w:t>
            </w:r>
            <w:r>
              <w:rPr>
                <w:b/>
              </w:rPr>
              <w:t xml:space="preserve">W ZWIĄZKU Z NADMIERNYM KORZYSTANIEM Z </w:t>
            </w:r>
            <w:r>
              <w:rPr>
                <w:b/>
                <w:sz w:val="28"/>
              </w:rPr>
              <w:t>I</w:t>
            </w:r>
            <w:r>
              <w:rPr>
                <w:b/>
              </w:rPr>
              <w:t>NTERNETU</w:t>
            </w:r>
            <w:r>
              <w:rPr>
                <w:b/>
                <w:sz w:val="28"/>
              </w:rPr>
              <w:t xml:space="preserve"> </w:t>
            </w:r>
            <w:r>
              <w:t xml:space="preserve"> </w:t>
            </w:r>
          </w:p>
        </w:tc>
      </w:tr>
      <w:tr w:rsidR="00967216" w14:paraId="42F492DD" w14:textId="77777777">
        <w:trPr>
          <w:trHeight w:val="942"/>
        </w:trPr>
        <w:tc>
          <w:tcPr>
            <w:tcW w:w="2038" w:type="dxa"/>
            <w:tcBorders>
              <w:top w:val="single" w:sz="4" w:space="0" w:color="000000"/>
              <w:left w:val="single" w:sz="4" w:space="0" w:color="000000"/>
              <w:bottom w:val="single" w:sz="4" w:space="0" w:color="000000"/>
              <w:right w:val="single" w:sz="4" w:space="0" w:color="000000"/>
            </w:tcBorders>
          </w:tcPr>
          <w:p w14:paraId="1E12AA62" w14:textId="77777777" w:rsidR="00967216" w:rsidRDefault="00000000">
            <w:pPr>
              <w:spacing w:after="0"/>
              <w:ind w:left="3" w:hanging="3"/>
              <w:jc w:val="center"/>
            </w:pPr>
            <w:r>
              <w:rPr>
                <w:b/>
              </w:rPr>
              <w:t xml:space="preserve">Podstawy prawne uruchomienia procedury  </w:t>
            </w:r>
            <w:r>
              <w:t xml:space="preserve"> </w:t>
            </w:r>
          </w:p>
        </w:tc>
        <w:tc>
          <w:tcPr>
            <w:tcW w:w="7247" w:type="dxa"/>
            <w:tcBorders>
              <w:top w:val="single" w:sz="4" w:space="0" w:color="000000"/>
              <w:left w:val="single" w:sz="4" w:space="0" w:color="000000"/>
              <w:bottom w:val="single" w:sz="4" w:space="0" w:color="000000"/>
              <w:right w:val="single" w:sz="4" w:space="0" w:color="000000"/>
            </w:tcBorders>
            <w:vAlign w:val="center"/>
          </w:tcPr>
          <w:p w14:paraId="4D1F405A" w14:textId="77777777" w:rsidR="00967216" w:rsidRDefault="00000000">
            <w:pPr>
              <w:spacing w:after="0"/>
              <w:ind w:left="114"/>
            </w:pPr>
            <w:r>
              <w:t xml:space="preserve">Ustawa z dnia 14 grudnia 2016 r. - Prawo oświatowe  </w:t>
            </w:r>
          </w:p>
        </w:tc>
      </w:tr>
      <w:tr w:rsidR="00967216" w14:paraId="5B6B1A77" w14:textId="77777777">
        <w:trPr>
          <w:trHeight w:val="2041"/>
        </w:trPr>
        <w:tc>
          <w:tcPr>
            <w:tcW w:w="2038" w:type="dxa"/>
            <w:tcBorders>
              <w:top w:val="single" w:sz="4" w:space="0" w:color="000000"/>
              <w:left w:val="single" w:sz="4" w:space="0" w:color="000000"/>
              <w:bottom w:val="single" w:sz="4" w:space="0" w:color="000000"/>
              <w:right w:val="single" w:sz="4" w:space="0" w:color="000000"/>
            </w:tcBorders>
            <w:vAlign w:val="center"/>
          </w:tcPr>
          <w:p w14:paraId="3BB2FDC7" w14:textId="77777777" w:rsidR="00967216" w:rsidRDefault="00000000">
            <w:pPr>
              <w:spacing w:after="2" w:line="257" w:lineRule="auto"/>
              <w:jc w:val="center"/>
            </w:pPr>
            <w:r>
              <w:rPr>
                <w:b/>
              </w:rPr>
              <w:t xml:space="preserve">Rodzaj zagrożenia objętego procedurą </w:t>
            </w:r>
            <w:r>
              <w:t xml:space="preserve"> </w:t>
            </w:r>
          </w:p>
          <w:p w14:paraId="5CBE9ECC" w14:textId="77777777" w:rsidR="00967216" w:rsidRDefault="00000000">
            <w:pPr>
              <w:spacing w:after="0"/>
              <w:ind w:right="7"/>
              <w:jc w:val="center"/>
            </w:pPr>
            <w:r>
              <w:rPr>
                <w:b/>
              </w:rPr>
              <w:t xml:space="preserve">(opis)  </w:t>
            </w:r>
            <w:r>
              <w:t xml:space="preserve"> </w:t>
            </w:r>
          </w:p>
        </w:tc>
        <w:tc>
          <w:tcPr>
            <w:tcW w:w="7247" w:type="dxa"/>
            <w:tcBorders>
              <w:top w:val="single" w:sz="4" w:space="0" w:color="000000"/>
              <w:left w:val="single" w:sz="4" w:space="0" w:color="000000"/>
              <w:bottom w:val="single" w:sz="4" w:space="0" w:color="000000"/>
              <w:right w:val="single" w:sz="4" w:space="0" w:color="000000"/>
            </w:tcBorders>
          </w:tcPr>
          <w:p w14:paraId="17DEDA58" w14:textId="77777777" w:rsidR="00967216" w:rsidRDefault="00000000">
            <w:pPr>
              <w:spacing w:after="0"/>
              <w:ind w:left="114" w:right="111"/>
              <w:jc w:val="both"/>
            </w:pPr>
            <w:proofErr w:type="spellStart"/>
            <w:r>
              <w:t>Infoholizm</w:t>
            </w:r>
            <w:proofErr w:type="spellEnd"/>
            <w:r>
              <w:t xml:space="preserve"> (siecioholizm) – nadmierne, obejmujące niekiedy niemal całą dobę korzystanie z zasobów Internetu i gier komputerowych (najczęściej sieciowych) i portali społecznościowych przez młodzież. Jego negatywne efekty polegają na pogarszaniu się stanu zdrowia fizycznego (np. choroby oczu, padaczka ekranowa, choroby kręgosłupa) i psychicznego (irytacja, rozdrażnienie, spadek sprawności psychofizycznej, a nawet depresja), zaniedbywaniu codziennych czynności, oraz osłabianiu relacji rodzinnych i społecznych.     </w:t>
            </w:r>
          </w:p>
        </w:tc>
      </w:tr>
      <w:tr w:rsidR="00967216" w14:paraId="4239440E" w14:textId="77777777">
        <w:trPr>
          <w:trHeight w:val="498"/>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36E31F6C" w14:textId="77777777" w:rsidR="00967216" w:rsidRDefault="00000000">
            <w:pPr>
              <w:spacing w:after="0"/>
              <w:ind w:right="15"/>
              <w:jc w:val="center"/>
            </w:pPr>
            <w:r>
              <w:rPr>
                <w:b/>
              </w:rPr>
              <w:t xml:space="preserve">SPOSÓB POSTĘPOWANIA W PRZYPADKU WYSTĄPIENIA ZAGROŻENIA  </w:t>
            </w:r>
            <w:r>
              <w:t xml:space="preserve"> </w:t>
            </w:r>
          </w:p>
        </w:tc>
      </w:tr>
      <w:tr w:rsidR="00967216" w14:paraId="696D9592" w14:textId="77777777">
        <w:trPr>
          <w:trHeight w:val="2188"/>
        </w:trPr>
        <w:tc>
          <w:tcPr>
            <w:tcW w:w="2038" w:type="dxa"/>
            <w:tcBorders>
              <w:top w:val="single" w:sz="4" w:space="0" w:color="000000"/>
              <w:left w:val="single" w:sz="4" w:space="0" w:color="000000"/>
              <w:bottom w:val="single" w:sz="4" w:space="0" w:color="000000"/>
              <w:right w:val="single" w:sz="4" w:space="0" w:color="000000"/>
            </w:tcBorders>
            <w:vAlign w:val="center"/>
          </w:tcPr>
          <w:p w14:paraId="29F4B46A" w14:textId="77777777" w:rsidR="00967216" w:rsidRDefault="00000000">
            <w:pPr>
              <w:spacing w:after="0"/>
              <w:ind w:left="558" w:firstLine="50"/>
            </w:pPr>
            <w:r>
              <w:rPr>
                <w:b/>
              </w:rPr>
              <w:t xml:space="preserve">Przyjęcie </w:t>
            </w:r>
            <w:r>
              <w:t xml:space="preserve"> </w:t>
            </w:r>
            <w:r>
              <w:rPr>
                <w:b/>
              </w:rPr>
              <w:t xml:space="preserve">zgłoszenia           </w:t>
            </w:r>
          </w:p>
          <w:p w14:paraId="2BBA0C7E" w14:textId="77777777" w:rsidR="00967216" w:rsidRDefault="00000000">
            <w:pPr>
              <w:spacing w:after="0"/>
              <w:ind w:right="5"/>
              <w:jc w:val="center"/>
            </w:pPr>
            <w:r>
              <w:rPr>
                <w:b/>
              </w:rPr>
              <w:t xml:space="preserve"> i ustalenie </w:t>
            </w:r>
            <w:r>
              <w:t xml:space="preserve"> </w:t>
            </w:r>
          </w:p>
          <w:p w14:paraId="1B7E0A47" w14:textId="77777777" w:rsidR="00967216" w:rsidRDefault="00000000">
            <w:pPr>
              <w:spacing w:after="0"/>
              <w:ind w:left="6"/>
              <w:jc w:val="both"/>
            </w:pPr>
            <w:r>
              <w:rPr>
                <w:b/>
              </w:rPr>
              <w:t>okoliczności zdarzenia</w:t>
            </w:r>
          </w:p>
        </w:tc>
        <w:tc>
          <w:tcPr>
            <w:tcW w:w="7247" w:type="dxa"/>
            <w:tcBorders>
              <w:top w:val="single" w:sz="4" w:space="0" w:color="000000"/>
              <w:left w:val="single" w:sz="4" w:space="0" w:color="000000"/>
              <w:bottom w:val="single" w:sz="4" w:space="0" w:color="000000"/>
              <w:right w:val="single" w:sz="4" w:space="0" w:color="000000"/>
            </w:tcBorders>
          </w:tcPr>
          <w:p w14:paraId="4D5D0ABA" w14:textId="77777777" w:rsidR="00967216" w:rsidRDefault="00000000">
            <w:pPr>
              <w:spacing w:after="67" w:line="265" w:lineRule="auto"/>
              <w:ind w:left="-6" w:right="110" w:firstLine="120"/>
              <w:jc w:val="both"/>
            </w:pPr>
            <w:proofErr w:type="spellStart"/>
            <w:r>
              <w:t>Infoholizm</w:t>
            </w:r>
            <w:proofErr w:type="spellEnd"/>
            <w:r>
              <w:t xml:space="preserve"> stwierdza najczęściej rodzic dziecka. W przypadku konieczności podejmowania dalszych działań pomocowych można skierować ucznia, za zgodą i we współpracy z rodzicami, do szkoły specjalistycznej, np. terapeutycznej. Kluczowe są tutaj pozostałe objawy wskazane wyżej.  </w:t>
            </w:r>
          </w:p>
          <w:p w14:paraId="05715F9C" w14:textId="77777777" w:rsidR="00967216" w:rsidRDefault="00000000">
            <w:pPr>
              <w:spacing w:after="0"/>
              <w:ind w:left="114" w:right="115" w:hanging="125"/>
              <w:jc w:val="both"/>
            </w:pPr>
            <w:r>
              <w:rPr>
                <w:b/>
              </w:rPr>
              <w:t xml:space="preserve"> </w:t>
            </w:r>
            <w:r>
              <w:t xml:space="preserve">Nauczyciele w szkole także powinni zainteresować się przypadkami uczniów nieangażujących się w życie klasy, a poświęcającymi wolne chwile na kontakt </w:t>
            </w:r>
            <w:r>
              <w:rPr>
                <w:i/>
              </w:rPr>
              <w:t>online</w:t>
            </w:r>
            <w:r>
              <w:t xml:space="preserve"> lub przychodzącymi do szkoły po nieprzespanej nocy.  </w:t>
            </w:r>
          </w:p>
        </w:tc>
      </w:tr>
      <w:tr w:rsidR="00967216" w14:paraId="472B540C" w14:textId="77777777">
        <w:trPr>
          <w:trHeight w:val="2618"/>
        </w:trPr>
        <w:tc>
          <w:tcPr>
            <w:tcW w:w="2038" w:type="dxa"/>
            <w:tcBorders>
              <w:top w:val="single" w:sz="4" w:space="0" w:color="000000"/>
              <w:left w:val="single" w:sz="4" w:space="0" w:color="000000"/>
              <w:bottom w:val="single" w:sz="4" w:space="0" w:color="000000"/>
              <w:right w:val="single" w:sz="4" w:space="0" w:color="000000"/>
            </w:tcBorders>
            <w:vAlign w:val="center"/>
          </w:tcPr>
          <w:p w14:paraId="2C100132" w14:textId="77777777" w:rsidR="00967216" w:rsidRDefault="00000000">
            <w:pPr>
              <w:spacing w:after="0"/>
              <w:jc w:val="center"/>
            </w:pPr>
            <w:r>
              <w:rPr>
                <w:b/>
              </w:rPr>
              <w:t xml:space="preserve">Opis okoliczności, analiza, </w:t>
            </w:r>
            <w:r>
              <w:t xml:space="preserve"> </w:t>
            </w:r>
          </w:p>
          <w:p w14:paraId="7D0A9801" w14:textId="77777777" w:rsidR="00967216" w:rsidRDefault="00000000">
            <w:pPr>
              <w:spacing w:after="0"/>
              <w:jc w:val="center"/>
            </w:pPr>
            <w:r>
              <w:rPr>
                <w:b/>
              </w:rPr>
              <w:t xml:space="preserve">zabezpieczenie dowodów </w:t>
            </w:r>
            <w:r>
              <w:t xml:space="preserve"> </w:t>
            </w:r>
          </w:p>
        </w:tc>
        <w:tc>
          <w:tcPr>
            <w:tcW w:w="7247" w:type="dxa"/>
            <w:tcBorders>
              <w:top w:val="single" w:sz="4" w:space="0" w:color="000000"/>
              <w:left w:val="single" w:sz="4" w:space="0" w:color="000000"/>
              <w:bottom w:val="single" w:sz="4" w:space="0" w:color="000000"/>
              <w:right w:val="single" w:sz="4" w:space="0" w:color="000000"/>
            </w:tcBorders>
          </w:tcPr>
          <w:p w14:paraId="1A764B16" w14:textId="77777777" w:rsidR="00967216" w:rsidRDefault="00000000">
            <w:pPr>
              <w:spacing w:after="0"/>
              <w:ind w:left="114" w:right="110"/>
              <w:jc w:val="both"/>
            </w:pPr>
            <w:r>
              <w:t xml:space="preserve">Reakcja szkoły powinna polegać w pierwszych krokach na ustaleniu skutków zdrowotnych i psychicznych, jakie nadmierne korzystanie z zasobów Internetu wywołało u ucznia (np. gorsze oceny w nauce, niedosypianie, niedojadanie, rezygnacja z dawnych zainteresowań, załamanie się relacji z rodziną czy rówieśnikami). Celem tych ustaleń jest wybór odpowiedniej ścieżki rozwiązywania problemu - z udziałem specjalistów (lekarzy, terapeutów) lub bez – wyłącznie w szkole. W początkowej fazie popadania w uzależnienie od Internetu należy koncentrować się na wsparciu udzielonym w rodzinie  i w szkole (psycholog/pedagog szkolny, wychowawca).  </w:t>
            </w:r>
          </w:p>
        </w:tc>
      </w:tr>
      <w:tr w:rsidR="00967216" w14:paraId="60B6E0F0" w14:textId="77777777">
        <w:trPr>
          <w:trHeight w:val="3634"/>
        </w:trPr>
        <w:tc>
          <w:tcPr>
            <w:tcW w:w="2038" w:type="dxa"/>
            <w:tcBorders>
              <w:top w:val="single" w:sz="4" w:space="0" w:color="000000"/>
              <w:left w:val="single" w:sz="4" w:space="0" w:color="000000"/>
              <w:bottom w:val="single" w:sz="4" w:space="0" w:color="000000"/>
              <w:right w:val="single" w:sz="4" w:space="0" w:color="000000"/>
            </w:tcBorders>
            <w:vAlign w:val="center"/>
          </w:tcPr>
          <w:p w14:paraId="64442E05" w14:textId="77777777" w:rsidR="00967216" w:rsidRDefault="00000000">
            <w:pPr>
              <w:spacing w:after="0"/>
              <w:jc w:val="center"/>
            </w:pPr>
            <w:r>
              <w:rPr>
                <w:b/>
              </w:rPr>
              <w:lastRenderedPageBreak/>
              <w:t xml:space="preserve">Aktywności wobec ofiar zdarzenia </w:t>
            </w:r>
            <w:r>
              <w:t xml:space="preserve"> </w:t>
            </w:r>
          </w:p>
        </w:tc>
        <w:tc>
          <w:tcPr>
            <w:tcW w:w="7247" w:type="dxa"/>
            <w:tcBorders>
              <w:top w:val="single" w:sz="4" w:space="0" w:color="000000"/>
              <w:left w:val="single" w:sz="4" w:space="0" w:color="000000"/>
              <w:bottom w:val="single" w:sz="4" w:space="0" w:color="000000"/>
              <w:right w:val="single" w:sz="4" w:space="0" w:color="000000"/>
            </w:tcBorders>
          </w:tcPr>
          <w:p w14:paraId="26A6519B" w14:textId="77777777" w:rsidR="00967216" w:rsidRDefault="00000000">
            <w:pPr>
              <w:spacing w:after="81" w:line="257" w:lineRule="auto"/>
              <w:ind w:left="114" w:right="109"/>
              <w:jc w:val="both"/>
            </w:pPr>
            <w:r>
              <w:t xml:space="preserve">Osoba, której problem dotyczy, powinna zostać otoczona zindywidualizowaną opieką przez pedagoga/psychologa szkolnego. Pierwszym jej etapem będzie rozmowa (rozmowy) ze specjalistą, która pozwoli zdiagnozować poziom zagrożenia, określić przyczyny popadnięcia w nałóg (np. sytuacja domowa, brak sukcesów edukacyjnych w szkole, izolacja w środowisku rówieśniczym) i ukazać specyfikę przypadku. Każde dziecko, u którego podejrzewa się nałóg korzystania z Internetu powinno zostać profesjonalnie zdiagnozowane przez psychologa szkolnego. Czasem warto w tym zakresie skorzystać z pomocy Poradni Psychologiczno-Pedagogicznej.  </w:t>
            </w:r>
          </w:p>
          <w:p w14:paraId="55956E57" w14:textId="77777777" w:rsidR="00967216" w:rsidRDefault="00000000">
            <w:pPr>
              <w:spacing w:after="0"/>
              <w:ind w:left="114" w:right="113"/>
              <w:jc w:val="both"/>
            </w:pPr>
            <w:r>
              <w:t xml:space="preserve">Uczniowi w trakcie wsparcia należy zapewnić komfort psychiczny - o jego sytuacji i specyfice uwarunkowań osobistych muszą zostać powiadomieni wszyscy uczący go i oceniający nauczyciele.        </w:t>
            </w:r>
          </w:p>
        </w:tc>
      </w:tr>
      <w:tr w:rsidR="00967216" w14:paraId="6E65DF1A" w14:textId="77777777">
        <w:trPr>
          <w:trHeight w:val="1414"/>
        </w:trPr>
        <w:tc>
          <w:tcPr>
            <w:tcW w:w="2038" w:type="dxa"/>
            <w:tcBorders>
              <w:top w:val="single" w:sz="4" w:space="0" w:color="000000"/>
              <w:left w:val="single" w:sz="4" w:space="0" w:color="000000"/>
              <w:bottom w:val="single" w:sz="4" w:space="0" w:color="000000"/>
              <w:right w:val="single" w:sz="4" w:space="0" w:color="000000"/>
            </w:tcBorders>
          </w:tcPr>
          <w:p w14:paraId="62E02F27" w14:textId="77777777" w:rsidR="00967216" w:rsidRDefault="00967216"/>
        </w:tc>
        <w:tc>
          <w:tcPr>
            <w:tcW w:w="7247" w:type="dxa"/>
            <w:tcBorders>
              <w:top w:val="single" w:sz="4" w:space="0" w:color="000000"/>
              <w:left w:val="single" w:sz="4" w:space="0" w:color="000000"/>
              <w:bottom w:val="single" w:sz="4" w:space="0" w:color="000000"/>
              <w:right w:val="single" w:sz="4" w:space="0" w:color="000000"/>
            </w:tcBorders>
          </w:tcPr>
          <w:p w14:paraId="4D7DCE73" w14:textId="77777777" w:rsidR="00967216" w:rsidRDefault="00000000">
            <w:pPr>
              <w:spacing w:after="0"/>
              <w:ind w:left="108" w:right="117"/>
              <w:jc w:val="both"/>
            </w:pPr>
            <w:r>
              <w:t xml:space="preserve">O ile nie wiedzą o problemie swojego dziecka, niezbędne jest powiadomienie rodziców ucznia i omówienie z nimi wspólnych rozwiązań. Tylko synergiczne współdziałanie rodziców i szkoły może zagwarantować powodzenie podejmowanych działań wspierających ucznia.    </w:t>
            </w:r>
          </w:p>
        </w:tc>
      </w:tr>
      <w:tr w:rsidR="00967216" w14:paraId="12B2D3B3" w14:textId="77777777">
        <w:trPr>
          <w:trHeight w:val="1459"/>
        </w:trPr>
        <w:tc>
          <w:tcPr>
            <w:tcW w:w="2038" w:type="dxa"/>
            <w:tcBorders>
              <w:top w:val="single" w:sz="4" w:space="0" w:color="000000"/>
              <w:left w:val="single" w:sz="4" w:space="0" w:color="000000"/>
              <w:bottom w:val="single" w:sz="4" w:space="0" w:color="000000"/>
              <w:right w:val="single" w:sz="4" w:space="0" w:color="000000"/>
            </w:tcBorders>
            <w:vAlign w:val="center"/>
          </w:tcPr>
          <w:p w14:paraId="552CD3AB" w14:textId="77777777" w:rsidR="00967216" w:rsidRDefault="00000000">
            <w:pPr>
              <w:spacing w:after="0"/>
              <w:jc w:val="center"/>
            </w:pPr>
            <w:r>
              <w:rPr>
                <w:b/>
              </w:rPr>
              <w:t>Aktywności wobec świadków</w:t>
            </w:r>
            <w:r>
              <w:t xml:space="preserve"> </w:t>
            </w:r>
          </w:p>
        </w:tc>
        <w:tc>
          <w:tcPr>
            <w:tcW w:w="7247" w:type="dxa"/>
            <w:tcBorders>
              <w:top w:val="single" w:sz="4" w:space="0" w:color="000000"/>
              <w:left w:val="single" w:sz="4" w:space="0" w:color="000000"/>
              <w:bottom w:val="single" w:sz="4" w:space="0" w:color="000000"/>
              <w:right w:val="single" w:sz="4" w:space="0" w:color="000000"/>
            </w:tcBorders>
          </w:tcPr>
          <w:p w14:paraId="33C11E44" w14:textId="77777777" w:rsidR="00967216" w:rsidRDefault="00000000">
            <w:pPr>
              <w:spacing w:after="0"/>
              <w:ind w:right="53"/>
              <w:jc w:val="both"/>
            </w:pPr>
            <w:r>
              <w:t xml:space="preserve">Jeśli świadkami problemu są rówieśnicy ucznia, należy im w rozmowie zwrócić uwagę na negatywne aspekty nadmiernego korzystania z zasobów Internetu oraz zaapelować o codzienne wsparcie dla kolegi dotkniętego problemem, a także o informowanie wychowawcy w przypadku wystąpienia kolejnych przypadków u innych uczniów.   </w:t>
            </w:r>
          </w:p>
        </w:tc>
      </w:tr>
      <w:tr w:rsidR="00967216" w14:paraId="4A2EB831" w14:textId="77777777">
        <w:trPr>
          <w:trHeight w:val="1565"/>
        </w:trPr>
        <w:tc>
          <w:tcPr>
            <w:tcW w:w="2038" w:type="dxa"/>
            <w:tcBorders>
              <w:top w:val="single" w:sz="4" w:space="0" w:color="000000"/>
              <w:left w:val="single" w:sz="4" w:space="0" w:color="000000"/>
              <w:bottom w:val="single" w:sz="4" w:space="0" w:color="000000"/>
              <w:right w:val="single" w:sz="4" w:space="0" w:color="000000"/>
            </w:tcBorders>
            <w:vAlign w:val="center"/>
          </w:tcPr>
          <w:p w14:paraId="717027F5" w14:textId="77777777" w:rsidR="00967216" w:rsidRDefault="00000000">
            <w:pPr>
              <w:spacing w:after="0" w:line="261" w:lineRule="auto"/>
              <w:jc w:val="center"/>
            </w:pPr>
            <w:r>
              <w:rPr>
                <w:b/>
              </w:rPr>
              <w:t xml:space="preserve">Współpraca ze służbami  </w:t>
            </w:r>
          </w:p>
          <w:p w14:paraId="76B9C91A" w14:textId="77777777" w:rsidR="00967216" w:rsidRDefault="00000000">
            <w:pPr>
              <w:spacing w:after="0"/>
              <w:jc w:val="center"/>
            </w:pPr>
            <w:r>
              <w:rPr>
                <w:b/>
              </w:rPr>
              <w:t>i placówkami specjalistycznymi</w:t>
            </w:r>
            <w:r>
              <w:t xml:space="preserve"> </w:t>
            </w:r>
          </w:p>
        </w:tc>
        <w:tc>
          <w:tcPr>
            <w:tcW w:w="7247" w:type="dxa"/>
            <w:tcBorders>
              <w:top w:val="single" w:sz="4" w:space="0" w:color="000000"/>
              <w:left w:val="single" w:sz="4" w:space="0" w:color="000000"/>
              <w:bottom w:val="single" w:sz="4" w:space="0" w:color="000000"/>
              <w:right w:val="single" w:sz="4" w:space="0" w:color="000000"/>
            </w:tcBorders>
          </w:tcPr>
          <w:p w14:paraId="5064E840" w14:textId="77777777" w:rsidR="00967216" w:rsidRDefault="00000000">
            <w:pPr>
              <w:spacing w:after="0"/>
              <w:ind w:right="47"/>
              <w:jc w:val="both"/>
            </w:pPr>
            <w:r>
              <w:t xml:space="preserve">W przypadku zdiagnozowania przez psychologa zaawansowanego uzależnienia od korzystania z zasobów Internetu uczeń powinien zostać skierowany przez szkołę, w bliskiej współpracy z rodzicami, do szkoły specjalistycznej oferującej program terapeutyczny z zakresu przeciwdziałania uzależnieniom. W części przypadków może się okazać konieczna diagnoza i terapia lekarska.   </w:t>
            </w:r>
          </w:p>
        </w:tc>
      </w:tr>
    </w:tbl>
    <w:p w14:paraId="7D5CFA93" w14:textId="77777777" w:rsidR="00967216" w:rsidRDefault="00000000">
      <w:pPr>
        <w:spacing w:after="173"/>
        <w:ind w:left="1416"/>
      </w:pPr>
      <w:r>
        <w:rPr>
          <w:rFonts w:ascii="Cambria" w:eastAsia="Cambria" w:hAnsi="Cambria" w:cs="Cambria"/>
          <w:b/>
          <w:sz w:val="20"/>
        </w:rPr>
        <w:t xml:space="preserve"> </w:t>
      </w:r>
    </w:p>
    <w:p w14:paraId="7305E43E" w14:textId="77777777" w:rsidR="00967216" w:rsidRDefault="00000000">
      <w:pPr>
        <w:spacing w:after="176"/>
        <w:ind w:left="1416"/>
      </w:pPr>
      <w:r>
        <w:rPr>
          <w:rFonts w:ascii="Cambria" w:eastAsia="Cambria" w:hAnsi="Cambria" w:cs="Cambria"/>
          <w:b/>
          <w:sz w:val="20"/>
        </w:rPr>
        <w:t xml:space="preserve"> </w:t>
      </w:r>
    </w:p>
    <w:p w14:paraId="44120EB1" w14:textId="77777777" w:rsidR="00967216" w:rsidRDefault="00000000">
      <w:pPr>
        <w:spacing w:after="176"/>
        <w:ind w:left="1416"/>
      </w:pPr>
      <w:r>
        <w:rPr>
          <w:rFonts w:ascii="Cambria" w:eastAsia="Cambria" w:hAnsi="Cambria" w:cs="Cambria"/>
          <w:b/>
          <w:sz w:val="20"/>
        </w:rPr>
        <w:t xml:space="preserve"> </w:t>
      </w:r>
    </w:p>
    <w:p w14:paraId="03CA72FF" w14:textId="77777777" w:rsidR="00967216" w:rsidRDefault="00000000">
      <w:pPr>
        <w:spacing w:after="176"/>
        <w:ind w:left="1416"/>
      </w:pPr>
      <w:r>
        <w:rPr>
          <w:rFonts w:ascii="Cambria" w:eastAsia="Cambria" w:hAnsi="Cambria" w:cs="Cambria"/>
          <w:b/>
          <w:sz w:val="20"/>
        </w:rPr>
        <w:t xml:space="preserve"> </w:t>
      </w:r>
    </w:p>
    <w:p w14:paraId="08AA5A2F" w14:textId="77777777" w:rsidR="00967216" w:rsidRDefault="00000000">
      <w:pPr>
        <w:spacing w:after="173"/>
        <w:ind w:left="1416"/>
      </w:pPr>
      <w:r>
        <w:rPr>
          <w:rFonts w:ascii="Cambria" w:eastAsia="Cambria" w:hAnsi="Cambria" w:cs="Cambria"/>
          <w:b/>
          <w:sz w:val="20"/>
        </w:rPr>
        <w:t xml:space="preserve"> </w:t>
      </w:r>
    </w:p>
    <w:p w14:paraId="0A5283BC" w14:textId="77777777" w:rsidR="00967216" w:rsidRDefault="00000000">
      <w:pPr>
        <w:spacing w:after="176"/>
        <w:ind w:left="1416"/>
      </w:pPr>
      <w:r>
        <w:rPr>
          <w:rFonts w:ascii="Cambria" w:eastAsia="Cambria" w:hAnsi="Cambria" w:cs="Cambria"/>
          <w:b/>
          <w:sz w:val="20"/>
        </w:rPr>
        <w:t xml:space="preserve"> </w:t>
      </w:r>
    </w:p>
    <w:p w14:paraId="1A9481CA" w14:textId="77777777" w:rsidR="00967216" w:rsidRDefault="00000000">
      <w:pPr>
        <w:spacing w:after="176"/>
        <w:ind w:left="1416"/>
      </w:pPr>
      <w:r>
        <w:rPr>
          <w:rFonts w:ascii="Cambria" w:eastAsia="Cambria" w:hAnsi="Cambria" w:cs="Cambria"/>
          <w:b/>
          <w:sz w:val="20"/>
        </w:rPr>
        <w:t xml:space="preserve"> </w:t>
      </w:r>
    </w:p>
    <w:p w14:paraId="4E43E897" w14:textId="77777777" w:rsidR="00967216" w:rsidRDefault="00000000">
      <w:pPr>
        <w:spacing w:after="176"/>
        <w:ind w:left="1416"/>
      </w:pPr>
      <w:r>
        <w:rPr>
          <w:rFonts w:ascii="Cambria" w:eastAsia="Cambria" w:hAnsi="Cambria" w:cs="Cambria"/>
          <w:b/>
          <w:sz w:val="20"/>
        </w:rPr>
        <w:t xml:space="preserve"> </w:t>
      </w:r>
    </w:p>
    <w:p w14:paraId="1E3ECA44" w14:textId="77777777" w:rsidR="00967216" w:rsidRDefault="00000000">
      <w:pPr>
        <w:spacing w:after="173"/>
        <w:ind w:left="1416"/>
      </w:pPr>
      <w:r>
        <w:rPr>
          <w:rFonts w:ascii="Cambria" w:eastAsia="Cambria" w:hAnsi="Cambria" w:cs="Cambria"/>
          <w:b/>
          <w:sz w:val="20"/>
        </w:rPr>
        <w:t xml:space="preserve"> </w:t>
      </w:r>
    </w:p>
    <w:p w14:paraId="69E24B46" w14:textId="77777777" w:rsidR="00967216" w:rsidRDefault="00000000">
      <w:pPr>
        <w:spacing w:after="176"/>
        <w:ind w:left="1416"/>
      </w:pPr>
      <w:r>
        <w:rPr>
          <w:rFonts w:ascii="Cambria" w:eastAsia="Cambria" w:hAnsi="Cambria" w:cs="Cambria"/>
          <w:b/>
          <w:sz w:val="20"/>
        </w:rPr>
        <w:t xml:space="preserve"> </w:t>
      </w:r>
    </w:p>
    <w:p w14:paraId="296E9B97" w14:textId="77777777" w:rsidR="00967216" w:rsidRDefault="00000000">
      <w:pPr>
        <w:spacing w:after="176"/>
        <w:ind w:left="1416"/>
      </w:pPr>
      <w:r>
        <w:rPr>
          <w:rFonts w:ascii="Cambria" w:eastAsia="Cambria" w:hAnsi="Cambria" w:cs="Cambria"/>
          <w:b/>
          <w:sz w:val="20"/>
        </w:rPr>
        <w:t xml:space="preserve"> </w:t>
      </w:r>
    </w:p>
    <w:p w14:paraId="1353BD8F" w14:textId="77777777" w:rsidR="00967216" w:rsidRDefault="00000000">
      <w:pPr>
        <w:spacing w:after="176"/>
        <w:ind w:left="1416"/>
      </w:pPr>
      <w:r>
        <w:rPr>
          <w:rFonts w:ascii="Cambria" w:eastAsia="Cambria" w:hAnsi="Cambria" w:cs="Cambria"/>
          <w:b/>
          <w:sz w:val="20"/>
        </w:rPr>
        <w:t xml:space="preserve"> </w:t>
      </w:r>
    </w:p>
    <w:p w14:paraId="0E9BD84A" w14:textId="77777777" w:rsidR="00967216" w:rsidRDefault="00000000">
      <w:pPr>
        <w:spacing w:after="173"/>
        <w:ind w:left="1416"/>
      </w:pPr>
      <w:r>
        <w:rPr>
          <w:rFonts w:ascii="Cambria" w:eastAsia="Cambria" w:hAnsi="Cambria" w:cs="Cambria"/>
          <w:b/>
          <w:sz w:val="20"/>
        </w:rPr>
        <w:lastRenderedPageBreak/>
        <w:t xml:space="preserve"> </w:t>
      </w:r>
    </w:p>
    <w:p w14:paraId="0BC55159" w14:textId="77777777" w:rsidR="00967216" w:rsidRDefault="00000000">
      <w:pPr>
        <w:spacing w:after="176"/>
        <w:ind w:left="1416"/>
      </w:pPr>
      <w:r>
        <w:rPr>
          <w:rFonts w:ascii="Cambria" w:eastAsia="Cambria" w:hAnsi="Cambria" w:cs="Cambria"/>
          <w:b/>
          <w:sz w:val="20"/>
        </w:rPr>
        <w:t xml:space="preserve"> </w:t>
      </w:r>
    </w:p>
    <w:p w14:paraId="2BCE7B3B" w14:textId="77777777" w:rsidR="00967216" w:rsidRDefault="00000000">
      <w:pPr>
        <w:spacing w:after="176"/>
        <w:ind w:left="1416"/>
      </w:pPr>
      <w:r>
        <w:rPr>
          <w:rFonts w:ascii="Cambria" w:eastAsia="Cambria" w:hAnsi="Cambria" w:cs="Cambria"/>
          <w:b/>
          <w:sz w:val="20"/>
        </w:rPr>
        <w:t xml:space="preserve"> </w:t>
      </w:r>
    </w:p>
    <w:p w14:paraId="2B5A4D3E" w14:textId="77777777" w:rsidR="00967216" w:rsidRDefault="00000000">
      <w:pPr>
        <w:spacing w:after="176"/>
        <w:ind w:left="1416"/>
      </w:pPr>
      <w:r>
        <w:rPr>
          <w:rFonts w:ascii="Cambria" w:eastAsia="Cambria" w:hAnsi="Cambria" w:cs="Cambria"/>
          <w:b/>
          <w:sz w:val="20"/>
        </w:rPr>
        <w:t xml:space="preserve"> </w:t>
      </w:r>
    </w:p>
    <w:p w14:paraId="42520FF3" w14:textId="77777777" w:rsidR="00967216" w:rsidRDefault="00000000">
      <w:pPr>
        <w:spacing w:after="176"/>
        <w:ind w:left="1416"/>
      </w:pPr>
      <w:r>
        <w:rPr>
          <w:rFonts w:ascii="Cambria" w:eastAsia="Cambria" w:hAnsi="Cambria" w:cs="Cambria"/>
          <w:b/>
          <w:sz w:val="20"/>
        </w:rPr>
        <w:t xml:space="preserve"> </w:t>
      </w:r>
    </w:p>
    <w:p w14:paraId="613AC19B" w14:textId="77777777" w:rsidR="00967216" w:rsidRDefault="00000000">
      <w:pPr>
        <w:spacing w:after="173"/>
        <w:ind w:left="1416"/>
      </w:pPr>
      <w:r>
        <w:rPr>
          <w:rFonts w:ascii="Cambria" w:eastAsia="Cambria" w:hAnsi="Cambria" w:cs="Cambria"/>
          <w:b/>
          <w:sz w:val="20"/>
        </w:rPr>
        <w:t xml:space="preserve"> </w:t>
      </w:r>
    </w:p>
    <w:p w14:paraId="26223977" w14:textId="77777777" w:rsidR="00967216" w:rsidRDefault="00000000">
      <w:pPr>
        <w:spacing w:after="176"/>
        <w:ind w:left="1416"/>
      </w:pPr>
      <w:r>
        <w:rPr>
          <w:rFonts w:ascii="Cambria" w:eastAsia="Cambria" w:hAnsi="Cambria" w:cs="Cambria"/>
          <w:b/>
          <w:sz w:val="20"/>
        </w:rPr>
        <w:t xml:space="preserve"> </w:t>
      </w:r>
    </w:p>
    <w:p w14:paraId="0A036220" w14:textId="77777777" w:rsidR="00967216" w:rsidRDefault="00000000">
      <w:pPr>
        <w:spacing w:after="176"/>
        <w:ind w:left="1416"/>
      </w:pPr>
      <w:r>
        <w:rPr>
          <w:rFonts w:ascii="Cambria" w:eastAsia="Cambria" w:hAnsi="Cambria" w:cs="Cambria"/>
          <w:b/>
          <w:sz w:val="20"/>
        </w:rPr>
        <w:t xml:space="preserve"> </w:t>
      </w:r>
    </w:p>
    <w:p w14:paraId="3ED81B93" w14:textId="77777777" w:rsidR="00967216" w:rsidRDefault="00000000">
      <w:pPr>
        <w:spacing w:after="203"/>
        <w:ind w:left="1416"/>
      </w:pPr>
      <w:r>
        <w:rPr>
          <w:rFonts w:ascii="Cambria" w:eastAsia="Cambria" w:hAnsi="Cambria" w:cs="Cambria"/>
          <w:b/>
          <w:sz w:val="20"/>
        </w:rPr>
        <w:t xml:space="preserve"> </w:t>
      </w:r>
    </w:p>
    <w:p w14:paraId="03A6A7DA" w14:textId="77777777" w:rsidR="00967216" w:rsidRDefault="00000000">
      <w:pPr>
        <w:spacing w:after="0"/>
        <w:ind w:left="1416"/>
      </w:pPr>
      <w:r>
        <w:rPr>
          <w:rFonts w:ascii="Cambria" w:eastAsia="Cambria" w:hAnsi="Cambria" w:cs="Cambria"/>
          <w:b/>
          <w:sz w:val="20"/>
        </w:rPr>
        <w:t xml:space="preserve"> </w:t>
      </w:r>
      <w:r>
        <w:rPr>
          <w:rFonts w:ascii="Cambria" w:eastAsia="Cambria" w:hAnsi="Cambria" w:cs="Cambria"/>
        </w:rPr>
        <w:t xml:space="preserve"> </w:t>
      </w:r>
    </w:p>
    <w:p w14:paraId="2B821AAE" w14:textId="77777777" w:rsidR="00967216" w:rsidRDefault="00000000">
      <w:pPr>
        <w:spacing w:after="4" w:line="252" w:lineRule="auto"/>
        <w:ind w:left="1409" w:right="6" w:hanging="10"/>
      </w:pPr>
      <w:r>
        <w:rPr>
          <w:b/>
          <w:color w:val="FF0000"/>
          <w:sz w:val="24"/>
        </w:rPr>
        <w:t xml:space="preserve">2.5 Nawiązywanie niebezpiecznych kontaktów w Internecie - uwodzenie, zagrożenie pedofilią – procedura reagowania   </w:t>
      </w:r>
    </w:p>
    <w:p w14:paraId="39465FCD" w14:textId="77777777" w:rsidR="00967216" w:rsidRDefault="00000000">
      <w:pPr>
        <w:spacing w:after="0"/>
        <w:ind w:left="1416"/>
      </w:pPr>
      <w:r>
        <w:rPr>
          <w:rFonts w:ascii="Cambria" w:eastAsia="Cambria" w:hAnsi="Cambria" w:cs="Cambria"/>
          <w:b/>
          <w:sz w:val="8"/>
        </w:rPr>
        <w:t xml:space="preserve"> </w:t>
      </w:r>
      <w:r>
        <w:rPr>
          <w:rFonts w:ascii="Cambria" w:eastAsia="Cambria" w:hAnsi="Cambria" w:cs="Cambria"/>
        </w:rPr>
        <w:t xml:space="preserve"> </w:t>
      </w:r>
    </w:p>
    <w:tbl>
      <w:tblPr>
        <w:tblStyle w:val="TableGrid"/>
        <w:tblW w:w="9294" w:type="dxa"/>
        <w:tblInd w:w="1317" w:type="dxa"/>
        <w:tblCellMar>
          <w:top w:w="48" w:type="dxa"/>
          <w:left w:w="0" w:type="dxa"/>
          <w:bottom w:w="0" w:type="dxa"/>
          <w:right w:w="0" w:type="dxa"/>
        </w:tblCellMar>
        <w:tblLook w:val="04A0" w:firstRow="1" w:lastRow="0" w:firstColumn="1" w:lastColumn="0" w:noHBand="0" w:noVBand="1"/>
      </w:tblPr>
      <w:tblGrid>
        <w:gridCol w:w="2009"/>
        <w:gridCol w:w="7285"/>
      </w:tblGrid>
      <w:tr w:rsidR="00967216" w14:paraId="156E8D01" w14:textId="77777777">
        <w:trPr>
          <w:trHeight w:val="886"/>
        </w:trPr>
        <w:tc>
          <w:tcPr>
            <w:tcW w:w="20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BD6061A" w14:textId="77777777" w:rsidR="00967216" w:rsidRDefault="00000000">
            <w:pPr>
              <w:spacing w:after="0"/>
              <w:ind w:right="13"/>
              <w:jc w:val="center"/>
            </w:pPr>
            <w:r>
              <w:rPr>
                <w:b/>
                <w:sz w:val="24"/>
              </w:rPr>
              <w:t xml:space="preserve">2.5 </w:t>
            </w:r>
            <w:r>
              <w:rPr>
                <w:sz w:val="24"/>
              </w:rPr>
              <w:t xml:space="preserve"> </w:t>
            </w:r>
          </w:p>
        </w:tc>
        <w:tc>
          <w:tcPr>
            <w:tcW w:w="728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CB4E9FD" w14:textId="77777777" w:rsidR="00967216" w:rsidRDefault="00000000">
            <w:pPr>
              <w:spacing w:after="53"/>
              <w:ind w:right="8"/>
              <w:jc w:val="center"/>
            </w:pPr>
            <w:r>
              <w:rPr>
                <w:b/>
                <w:sz w:val="24"/>
              </w:rPr>
              <w:t xml:space="preserve">NAWIĄZYWANIE NIEBEZPIECZNYCH KONTAKTÓW W INTERNECIE  </w:t>
            </w:r>
            <w:r>
              <w:rPr>
                <w:sz w:val="24"/>
              </w:rPr>
              <w:t xml:space="preserve"> </w:t>
            </w:r>
          </w:p>
          <w:p w14:paraId="038160E3" w14:textId="77777777" w:rsidR="00967216" w:rsidRDefault="00000000">
            <w:pPr>
              <w:spacing w:after="0"/>
              <w:ind w:right="6"/>
              <w:jc w:val="center"/>
            </w:pPr>
            <w:r>
              <w:rPr>
                <w:b/>
                <w:sz w:val="24"/>
              </w:rPr>
              <w:t xml:space="preserve">- UWODZENIE, ZAGROŻENIE PEDOFILIĄ  </w:t>
            </w:r>
            <w:r>
              <w:rPr>
                <w:sz w:val="24"/>
              </w:rPr>
              <w:t xml:space="preserve"> </w:t>
            </w:r>
          </w:p>
        </w:tc>
      </w:tr>
      <w:tr w:rsidR="00967216" w14:paraId="4E27BDB4" w14:textId="77777777">
        <w:trPr>
          <w:trHeight w:val="940"/>
        </w:trPr>
        <w:tc>
          <w:tcPr>
            <w:tcW w:w="2009" w:type="dxa"/>
            <w:tcBorders>
              <w:top w:val="single" w:sz="4" w:space="0" w:color="000000"/>
              <w:left w:val="single" w:sz="4" w:space="0" w:color="000000"/>
              <w:bottom w:val="single" w:sz="4" w:space="0" w:color="000000"/>
              <w:right w:val="single" w:sz="4" w:space="0" w:color="000000"/>
            </w:tcBorders>
          </w:tcPr>
          <w:p w14:paraId="4D241D1B" w14:textId="77777777" w:rsidR="00967216" w:rsidRDefault="00000000">
            <w:pPr>
              <w:spacing w:after="0"/>
              <w:ind w:left="3" w:hanging="3"/>
              <w:jc w:val="center"/>
            </w:pPr>
            <w:r>
              <w:rPr>
                <w:b/>
              </w:rPr>
              <w:t xml:space="preserve">Podstawy prawne uruchomienia procedury  </w:t>
            </w:r>
            <w:r>
              <w:t xml:space="preserve"> </w:t>
            </w:r>
          </w:p>
        </w:tc>
        <w:tc>
          <w:tcPr>
            <w:tcW w:w="7284" w:type="dxa"/>
            <w:tcBorders>
              <w:top w:val="single" w:sz="4" w:space="0" w:color="000000"/>
              <w:left w:val="single" w:sz="4" w:space="0" w:color="000000"/>
              <w:bottom w:val="single" w:sz="4" w:space="0" w:color="000000"/>
              <w:right w:val="single" w:sz="4" w:space="0" w:color="000000"/>
            </w:tcBorders>
            <w:vAlign w:val="center"/>
          </w:tcPr>
          <w:p w14:paraId="7D7D620E" w14:textId="77777777" w:rsidR="00967216" w:rsidRDefault="00000000">
            <w:pPr>
              <w:spacing w:after="0"/>
              <w:ind w:left="107"/>
            </w:pPr>
            <w:r>
              <w:t xml:space="preserve">Kodeks Karny, art. 200, 200a par 1 i 2, art. 286 par.1     </w:t>
            </w:r>
          </w:p>
        </w:tc>
      </w:tr>
      <w:tr w:rsidR="00967216" w14:paraId="060E04D0" w14:textId="77777777">
        <w:trPr>
          <w:trHeight w:val="1460"/>
        </w:trPr>
        <w:tc>
          <w:tcPr>
            <w:tcW w:w="2009" w:type="dxa"/>
            <w:tcBorders>
              <w:top w:val="single" w:sz="4" w:space="0" w:color="000000"/>
              <w:left w:val="single" w:sz="4" w:space="0" w:color="000000"/>
              <w:bottom w:val="single" w:sz="4" w:space="0" w:color="000000"/>
              <w:right w:val="single" w:sz="4" w:space="0" w:color="000000"/>
            </w:tcBorders>
            <w:vAlign w:val="center"/>
          </w:tcPr>
          <w:p w14:paraId="65A57DBA" w14:textId="77777777" w:rsidR="00967216" w:rsidRDefault="00000000">
            <w:pPr>
              <w:spacing w:after="1"/>
              <w:jc w:val="center"/>
            </w:pPr>
            <w:r>
              <w:rPr>
                <w:b/>
              </w:rPr>
              <w:t xml:space="preserve">Rodzaj zagrożenia objętego procedurą </w:t>
            </w:r>
          </w:p>
          <w:p w14:paraId="18D53286" w14:textId="77777777" w:rsidR="00967216" w:rsidRDefault="00000000">
            <w:pPr>
              <w:spacing w:after="0"/>
              <w:ind w:right="12"/>
              <w:jc w:val="center"/>
            </w:pPr>
            <w:r>
              <w:rPr>
                <w:b/>
              </w:rPr>
              <w:t xml:space="preserve">(opis)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45FFEC03" w14:textId="77777777" w:rsidR="00967216" w:rsidRDefault="00000000">
            <w:pPr>
              <w:spacing w:after="0"/>
              <w:ind w:left="107" w:right="109"/>
              <w:jc w:val="both"/>
            </w:pPr>
            <w:r>
              <w:t xml:space="preserve">Zagrożenie obejmuje kontakty osób dorosłych z małoletnimi w celu zainicjowania znajomości prowadzących do wyłudzenia poufnych informacji, nawiązania kontaktów seksualnych, skłonienia dziecka do </w:t>
            </w:r>
            <w:proofErr w:type="spellStart"/>
            <w:r>
              <w:t>zachowań</w:t>
            </w:r>
            <w:proofErr w:type="spellEnd"/>
            <w:r>
              <w:t xml:space="preserve"> niebezpiecznych dla jego zdrowia i życia lub wyłudzenia własności (np. danych, pieniędzy, cennych przedmiotów rodzinnych).    </w:t>
            </w:r>
          </w:p>
        </w:tc>
      </w:tr>
      <w:tr w:rsidR="00967216" w14:paraId="38B4A17D" w14:textId="77777777">
        <w:trPr>
          <w:trHeight w:val="1355"/>
        </w:trPr>
        <w:tc>
          <w:tcPr>
            <w:tcW w:w="2009" w:type="dxa"/>
            <w:tcBorders>
              <w:top w:val="single" w:sz="4" w:space="0" w:color="000000"/>
              <w:left w:val="single" w:sz="4" w:space="0" w:color="000000"/>
              <w:bottom w:val="single" w:sz="4" w:space="0" w:color="000000"/>
              <w:right w:val="single" w:sz="4" w:space="0" w:color="000000"/>
            </w:tcBorders>
            <w:vAlign w:val="center"/>
          </w:tcPr>
          <w:p w14:paraId="62DB4B3E" w14:textId="77777777" w:rsidR="00967216" w:rsidRDefault="00000000">
            <w:pPr>
              <w:spacing w:after="0"/>
              <w:jc w:val="center"/>
            </w:pPr>
            <w:r>
              <w:rPr>
                <w:b/>
              </w:rPr>
              <w:t xml:space="preserve">Telefony alarmowe krajowe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11E285C2" w14:textId="77777777" w:rsidR="00967216" w:rsidRDefault="00000000">
            <w:pPr>
              <w:spacing w:after="55"/>
              <w:ind w:left="107"/>
            </w:pPr>
            <w:r>
              <w:t xml:space="preserve">Telefon Zaufania dla Dzieci i Młodzieży </w:t>
            </w:r>
            <w:r>
              <w:rPr>
                <w:b/>
              </w:rPr>
              <w:t xml:space="preserve">- 116 111  </w:t>
            </w:r>
            <w:r>
              <w:t xml:space="preserve"> </w:t>
            </w:r>
          </w:p>
          <w:p w14:paraId="3A321D19" w14:textId="77777777" w:rsidR="00967216" w:rsidRDefault="00000000">
            <w:pPr>
              <w:spacing w:after="82" w:line="239" w:lineRule="auto"/>
              <w:ind w:left="107" w:right="580"/>
            </w:pPr>
            <w:r>
              <w:t xml:space="preserve">Telefon dla Rodziców i Nauczycieli w sprawie Bezpieczeństwa Dzieci – </w:t>
            </w:r>
            <w:r>
              <w:rPr>
                <w:b/>
              </w:rPr>
              <w:t xml:space="preserve">800 100 100 </w:t>
            </w:r>
            <w:r>
              <w:t xml:space="preserve"> </w:t>
            </w:r>
          </w:p>
          <w:p w14:paraId="2F9315B6" w14:textId="77777777" w:rsidR="00967216" w:rsidRDefault="00000000">
            <w:pPr>
              <w:spacing w:after="0"/>
              <w:ind w:left="107"/>
            </w:pPr>
            <w:r>
              <w:t xml:space="preserve">Zgłaszanie nielegalnych treści: </w:t>
            </w:r>
            <w:proofErr w:type="spellStart"/>
            <w:r>
              <w:t>Dyżurnet</w:t>
            </w:r>
            <w:proofErr w:type="spellEnd"/>
            <w:r>
              <w:t xml:space="preserve">, dyzurnet.pl </w:t>
            </w:r>
            <w:r>
              <w:rPr>
                <w:b/>
              </w:rPr>
              <w:t xml:space="preserve"> </w:t>
            </w:r>
            <w:r>
              <w:t xml:space="preserve"> </w:t>
            </w:r>
          </w:p>
        </w:tc>
      </w:tr>
      <w:tr w:rsidR="00967216" w14:paraId="227A3429" w14:textId="77777777">
        <w:trPr>
          <w:trHeight w:val="427"/>
        </w:trPr>
        <w:tc>
          <w:tcPr>
            <w:tcW w:w="9294"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A3FEFF" w14:textId="77777777" w:rsidR="00967216" w:rsidRDefault="00000000">
            <w:pPr>
              <w:spacing w:after="0"/>
              <w:ind w:right="23"/>
              <w:jc w:val="center"/>
            </w:pPr>
            <w:r>
              <w:rPr>
                <w:b/>
              </w:rPr>
              <w:t xml:space="preserve">SPOSÓB POSTĘPOWANIA W PRZYPADKU WYSTĄPIENIA ZAGROŻENIA  </w:t>
            </w:r>
            <w:r>
              <w:t xml:space="preserve"> </w:t>
            </w:r>
          </w:p>
        </w:tc>
      </w:tr>
      <w:tr w:rsidR="00967216" w14:paraId="1F7EAF4D" w14:textId="77777777">
        <w:trPr>
          <w:trHeight w:val="3570"/>
        </w:trPr>
        <w:tc>
          <w:tcPr>
            <w:tcW w:w="2009" w:type="dxa"/>
            <w:tcBorders>
              <w:top w:val="single" w:sz="4" w:space="0" w:color="000000"/>
              <w:left w:val="single" w:sz="4" w:space="0" w:color="000000"/>
              <w:bottom w:val="single" w:sz="4" w:space="0" w:color="000000"/>
              <w:right w:val="single" w:sz="4" w:space="0" w:color="000000"/>
            </w:tcBorders>
            <w:vAlign w:val="center"/>
          </w:tcPr>
          <w:p w14:paraId="452FD339" w14:textId="77777777" w:rsidR="00967216" w:rsidRDefault="00000000">
            <w:pPr>
              <w:spacing w:after="0"/>
              <w:ind w:left="505" w:hanging="348"/>
            </w:pPr>
            <w:r>
              <w:rPr>
                <w:b/>
              </w:rPr>
              <w:lastRenderedPageBreak/>
              <w:t xml:space="preserve">Przyjęcie zgłoszenia  i ustalenie </w:t>
            </w:r>
            <w:r>
              <w:t xml:space="preserve"> </w:t>
            </w:r>
            <w:r>
              <w:rPr>
                <w:b/>
              </w:rPr>
              <w:t xml:space="preserve">okoliczności zdarzenia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56C712BD" w14:textId="77777777" w:rsidR="00967216" w:rsidRDefault="00000000">
            <w:pPr>
              <w:spacing w:after="115" w:line="258" w:lineRule="auto"/>
              <w:ind w:left="107" w:right="105"/>
              <w:jc w:val="both"/>
            </w:pPr>
            <w:r>
              <w:t xml:space="preserve">Osobami najczęściej zgłaszającymi omawiany problem są rodzice dziecka lub osoby zajmujące się „poszukiwaniem pedofili”. W pierwszym przypadku informacja trafia najpierw do szkół, w drugim - na Policję. Zdarza się, że informacja uzyskiwana jest ze środowiska rówieśników ofiary.     </w:t>
            </w:r>
          </w:p>
          <w:p w14:paraId="2E26BF1E" w14:textId="77777777" w:rsidR="00967216" w:rsidRDefault="00000000">
            <w:pPr>
              <w:spacing w:after="0"/>
              <w:ind w:left="107" w:right="104" w:hanging="116"/>
              <w:jc w:val="both"/>
            </w:pPr>
            <w:r>
              <w:rPr>
                <w:b/>
              </w:rPr>
              <w:t xml:space="preserve"> </w:t>
            </w:r>
            <w:r>
              <w:t xml:space="preserve">Kluczowe znaczenie w działaniach szkoły ma czas reakcji - szybkość przeciwdziałania zagrożeniu ze względu na niezwykle szkodliwe konsekwencje realizacji kontaktu </w:t>
            </w:r>
            <w:r>
              <w:rPr>
                <w:i/>
              </w:rPr>
              <w:t>online</w:t>
            </w:r>
            <w:r>
              <w:t xml:space="preserve">, przeradzającego się w zachowania w świecie rzeczywistym: uwiedzenie i wykorzystanie seksualne, kidnaping, a także wyłudzenie pieniędzy czy przedmiotów dużej wartości. W przypadkach niebezpiecznych kontaktów inicjowanych w Internecie może dochodzić do zagrożenia życia i zdrowia ucznia, szantażu i przymusu realizacji czynności seksualnych.   </w:t>
            </w:r>
          </w:p>
        </w:tc>
      </w:tr>
      <w:tr w:rsidR="00967216" w14:paraId="3CB52C95" w14:textId="77777777">
        <w:trPr>
          <w:trHeight w:val="1537"/>
        </w:trPr>
        <w:tc>
          <w:tcPr>
            <w:tcW w:w="2009" w:type="dxa"/>
            <w:tcBorders>
              <w:top w:val="single" w:sz="4" w:space="0" w:color="000000"/>
              <w:left w:val="single" w:sz="4" w:space="0" w:color="000000"/>
              <w:bottom w:val="single" w:sz="4" w:space="0" w:color="000000"/>
              <w:right w:val="single" w:sz="4" w:space="0" w:color="000000"/>
            </w:tcBorders>
            <w:vAlign w:val="center"/>
          </w:tcPr>
          <w:p w14:paraId="5A17E8CC" w14:textId="77777777" w:rsidR="00967216" w:rsidRDefault="00000000">
            <w:pPr>
              <w:spacing w:after="0"/>
              <w:jc w:val="center"/>
            </w:pPr>
            <w:r>
              <w:rPr>
                <w:b/>
              </w:rPr>
              <w:t xml:space="preserve">Opis okoliczności, analiza, </w:t>
            </w:r>
            <w:r>
              <w:t xml:space="preserve"> </w:t>
            </w:r>
          </w:p>
          <w:p w14:paraId="624AD36B" w14:textId="77777777" w:rsidR="00967216" w:rsidRDefault="00000000">
            <w:pPr>
              <w:spacing w:after="0"/>
              <w:jc w:val="center"/>
            </w:pPr>
            <w:r>
              <w:rPr>
                <w:b/>
              </w:rPr>
              <w:t xml:space="preserve">zabezpieczenie dowodów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6B9D8CA1" w14:textId="77777777" w:rsidR="00967216" w:rsidRDefault="00000000">
            <w:pPr>
              <w:spacing w:after="82" w:line="256" w:lineRule="auto"/>
              <w:ind w:left="107"/>
            </w:pPr>
            <w:r>
              <w:t xml:space="preserve">Należy zidentyfikować i zabezpieczyć w szkole, w formie elektronicznej dowody działania dorosłego sprawcy uwiedzenia (zapisy rozmów w komunikatorach, na portalach społecznościowych; zrzuty ekranowe, zdjęcia, wiadomości e-mail).   </w:t>
            </w:r>
          </w:p>
          <w:p w14:paraId="1628F7C0" w14:textId="77777777" w:rsidR="00967216" w:rsidRDefault="00000000">
            <w:pPr>
              <w:spacing w:after="0"/>
              <w:ind w:left="107"/>
              <w:jc w:val="both"/>
            </w:pPr>
            <w:r>
              <w:t xml:space="preserve">Jednocześnie – bezzwłocznie - należy dokonać zawiadomienia na Policji o wystąpieniu zdarzenia.   </w:t>
            </w:r>
          </w:p>
        </w:tc>
      </w:tr>
      <w:tr w:rsidR="00967216" w14:paraId="09EA9C0E" w14:textId="77777777">
        <w:trPr>
          <w:trHeight w:val="1457"/>
        </w:trPr>
        <w:tc>
          <w:tcPr>
            <w:tcW w:w="2009" w:type="dxa"/>
            <w:tcBorders>
              <w:top w:val="single" w:sz="4" w:space="0" w:color="000000"/>
              <w:left w:val="single" w:sz="4" w:space="0" w:color="000000"/>
              <w:bottom w:val="single" w:sz="4" w:space="0" w:color="000000"/>
              <w:right w:val="single" w:sz="4" w:space="0" w:color="000000"/>
            </w:tcBorders>
            <w:vAlign w:val="center"/>
          </w:tcPr>
          <w:p w14:paraId="0D7C33F0" w14:textId="77777777" w:rsidR="00967216" w:rsidRDefault="00000000">
            <w:pPr>
              <w:spacing w:after="0"/>
              <w:jc w:val="center"/>
            </w:pPr>
            <w:r>
              <w:rPr>
                <w:b/>
              </w:rPr>
              <w:t xml:space="preserve">Identyfikacja sprawcy(-ów)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70E12F90" w14:textId="77777777" w:rsidR="00967216" w:rsidRDefault="00000000">
            <w:pPr>
              <w:spacing w:after="0"/>
              <w:ind w:left="107" w:right="46"/>
              <w:jc w:val="both"/>
            </w:pPr>
            <w:r>
              <w:t xml:space="preserve">Ze względu na bezpieczeństwo nie należy podejmować samodzielnych działań w celu dotarcia do sprawcy, lecz udzielać wszelkiego możliwego wsparcia organom ścigania, m.in. zabezpieczyć i przekazać zebrane dowody. Identyfikacja sprawcy wykracza poza kompetencje i możliwości szkoły w większości przypadków uwodzenia przez Internet.        </w:t>
            </w:r>
          </w:p>
        </w:tc>
      </w:tr>
      <w:tr w:rsidR="00967216" w14:paraId="005E85F1" w14:textId="77777777">
        <w:trPr>
          <w:trHeight w:val="1195"/>
        </w:trPr>
        <w:tc>
          <w:tcPr>
            <w:tcW w:w="2009" w:type="dxa"/>
            <w:tcBorders>
              <w:top w:val="single" w:sz="4" w:space="0" w:color="000000"/>
              <w:left w:val="single" w:sz="4" w:space="0" w:color="000000"/>
              <w:bottom w:val="single" w:sz="4" w:space="0" w:color="000000"/>
              <w:right w:val="single" w:sz="4" w:space="0" w:color="000000"/>
            </w:tcBorders>
          </w:tcPr>
          <w:p w14:paraId="08717891" w14:textId="77777777" w:rsidR="00967216" w:rsidRDefault="00000000">
            <w:pPr>
              <w:spacing w:after="0"/>
              <w:ind w:left="280" w:firstLine="226"/>
            </w:pPr>
            <w:r>
              <w:rPr>
                <w:b/>
              </w:rPr>
              <w:t xml:space="preserve">Aktywności wobec sprawców ze szkoły/ spoza szkoły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042AFDFD" w14:textId="77777777" w:rsidR="00967216" w:rsidRDefault="00000000">
            <w:pPr>
              <w:spacing w:after="0"/>
              <w:ind w:left="107" w:right="41"/>
              <w:jc w:val="both"/>
            </w:pPr>
            <w:r>
              <w:t xml:space="preserve">Nie należy podejmować aktywności zmierzających bezpośrednio do kontaktu ze sprawcą. Zadaniem szkoły jest zebranie dowodów i opieka nad ofiarą i ew. świadkami.    </w:t>
            </w:r>
          </w:p>
        </w:tc>
      </w:tr>
      <w:tr w:rsidR="00967216" w14:paraId="1C42EC3A" w14:textId="77777777">
        <w:trPr>
          <w:trHeight w:val="6234"/>
        </w:trPr>
        <w:tc>
          <w:tcPr>
            <w:tcW w:w="2009" w:type="dxa"/>
            <w:tcBorders>
              <w:top w:val="single" w:sz="4" w:space="0" w:color="000000"/>
              <w:left w:val="single" w:sz="4" w:space="0" w:color="000000"/>
              <w:bottom w:val="single" w:sz="4" w:space="0" w:color="000000"/>
              <w:right w:val="single" w:sz="4" w:space="0" w:color="000000"/>
            </w:tcBorders>
            <w:vAlign w:val="center"/>
          </w:tcPr>
          <w:p w14:paraId="4545166A" w14:textId="77777777" w:rsidR="00967216" w:rsidRDefault="00000000">
            <w:pPr>
              <w:spacing w:after="0"/>
              <w:ind w:left="274" w:hanging="178"/>
              <w:jc w:val="both"/>
            </w:pPr>
            <w:r>
              <w:rPr>
                <w:b/>
              </w:rPr>
              <w:lastRenderedPageBreak/>
              <w:t xml:space="preserve">Aktywności wobec ofiar zdarzenia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0679AC44" w14:textId="77777777" w:rsidR="00967216" w:rsidRDefault="00000000">
            <w:pPr>
              <w:spacing w:after="81" w:line="257" w:lineRule="auto"/>
              <w:ind w:right="43"/>
              <w:jc w:val="both"/>
            </w:pPr>
            <w:r>
              <w:t xml:space="preserve">W każdym przypadku próby nawiązania niebezpiecznego kontaktu – np. w celu werbunku do sekty lub grupy promującej niebezpieczne zachowania, a także werbunku do grupy terrorystycznej należy przed wszystkim zapewnić ofierze opiekę psychologiczną i poczucie bezpieczeństwa. Podobne wsparcie winno być udzielone w przypadku zaobserwowania </w:t>
            </w:r>
            <w:proofErr w:type="spellStart"/>
            <w:r>
              <w:t>antyzdrowotnych</w:t>
            </w:r>
            <w:proofErr w:type="spellEnd"/>
            <w:r>
              <w:t xml:space="preserve"> i zagrażających życiu </w:t>
            </w:r>
            <w:proofErr w:type="spellStart"/>
            <w:r>
              <w:t>zachowań</w:t>
            </w:r>
            <w:proofErr w:type="spellEnd"/>
            <w:r>
              <w:t xml:space="preserve"> uczniów (samookaleczenia, zażywanie substancji psychoaktywnych), bowiem zachowania te mogą być inicjowane i wzmacniane poprzez kontakty w Internecie. O możliwym związku takich </w:t>
            </w:r>
            <w:proofErr w:type="spellStart"/>
            <w:r>
              <w:t>zachowań</w:t>
            </w:r>
            <w:proofErr w:type="spellEnd"/>
            <w:r>
              <w:t xml:space="preserve"> dzieci z inspiracją w Internecie należy powiadomić rodziców.  </w:t>
            </w:r>
          </w:p>
          <w:p w14:paraId="04D260B5" w14:textId="77777777" w:rsidR="00967216" w:rsidRDefault="00000000">
            <w:pPr>
              <w:spacing w:after="78" w:line="257" w:lineRule="auto"/>
              <w:ind w:right="41"/>
              <w:jc w:val="both"/>
            </w:pPr>
            <w:r>
              <w:t xml:space="preserve">Pierwszą czynnością w ramach reakcji na zagrożenie jest otoczenie ofiary pomocą psychologiczno-pedagogiczną we współpracy szkoły z rodzicami. W trakcie rozmowy z uczniem prowadzonej w warunkach komfortu psychicznego przez wychowawcę/ pedagoga/psychologa/osobę ze szkoły, do której uczeń ma szczególne zaufanie, należy uzyskać wszelkie możliwe informacje o sprawcy i przekazać je Policji. Należy upewnić się, że kontakt ofiary ze sprawcą został przerwany, a uczeń odzyskał poczucie bezpieczeństwa. Towarzyszyć temu powinna analiza sytuacji domowej (rodzinnej) ucznia, w której tkwić może źródło poszukiwania kontaktów w Internecie. Ofierze należy udzielić profesjonalnej opieki terapeutycznej i/lub lekarskiej.   </w:t>
            </w:r>
          </w:p>
          <w:p w14:paraId="15D4B57B" w14:textId="77777777" w:rsidR="00967216" w:rsidRDefault="00000000">
            <w:pPr>
              <w:spacing w:after="0"/>
              <w:ind w:right="-1"/>
              <w:jc w:val="both"/>
            </w:pPr>
            <w:r>
              <w:t xml:space="preserve">Wszelkie działania szkoły wobec ucznia winny być uzgadniane z rodzicami i inicjowane za ich zgodą. </w:t>
            </w:r>
            <w:r>
              <w:rPr>
                <w:b/>
              </w:rPr>
              <w:t xml:space="preserve"> </w:t>
            </w:r>
            <w:r>
              <w:t xml:space="preserve"> </w:t>
            </w:r>
          </w:p>
        </w:tc>
      </w:tr>
      <w:tr w:rsidR="00967216" w14:paraId="5AD09BEF" w14:textId="77777777">
        <w:trPr>
          <w:trHeight w:val="684"/>
        </w:trPr>
        <w:tc>
          <w:tcPr>
            <w:tcW w:w="2009" w:type="dxa"/>
            <w:tcBorders>
              <w:top w:val="single" w:sz="4" w:space="0" w:color="000000"/>
              <w:left w:val="single" w:sz="4" w:space="0" w:color="000000"/>
              <w:bottom w:val="single" w:sz="4" w:space="0" w:color="000000"/>
              <w:right w:val="single" w:sz="4" w:space="0" w:color="000000"/>
            </w:tcBorders>
          </w:tcPr>
          <w:p w14:paraId="4E6D3DEB" w14:textId="77777777" w:rsidR="00967216" w:rsidRDefault="00000000">
            <w:pPr>
              <w:spacing w:after="0"/>
              <w:jc w:val="center"/>
            </w:pPr>
            <w:r>
              <w:rPr>
                <w:b/>
              </w:rPr>
              <w:t xml:space="preserve">Aktywności wobec świadków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4FED39D6" w14:textId="77777777" w:rsidR="00967216" w:rsidRDefault="00000000">
            <w:pPr>
              <w:spacing w:after="0"/>
              <w:jc w:val="both"/>
            </w:pPr>
            <w:r>
              <w:t xml:space="preserve">Jeżeli zgłaszającym zagrożenie był rówieśnik ofiary, należy również objąć go opieką psychologiczną, pozytywnie wzmacniając jego reakcję na zdarzenie.  </w:t>
            </w:r>
          </w:p>
        </w:tc>
      </w:tr>
      <w:tr w:rsidR="00967216" w14:paraId="6F6F3276" w14:textId="77777777">
        <w:trPr>
          <w:trHeight w:val="939"/>
        </w:trPr>
        <w:tc>
          <w:tcPr>
            <w:tcW w:w="2009" w:type="dxa"/>
            <w:tcBorders>
              <w:top w:val="single" w:sz="4" w:space="0" w:color="000000"/>
              <w:left w:val="single" w:sz="4" w:space="0" w:color="000000"/>
              <w:bottom w:val="single" w:sz="4" w:space="0" w:color="000000"/>
              <w:right w:val="single" w:sz="4" w:space="0" w:color="000000"/>
            </w:tcBorders>
          </w:tcPr>
          <w:p w14:paraId="0FFB0DD2" w14:textId="77777777" w:rsidR="00967216" w:rsidRDefault="00000000">
            <w:pPr>
              <w:spacing w:after="0"/>
              <w:ind w:right="53"/>
              <w:jc w:val="center"/>
            </w:pPr>
            <w:r>
              <w:rPr>
                <w:b/>
              </w:rPr>
              <w:t xml:space="preserve">Współpraca z </w:t>
            </w:r>
            <w:r>
              <w:t xml:space="preserve"> </w:t>
            </w:r>
          </w:p>
          <w:p w14:paraId="2D4DFDA4" w14:textId="77777777" w:rsidR="00967216" w:rsidRDefault="00000000">
            <w:pPr>
              <w:spacing w:after="0"/>
              <w:jc w:val="center"/>
            </w:pPr>
            <w:r>
              <w:rPr>
                <w:b/>
              </w:rPr>
              <w:t xml:space="preserve">Policją i sądami rodzinnymi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240859F1" w14:textId="77777777" w:rsidR="00967216" w:rsidRDefault="00000000">
            <w:pPr>
              <w:spacing w:after="0"/>
              <w:ind w:right="-1"/>
              <w:jc w:val="both"/>
            </w:pPr>
            <w:r>
              <w:t xml:space="preserve">W przypadkach naruszenia prawa – szczególnie w przypadku uwiedzenia dziecka do lat 15 – obowiązkiem szkoły jest powiadomienie Policji lub sądu rodzinnego.   </w:t>
            </w:r>
          </w:p>
        </w:tc>
      </w:tr>
      <w:tr w:rsidR="00967216" w14:paraId="01AB0893" w14:textId="77777777">
        <w:trPr>
          <w:trHeight w:val="1457"/>
        </w:trPr>
        <w:tc>
          <w:tcPr>
            <w:tcW w:w="2009" w:type="dxa"/>
            <w:tcBorders>
              <w:top w:val="single" w:sz="4" w:space="0" w:color="000000"/>
              <w:left w:val="single" w:sz="4" w:space="0" w:color="000000"/>
              <w:bottom w:val="single" w:sz="4" w:space="0" w:color="000000"/>
              <w:right w:val="single" w:sz="4" w:space="0" w:color="000000"/>
            </w:tcBorders>
          </w:tcPr>
          <w:p w14:paraId="17EFD6C0" w14:textId="77777777" w:rsidR="00967216" w:rsidRDefault="00000000">
            <w:pPr>
              <w:spacing w:after="2" w:line="256" w:lineRule="auto"/>
              <w:jc w:val="center"/>
            </w:pPr>
            <w:r>
              <w:rPr>
                <w:b/>
              </w:rPr>
              <w:t xml:space="preserve">Współpraca ze służbami </w:t>
            </w:r>
            <w:r>
              <w:t xml:space="preserve"> </w:t>
            </w:r>
          </w:p>
          <w:p w14:paraId="670E3D38" w14:textId="77777777" w:rsidR="00967216" w:rsidRDefault="00000000">
            <w:pPr>
              <w:spacing w:after="0"/>
              <w:ind w:right="50"/>
              <w:jc w:val="center"/>
            </w:pPr>
            <w:r>
              <w:rPr>
                <w:b/>
              </w:rPr>
              <w:t xml:space="preserve">społecznymi i </w:t>
            </w:r>
            <w:r>
              <w:t xml:space="preserve"> </w:t>
            </w:r>
          </w:p>
          <w:p w14:paraId="284F7366" w14:textId="77777777" w:rsidR="00967216" w:rsidRDefault="00000000">
            <w:pPr>
              <w:spacing w:after="0"/>
              <w:ind w:right="2"/>
              <w:jc w:val="center"/>
            </w:pPr>
            <w:r>
              <w:rPr>
                <w:b/>
              </w:rPr>
              <w:t xml:space="preserve">placówkami </w:t>
            </w:r>
          </w:p>
          <w:p w14:paraId="0B0AD2AB" w14:textId="77777777" w:rsidR="00967216" w:rsidRDefault="00000000">
            <w:pPr>
              <w:spacing w:after="0"/>
              <w:ind w:right="162"/>
              <w:jc w:val="right"/>
            </w:pPr>
            <w:r>
              <w:rPr>
                <w:b/>
              </w:rPr>
              <w:t xml:space="preserve">specjalistycznymi  </w:t>
            </w:r>
            <w:r>
              <w:t xml:space="preserve"> </w:t>
            </w:r>
          </w:p>
        </w:tc>
        <w:tc>
          <w:tcPr>
            <w:tcW w:w="7284" w:type="dxa"/>
            <w:tcBorders>
              <w:top w:val="single" w:sz="4" w:space="0" w:color="000000"/>
              <w:left w:val="single" w:sz="4" w:space="0" w:color="000000"/>
              <w:bottom w:val="single" w:sz="4" w:space="0" w:color="000000"/>
              <w:right w:val="single" w:sz="4" w:space="0" w:color="000000"/>
            </w:tcBorders>
          </w:tcPr>
          <w:p w14:paraId="3940AFF4" w14:textId="77777777" w:rsidR="00967216" w:rsidRDefault="00000000">
            <w:pPr>
              <w:spacing w:after="0"/>
              <w:ind w:right="44"/>
              <w:jc w:val="both"/>
            </w:pPr>
            <w:r>
              <w:t xml:space="preserve">W przypadkach uwiedzenia nieletnich przez osoby dorosłe rekomenduje się – w porozumieniu z rodzicami– skierowanie ofiary na terapię do szkoły specjalistycznej opieki psychologicznej.  </w:t>
            </w:r>
          </w:p>
        </w:tc>
      </w:tr>
    </w:tbl>
    <w:p w14:paraId="19749638" w14:textId="77777777" w:rsidR="00967216" w:rsidRDefault="00000000">
      <w:pPr>
        <w:spacing w:after="168"/>
        <w:ind w:left="1416"/>
        <w:jc w:val="both"/>
      </w:pPr>
      <w:r>
        <w:rPr>
          <w:b/>
          <w:sz w:val="8"/>
        </w:rPr>
        <w:t xml:space="preserve"> </w:t>
      </w:r>
      <w:r>
        <w:t xml:space="preserve"> </w:t>
      </w:r>
    </w:p>
    <w:p w14:paraId="28B39945" w14:textId="77777777" w:rsidR="00967216" w:rsidRDefault="00000000">
      <w:pPr>
        <w:spacing w:after="292"/>
        <w:ind w:left="1416"/>
        <w:jc w:val="both"/>
      </w:pPr>
      <w:r>
        <w:rPr>
          <w:b/>
        </w:rPr>
        <w:t xml:space="preserve">  </w:t>
      </w:r>
    </w:p>
    <w:p w14:paraId="0D0BBC05" w14:textId="77777777" w:rsidR="00967216" w:rsidRDefault="00000000">
      <w:pPr>
        <w:spacing w:after="293"/>
        <w:ind w:left="1416"/>
      </w:pPr>
      <w:r>
        <w:rPr>
          <w:b/>
        </w:rPr>
        <w:t xml:space="preserve"> </w:t>
      </w:r>
    </w:p>
    <w:p w14:paraId="1638B807" w14:textId="77777777" w:rsidR="00967216" w:rsidRDefault="00000000">
      <w:pPr>
        <w:spacing w:after="290"/>
        <w:ind w:left="1416"/>
      </w:pPr>
      <w:r>
        <w:rPr>
          <w:b/>
        </w:rPr>
        <w:t xml:space="preserve"> </w:t>
      </w:r>
    </w:p>
    <w:p w14:paraId="18F89E77" w14:textId="77777777" w:rsidR="00967216" w:rsidRDefault="00000000">
      <w:pPr>
        <w:spacing w:after="292"/>
        <w:ind w:left="1416"/>
      </w:pPr>
      <w:r>
        <w:rPr>
          <w:b/>
        </w:rPr>
        <w:t xml:space="preserve"> </w:t>
      </w:r>
    </w:p>
    <w:p w14:paraId="14E3FE5F" w14:textId="77777777" w:rsidR="00967216" w:rsidRDefault="00000000">
      <w:pPr>
        <w:spacing w:after="292"/>
        <w:ind w:left="1416"/>
      </w:pPr>
      <w:r>
        <w:rPr>
          <w:b/>
        </w:rPr>
        <w:t xml:space="preserve"> </w:t>
      </w:r>
    </w:p>
    <w:p w14:paraId="09A22C66" w14:textId="77777777" w:rsidR="00967216" w:rsidRDefault="00000000">
      <w:pPr>
        <w:spacing w:after="292"/>
        <w:ind w:left="1416"/>
      </w:pPr>
      <w:r>
        <w:rPr>
          <w:b/>
        </w:rPr>
        <w:t xml:space="preserve"> </w:t>
      </w:r>
    </w:p>
    <w:p w14:paraId="2D8E0D23" w14:textId="77777777" w:rsidR="00967216" w:rsidRDefault="00000000">
      <w:pPr>
        <w:spacing w:after="0"/>
        <w:ind w:left="1416"/>
      </w:pPr>
      <w:r>
        <w:rPr>
          <w:b/>
        </w:rPr>
        <w:t xml:space="preserve"> </w:t>
      </w:r>
    </w:p>
    <w:p w14:paraId="3D9AC784" w14:textId="77777777" w:rsidR="00967216" w:rsidRDefault="00000000">
      <w:pPr>
        <w:pStyle w:val="Nagwek6"/>
        <w:ind w:left="1411"/>
      </w:pPr>
      <w:r>
        <w:lastRenderedPageBreak/>
        <w:t xml:space="preserve">2.6 Seksting, prowokacyjne zachowania i aktywność seksualna jako źródło dochodu osób nieletnich – procedura reagowania   </w:t>
      </w:r>
    </w:p>
    <w:tbl>
      <w:tblPr>
        <w:tblStyle w:val="TableGrid"/>
        <w:tblW w:w="9285" w:type="dxa"/>
        <w:tblInd w:w="1317" w:type="dxa"/>
        <w:tblCellMar>
          <w:top w:w="0" w:type="dxa"/>
          <w:left w:w="149" w:type="dxa"/>
          <w:bottom w:w="122" w:type="dxa"/>
          <w:right w:w="115" w:type="dxa"/>
        </w:tblCellMar>
        <w:tblLook w:val="04A0" w:firstRow="1" w:lastRow="0" w:firstColumn="1" w:lastColumn="0" w:noHBand="0" w:noVBand="1"/>
      </w:tblPr>
      <w:tblGrid>
        <w:gridCol w:w="1892"/>
        <w:gridCol w:w="7393"/>
      </w:tblGrid>
      <w:tr w:rsidR="00967216" w14:paraId="069BAA0E" w14:textId="77777777">
        <w:trPr>
          <w:trHeight w:val="1008"/>
        </w:trPr>
        <w:tc>
          <w:tcPr>
            <w:tcW w:w="1892"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5E4D796" w14:textId="77777777" w:rsidR="00967216" w:rsidRDefault="00000000">
            <w:pPr>
              <w:spacing w:after="0"/>
              <w:ind w:right="41"/>
              <w:jc w:val="center"/>
            </w:pPr>
            <w:r>
              <w:rPr>
                <w:b/>
                <w:sz w:val="24"/>
              </w:rPr>
              <w:t xml:space="preserve">2.6 </w:t>
            </w:r>
            <w:r>
              <w:rPr>
                <w:sz w:val="24"/>
              </w:rPr>
              <w:t xml:space="preserve"> </w:t>
            </w:r>
          </w:p>
        </w:tc>
        <w:tc>
          <w:tcPr>
            <w:tcW w:w="739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2F7E04" w14:textId="77777777" w:rsidR="00967216" w:rsidRDefault="00000000">
            <w:pPr>
              <w:spacing w:after="56"/>
            </w:pPr>
            <w:r>
              <w:rPr>
                <w:b/>
                <w:sz w:val="24"/>
              </w:rPr>
              <w:t xml:space="preserve">SEKSTING, PROWOKACYJNE ZACHOWANIA I AKTYWNOŚĆ SEKSUALNA </w:t>
            </w:r>
            <w:r>
              <w:rPr>
                <w:sz w:val="24"/>
              </w:rPr>
              <w:t xml:space="preserve"> </w:t>
            </w:r>
          </w:p>
          <w:p w14:paraId="24024848" w14:textId="77777777" w:rsidR="00967216" w:rsidRDefault="00000000">
            <w:pPr>
              <w:spacing w:after="0"/>
              <w:ind w:right="32"/>
              <w:jc w:val="center"/>
            </w:pPr>
            <w:r>
              <w:rPr>
                <w:b/>
                <w:sz w:val="24"/>
              </w:rPr>
              <w:t xml:space="preserve">JAKO ŹRÓDŁO DOCHODU OSÓB NIELETNICH </w:t>
            </w:r>
            <w:r>
              <w:rPr>
                <w:sz w:val="24"/>
              </w:rPr>
              <w:t xml:space="preserve"> </w:t>
            </w:r>
          </w:p>
        </w:tc>
      </w:tr>
    </w:tbl>
    <w:p w14:paraId="1CD7A1E5" w14:textId="77777777" w:rsidR="00967216" w:rsidRDefault="00000000">
      <w:pPr>
        <w:spacing w:after="0"/>
      </w:pPr>
      <w:r>
        <w:rPr>
          <w:rFonts w:ascii="Cambria" w:eastAsia="Cambria" w:hAnsi="Cambria" w:cs="Cambria"/>
        </w:rPr>
        <w:t xml:space="preserve"> </w:t>
      </w:r>
    </w:p>
    <w:tbl>
      <w:tblPr>
        <w:tblStyle w:val="TableGrid"/>
        <w:tblW w:w="9285" w:type="dxa"/>
        <w:tblInd w:w="1317" w:type="dxa"/>
        <w:tblCellMar>
          <w:top w:w="89" w:type="dxa"/>
          <w:left w:w="0" w:type="dxa"/>
          <w:bottom w:w="0" w:type="dxa"/>
          <w:right w:w="3" w:type="dxa"/>
        </w:tblCellMar>
        <w:tblLook w:val="04A0" w:firstRow="1" w:lastRow="0" w:firstColumn="1" w:lastColumn="0" w:noHBand="0" w:noVBand="1"/>
      </w:tblPr>
      <w:tblGrid>
        <w:gridCol w:w="1871"/>
        <w:gridCol w:w="7414"/>
      </w:tblGrid>
      <w:tr w:rsidR="00967216" w14:paraId="615C58BA" w14:textId="77777777">
        <w:trPr>
          <w:trHeight w:val="922"/>
        </w:trPr>
        <w:tc>
          <w:tcPr>
            <w:tcW w:w="1871" w:type="dxa"/>
            <w:tcBorders>
              <w:top w:val="single" w:sz="4" w:space="0" w:color="000000"/>
              <w:left w:val="single" w:sz="4" w:space="0" w:color="000000"/>
              <w:bottom w:val="single" w:sz="4" w:space="0" w:color="000000"/>
              <w:right w:val="single" w:sz="4" w:space="0" w:color="000000"/>
            </w:tcBorders>
          </w:tcPr>
          <w:p w14:paraId="176A9A9F" w14:textId="77777777" w:rsidR="00967216" w:rsidRDefault="00000000">
            <w:pPr>
              <w:spacing w:after="0"/>
              <w:ind w:left="3" w:hanging="3"/>
              <w:jc w:val="center"/>
            </w:pPr>
            <w:r>
              <w:rPr>
                <w:b/>
              </w:rPr>
              <w:t xml:space="preserve">Podstawy prawne uruchomienia procedury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6FBA83BA" w14:textId="77777777" w:rsidR="00967216" w:rsidRDefault="00000000">
            <w:pPr>
              <w:spacing w:after="0"/>
              <w:ind w:left="89"/>
            </w:pPr>
            <w:r>
              <w:t xml:space="preserve">Kodeks Karny (art. 191a i 202) </w:t>
            </w:r>
            <w:r>
              <w:rPr>
                <w:b/>
              </w:rPr>
              <w:t xml:space="preserve"> </w:t>
            </w:r>
            <w:r>
              <w:t xml:space="preserve"> </w:t>
            </w:r>
          </w:p>
        </w:tc>
      </w:tr>
      <w:tr w:rsidR="00967216" w14:paraId="58FB6FF0" w14:textId="77777777">
        <w:trPr>
          <w:trHeight w:val="1084"/>
        </w:trPr>
        <w:tc>
          <w:tcPr>
            <w:tcW w:w="1871" w:type="dxa"/>
            <w:tcBorders>
              <w:top w:val="single" w:sz="4" w:space="0" w:color="000000"/>
              <w:left w:val="single" w:sz="4" w:space="0" w:color="000000"/>
              <w:bottom w:val="single" w:sz="4" w:space="0" w:color="000000"/>
              <w:right w:val="single" w:sz="4" w:space="0" w:color="000000"/>
            </w:tcBorders>
            <w:vAlign w:val="center"/>
          </w:tcPr>
          <w:p w14:paraId="2EC4AF9D" w14:textId="77777777" w:rsidR="00967216" w:rsidRDefault="00000000">
            <w:pPr>
              <w:spacing w:after="0"/>
              <w:ind w:left="495" w:hanging="338"/>
            </w:pPr>
            <w:r>
              <w:rPr>
                <w:b/>
              </w:rPr>
              <w:t xml:space="preserve">Rodzaj zagrożenia objętego procedurą  </w:t>
            </w:r>
            <w:r>
              <w:t xml:space="preserve"> </w:t>
            </w:r>
          </w:p>
        </w:tc>
        <w:tc>
          <w:tcPr>
            <w:tcW w:w="7414" w:type="dxa"/>
            <w:tcBorders>
              <w:top w:val="single" w:sz="4" w:space="0" w:color="000000"/>
              <w:left w:val="single" w:sz="4" w:space="0" w:color="000000"/>
              <w:bottom w:val="single" w:sz="4" w:space="0" w:color="000000"/>
              <w:right w:val="single" w:sz="4" w:space="0" w:color="000000"/>
            </w:tcBorders>
            <w:vAlign w:val="center"/>
          </w:tcPr>
          <w:p w14:paraId="4A91DDEB" w14:textId="77777777" w:rsidR="00967216" w:rsidRDefault="00000000">
            <w:pPr>
              <w:spacing w:after="0"/>
              <w:ind w:left="130"/>
            </w:pPr>
            <w:r>
              <w:t xml:space="preserve">Seksting to przesyłanie drogą elektroniczną w formie wiadomości MMS lub publikowanie np. w portalach (społecznościowych) prywatnych treści, głównie zdjęć, o kontekście seksualnym, erotycznym i intymnym.    </w:t>
            </w:r>
          </w:p>
        </w:tc>
      </w:tr>
      <w:tr w:rsidR="00967216" w14:paraId="0CD63391" w14:textId="77777777">
        <w:trPr>
          <w:trHeight w:val="622"/>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410235C9" w14:textId="77777777" w:rsidR="00967216" w:rsidRDefault="00000000">
            <w:pPr>
              <w:spacing w:after="0"/>
              <w:ind w:right="12"/>
              <w:jc w:val="center"/>
            </w:pPr>
            <w:r>
              <w:rPr>
                <w:b/>
              </w:rPr>
              <w:t xml:space="preserve">SPOSÓB POSTĘPOWANIA W PRZYPADKU WYSTĄPIENIA ZAGROŻENIA  </w:t>
            </w:r>
            <w:r>
              <w:t xml:space="preserve"> </w:t>
            </w:r>
          </w:p>
        </w:tc>
      </w:tr>
      <w:tr w:rsidR="00967216" w14:paraId="783E61C1" w14:textId="77777777">
        <w:trPr>
          <w:trHeight w:val="2082"/>
        </w:trPr>
        <w:tc>
          <w:tcPr>
            <w:tcW w:w="1871" w:type="dxa"/>
            <w:tcBorders>
              <w:top w:val="single" w:sz="4" w:space="0" w:color="000000"/>
              <w:left w:val="single" w:sz="4" w:space="0" w:color="000000"/>
              <w:bottom w:val="single" w:sz="4" w:space="0" w:color="000000"/>
              <w:right w:val="single" w:sz="4" w:space="0" w:color="000000"/>
            </w:tcBorders>
            <w:vAlign w:val="center"/>
          </w:tcPr>
          <w:p w14:paraId="10850976" w14:textId="77777777" w:rsidR="00967216" w:rsidRDefault="00000000">
            <w:pPr>
              <w:spacing w:after="0"/>
              <w:ind w:left="472" w:firstLine="43"/>
            </w:pPr>
            <w:r>
              <w:rPr>
                <w:b/>
              </w:rPr>
              <w:t xml:space="preserve">Przyjęcie </w:t>
            </w:r>
            <w:r>
              <w:t xml:space="preserve"> </w:t>
            </w:r>
            <w:r>
              <w:rPr>
                <w:b/>
              </w:rPr>
              <w:t xml:space="preserve">zgłoszenia         </w:t>
            </w:r>
          </w:p>
          <w:p w14:paraId="5AC8A7CB" w14:textId="77777777" w:rsidR="00967216" w:rsidRDefault="00000000">
            <w:pPr>
              <w:spacing w:after="0"/>
              <w:ind w:right="24"/>
              <w:jc w:val="center"/>
            </w:pPr>
            <w:r>
              <w:rPr>
                <w:b/>
              </w:rPr>
              <w:t xml:space="preserve">i ustalenie </w:t>
            </w:r>
            <w:r>
              <w:t xml:space="preserve"> </w:t>
            </w:r>
          </w:p>
          <w:p w14:paraId="5ED9EBDD" w14:textId="77777777" w:rsidR="00967216" w:rsidRDefault="00000000">
            <w:pPr>
              <w:spacing w:after="0"/>
              <w:ind w:left="470" w:hanging="118"/>
            </w:pPr>
            <w:r>
              <w:rPr>
                <w:b/>
              </w:rPr>
              <w:t xml:space="preserve">okoliczności zdarzenia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693A644F" w14:textId="77777777" w:rsidR="00967216" w:rsidRDefault="00000000">
            <w:pPr>
              <w:spacing w:after="0"/>
              <w:ind w:left="89"/>
              <w:jc w:val="both"/>
            </w:pPr>
            <w:r>
              <w:t xml:space="preserve">Zgłoszeń przypadków sekstingu dokonują głównie rodzice dziecka - ofiary. </w:t>
            </w:r>
          </w:p>
          <w:p w14:paraId="0027218A" w14:textId="77777777" w:rsidR="00967216" w:rsidRDefault="00000000">
            <w:pPr>
              <w:spacing w:after="0"/>
              <w:ind w:left="-16" w:right="103" w:firstLine="104"/>
              <w:jc w:val="both"/>
            </w:pPr>
            <w:r>
              <w:t xml:space="preserve">Czasami informacja dociera do szkoły bezpośrednio od jej samej lub z grona </w:t>
            </w:r>
            <w:r>
              <w:rPr>
                <w:b/>
              </w:rPr>
              <w:t xml:space="preserve"> </w:t>
            </w:r>
            <w:r>
              <w:t xml:space="preserve">bliskich znajomych. W rzadkich wypadkach nauczyciele i inni pracownicy szkoły sami identyfikują takie zdarzenia w sieci. Delikatny charakter sprawy, a także potencjalna penalizacja sprawcy, wymagają zachowania daleko posuniętej dyskrecji i profesjonalnej reakcji. Czasami zgłoszenia dokonują ofiary lub osoby je znające.  </w:t>
            </w:r>
          </w:p>
        </w:tc>
      </w:tr>
      <w:tr w:rsidR="00967216" w14:paraId="5D84A102" w14:textId="77777777">
        <w:trPr>
          <w:trHeight w:val="3476"/>
        </w:trPr>
        <w:tc>
          <w:tcPr>
            <w:tcW w:w="1871" w:type="dxa"/>
            <w:tcBorders>
              <w:top w:val="single" w:sz="4" w:space="0" w:color="000000"/>
              <w:left w:val="single" w:sz="4" w:space="0" w:color="000000"/>
              <w:bottom w:val="single" w:sz="4" w:space="0" w:color="000000"/>
              <w:right w:val="single" w:sz="4" w:space="0" w:color="000000"/>
            </w:tcBorders>
            <w:vAlign w:val="center"/>
          </w:tcPr>
          <w:p w14:paraId="0C3912EB" w14:textId="77777777" w:rsidR="00967216" w:rsidRDefault="00000000">
            <w:pPr>
              <w:spacing w:after="0" w:line="256" w:lineRule="auto"/>
              <w:ind w:left="328" w:firstLine="389"/>
            </w:pPr>
            <w:r>
              <w:rPr>
                <w:b/>
              </w:rPr>
              <w:t xml:space="preserve">Opis okoliczności,   </w:t>
            </w:r>
          </w:p>
          <w:p w14:paraId="04976F28" w14:textId="77777777" w:rsidR="00967216" w:rsidRDefault="00000000">
            <w:pPr>
              <w:spacing w:after="0"/>
              <w:ind w:left="349" w:firstLine="367"/>
            </w:pPr>
            <w:r>
              <w:rPr>
                <w:b/>
              </w:rPr>
              <w:t>analiza,         zabezpieczenie   dowodów</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40900455" w14:textId="77777777" w:rsidR="00967216" w:rsidRDefault="00000000">
            <w:pPr>
              <w:spacing w:after="80"/>
              <w:ind w:left="89"/>
            </w:pPr>
            <w:r>
              <w:t xml:space="preserve">Wyróżniamy 3 podstawowe rodzaje sekstingu, które skutkują koniecznością realizacji zmodyfikowanych procedur reagowania:   </w:t>
            </w:r>
          </w:p>
          <w:p w14:paraId="7003108F" w14:textId="77777777" w:rsidR="00967216" w:rsidRDefault="00000000">
            <w:pPr>
              <w:spacing w:after="109" w:line="258" w:lineRule="auto"/>
              <w:ind w:left="89" w:right="105"/>
              <w:jc w:val="both"/>
            </w:pPr>
            <w:r>
              <w:rPr>
                <w:b/>
              </w:rPr>
              <w:t xml:space="preserve">Rodzaj 1. </w:t>
            </w:r>
            <w:r>
              <w:t xml:space="preserve">Wymiana materiałów o charakterze seksualnym następuje tylko  w ramach związku między dwojgiem rówieśników. Materiały nie uległy rozprzestrzenieniu dalej.  </w:t>
            </w:r>
          </w:p>
          <w:p w14:paraId="409F3C6E" w14:textId="77777777" w:rsidR="00967216" w:rsidRDefault="00000000">
            <w:pPr>
              <w:spacing w:after="75" w:line="262" w:lineRule="auto"/>
              <w:ind w:left="89" w:right="104" w:hanging="100"/>
              <w:jc w:val="both"/>
            </w:pPr>
            <w:r>
              <w:rPr>
                <w:b/>
              </w:rPr>
              <w:t xml:space="preserve"> Rodzaj 2. </w:t>
            </w:r>
            <w:r>
              <w:t xml:space="preserve">Materiały o charakterze seksualnym zostały rozesłane większej liczbie osób, jednak nie dochodzi do cyberprzemocy na tym tle. Młodzież traktuje materiał jako formę wyrażenia siebie.  </w:t>
            </w:r>
          </w:p>
          <w:p w14:paraId="37DE12D1" w14:textId="77777777" w:rsidR="00967216" w:rsidRDefault="00000000">
            <w:pPr>
              <w:spacing w:after="0"/>
              <w:ind w:left="89" w:right="106"/>
              <w:jc w:val="both"/>
            </w:pPr>
            <w:r>
              <w:rPr>
                <w:b/>
              </w:rPr>
              <w:t xml:space="preserve">Rodzaj 3. </w:t>
            </w:r>
            <w:r>
              <w:t xml:space="preserve">Materiały zostały rozesłane większej liczbie osób w celu upokorzenia osoby na nich zaprezentowanej – lub zostają rozpowszechnione omyłkowo, jednak są zastosowane jako narzędzie cyberprzemocy.  </w:t>
            </w:r>
          </w:p>
        </w:tc>
      </w:tr>
      <w:tr w:rsidR="00967216" w14:paraId="46BF2043" w14:textId="77777777">
        <w:trPr>
          <w:trHeight w:val="1501"/>
        </w:trPr>
        <w:tc>
          <w:tcPr>
            <w:tcW w:w="1871" w:type="dxa"/>
            <w:tcBorders>
              <w:top w:val="single" w:sz="4" w:space="0" w:color="000000"/>
              <w:left w:val="single" w:sz="4" w:space="0" w:color="000000"/>
              <w:bottom w:val="single" w:sz="4" w:space="0" w:color="000000"/>
              <w:right w:val="single" w:sz="4" w:space="0" w:color="000000"/>
            </w:tcBorders>
            <w:vAlign w:val="center"/>
          </w:tcPr>
          <w:p w14:paraId="4421B5B3" w14:textId="77777777" w:rsidR="00967216" w:rsidRDefault="00000000">
            <w:pPr>
              <w:spacing w:after="0"/>
              <w:ind w:left="260" w:firstLine="55"/>
            </w:pPr>
            <w:r>
              <w:rPr>
                <w:b/>
              </w:rPr>
              <w:t xml:space="preserve">Identyfikacja sprawcy (-ów)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5C44640D" w14:textId="77777777" w:rsidR="00967216" w:rsidRDefault="00000000">
            <w:pPr>
              <w:spacing w:after="0"/>
              <w:ind w:left="89" w:right="104"/>
              <w:jc w:val="both"/>
            </w:pPr>
            <w:r>
              <w:t xml:space="preserve">Identyfikacja sprawcy będzie możliwa przede wszystkim dzięki zabezpieczeniu dowodów - przesyłanych zdjęć, czy zrzutów ekranów portali, w których opublikowano zdjęcie(-a). Jako, że seksting jest karalny, skrupulatność  i wiarygodność dokumentacji ma duże znaczenie. Należy przy tym przestrzegać zasad dyskrecji, szczególnie w środowisku rówieśniczym ofiary. </w:t>
            </w:r>
            <w:r>
              <w:rPr>
                <w:b/>
              </w:rPr>
              <w:t xml:space="preserve"> </w:t>
            </w:r>
            <w:r>
              <w:t xml:space="preserve"> </w:t>
            </w:r>
          </w:p>
        </w:tc>
      </w:tr>
      <w:tr w:rsidR="00967216" w14:paraId="105427CC" w14:textId="77777777">
        <w:trPr>
          <w:trHeight w:val="6073"/>
        </w:trPr>
        <w:tc>
          <w:tcPr>
            <w:tcW w:w="1871" w:type="dxa"/>
            <w:tcBorders>
              <w:top w:val="single" w:sz="4" w:space="0" w:color="000000"/>
              <w:left w:val="single" w:sz="4" w:space="0" w:color="000000"/>
              <w:bottom w:val="single" w:sz="4" w:space="0" w:color="000000"/>
              <w:right w:val="single" w:sz="4" w:space="0" w:color="000000"/>
            </w:tcBorders>
            <w:vAlign w:val="center"/>
          </w:tcPr>
          <w:p w14:paraId="2D458681" w14:textId="77777777" w:rsidR="00967216" w:rsidRDefault="00000000">
            <w:pPr>
              <w:spacing w:after="0" w:line="258" w:lineRule="auto"/>
              <w:ind w:left="7" w:right="59"/>
              <w:jc w:val="center"/>
            </w:pPr>
            <w:r>
              <w:rPr>
                <w:b/>
              </w:rPr>
              <w:lastRenderedPageBreak/>
              <w:t xml:space="preserve">Aktywności wobec sprawców   zdarzenia   </w:t>
            </w:r>
            <w:r>
              <w:t xml:space="preserve"> </w:t>
            </w:r>
          </w:p>
          <w:p w14:paraId="5F45C65F" w14:textId="77777777" w:rsidR="00967216" w:rsidRDefault="00000000">
            <w:pPr>
              <w:spacing w:after="0"/>
              <w:ind w:left="544" w:hanging="456"/>
            </w:pPr>
            <w:r>
              <w:rPr>
                <w:b/>
              </w:rPr>
              <w:t xml:space="preserve">ze szkoły/ spoza szkoły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12D81D9B" w14:textId="77777777" w:rsidR="00967216" w:rsidRDefault="00000000">
            <w:pPr>
              <w:spacing w:after="78" w:line="257" w:lineRule="auto"/>
              <w:ind w:left="19" w:right="102"/>
              <w:jc w:val="both"/>
            </w:pPr>
            <w:r>
              <w:t xml:space="preserve">Zidentyfikowani małoletni sprawcy sekstingu winni zostać wezwani do dyrekcji szkoły, gdzie zostaną im przedstawione dowody ich aktywności. Niezależnie od zakresu negatywnych </w:t>
            </w:r>
            <w:proofErr w:type="spellStart"/>
            <w:r>
              <w:t>zachowań</w:t>
            </w:r>
            <w:proofErr w:type="spellEnd"/>
            <w:r>
              <w:t xml:space="preserve"> i działań wszyscy sprawcy powinni otrzymać wsparcie pedagogiczne i psychologiczne. Konieczne są także rozmowy ze sprawcami w obecności ich rodziców zaproszonych do szkoły.   </w:t>
            </w:r>
          </w:p>
          <w:p w14:paraId="07F476CA" w14:textId="77777777" w:rsidR="00967216" w:rsidRDefault="00000000">
            <w:pPr>
              <w:spacing w:after="81" w:line="257" w:lineRule="auto"/>
              <w:ind w:left="19" w:right="24"/>
              <w:jc w:val="both"/>
            </w:pPr>
            <w:r>
              <w:rPr>
                <w:b/>
              </w:rPr>
              <w:t xml:space="preserve">Rodzaj 1. </w:t>
            </w:r>
            <w:r>
              <w:t xml:space="preserve">Dalsze działania poza zapewnieniem wsparcia i opieki psychologicznopedagogicznej nie są konieczne, jednak istotne jest pouczenie sprawców zdarzenia, że dalsze rozpowszechnianie materiałów może być nielegalne i będzie miało ostrzejsze konsekwencje, w tym prawne.   </w:t>
            </w:r>
          </w:p>
          <w:p w14:paraId="487DCEB1" w14:textId="77777777" w:rsidR="00967216" w:rsidRDefault="00000000">
            <w:pPr>
              <w:spacing w:after="1" w:line="257" w:lineRule="auto"/>
              <w:ind w:left="19" w:right="102"/>
              <w:jc w:val="both"/>
            </w:pPr>
            <w:r>
              <w:rPr>
                <w:b/>
              </w:rPr>
              <w:t xml:space="preserve">Rodzaj 2. </w:t>
            </w:r>
            <w:r>
              <w:t xml:space="preserve">Niektóre z tego typu materiałów mogą zostać uznane za pornograficzne, w takim wypadku na dyrektorze szkoły ciąży obowiązek zgłoszenia incydentu na Policję. Rozpowszechnianie materiałów pornograficznych z udziałem nieletnich jest przestępstwem ściganym  </w:t>
            </w:r>
          </w:p>
          <w:p w14:paraId="1D6F35B1" w14:textId="77777777" w:rsidR="00967216" w:rsidRDefault="00000000">
            <w:pPr>
              <w:spacing w:after="82" w:line="256" w:lineRule="auto"/>
              <w:ind w:left="19" w:right="104"/>
              <w:jc w:val="both"/>
            </w:pPr>
            <w:r>
              <w:t xml:space="preserve">z urzędu (par. 2020 Kodeksu Karnego), dlatego też dyrektor szkoły jest zobowiązany do zgłoszenia incydentu na Policję i/lub do sądu rodzinnego. Wszelkie działania wobec sprawców incydentu powinny być podejmowane w porozumieniu z ich rodzicami.  </w:t>
            </w:r>
          </w:p>
          <w:p w14:paraId="4E6B9586" w14:textId="77777777" w:rsidR="00967216" w:rsidRDefault="00000000">
            <w:pPr>
              <w:spacing w:after="0"/>
              <w:ind w:left="19" w:right="20"/>
              <w:jc w:val="both"/>
            </w:pPr>
            <w:r>
              <w:rPr>
                <w:b/>
              </w:rPr>
              <w:t xml:space="preserve">Rodzaj 3. </w:t>
            </w:r>
            <w:r>
              <w:t xml:space="preserve">Niektóre z tego typu materiałów mogą zostać uznane za pornograficzne – konieczne zgłoszenie takiego przypadku na Policję. W sytuacji zaistnienia znamion  </w:t>
            </w:r>
          </w:p>
        </w:tc>
      </w:tr>
      <w:tr w:rsidR="00967216" w14:paraId="0725F2E6" w14:textId="77777777">
        <w:trPr>
          <w:trHeight w:val="1210"/>
        </w:trPr>
        <w:tc>
          <w:tcPr>
            <w:tcW w:w="1871" w:type="dxa"/>
            <w:tcBorders>
              <w:top w:val="single" w:sz="4" w:space="0" w:color="000000"/>
              <w:left w:val="single" w:sz="4" w:space="0" w:color="000000"/>
              <w:bottom w:val="single" w:sz="4" w:space="0" w:color="000000"/>
              <w:right w:val="single" w:sz="4" w:space="0" w:color="000000"/>
            </w:tcBorders>
          </w:tcPr>
          <w:p w14:paraId="07878917" w14:textId="77777777" w:rsidR="00967216" w:rsidRDefault="00000000">
            <w:pPr>
              <w:spacing w:after="0"/>
              <w:ind w:left="8"/>
            </w:pP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75A2F1DF" w14:textId="77777777" w:rsidR="00967216" w:rsidRDefault="00000000">
            <w:pPr>
              <w:spacing w:after="0"/>
              <w:ind w:right="17"/>
              <w:jc w:val="both"/>
            </w:pPr>
            <w:r>
              <w:t xml:space="preserve">cyberprzemocy, należy dodatkowo zastosować procedurę: Cyberprzemoc. Decyzje o ewentualnym poinformowaniu opiekunów powinna być podejmowana przez pedagoga/psychologa, biorącego pod uwagę dobro małoletnich, w zależności od charakteru sytuacji.  </w:t>
            </w:r>
          </w:p>
        </w:tc>
      </w:tr>
      <w:tr w:rsidR="00967216" w14:paraId="30F65967" w14:textId="77777777">
        <w:trPr>
          <w:trHeight w:val="2081"/>
        </w:trPr>
        <w:tc>
          <w:tcPr>
            <w:tcW w:w="1871" w:type="dxa"/>
            <w:tcBorders>
              <w:top w:val="single" w:sz="4" w:space="0" w:color="000000"/>
              <w:left w:val="single" w:sz="4" w:space="0" w:color="000000"/>
              <w:bottom w:val="single" w:sz="4" w:space="0" w:color="000000"/>
              <w:right w:val="single" w:sz="4" w:space="0" w:color="000000"/>
            </w:tcBorders>
            <w:vAlign w:val="center"/>
          </w:tcPr>
          <w:p w14:paraId="55E410D5" w14:textId="77777777" w:rsidR="00967216" w:rsidRDefault="00000000">
            <w:pPr>
              <w:spacing w:after="0"/>
              <w:ind w:left="31" w:right="35"/>
              <w:jc w:val="center"/>
            </w:pPr>
            <w:r>
              <w:rPr>
                <w:b/>
              </w:rPr>
              <w:t xml:space="preserve">Aktywności wobec ofiar zdarzenia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2966ACD2" w14:textId="77777777" w:rsidR="00967216" w:rsidRDefault="00000000">
            <w:pPr>
              <w:spacing w:after="0"/>
              <w:jc w:val="both"/>
            </w:pPr>
            <w:r>
              <w:t xml:space="preserve">Pierwszą reakcją szkoły i rodziców, obok dokumentacji dowodów, winno być otoczenie wszechstronną, dyskretną opieką </w:t>
            </w:r>
            <w:proofErr w:type="spellStart"/>
            <w:r>
              <w:t>psychologiczno</w:t>
            </w:r>
            <w:proofErr w:type="spellEnd"/>
            <w:r>
              <w:t xml:space="preserve"> - pedagogiczną ofiary </w:t>
            </w:r>
          </w:p>
          <w:p w14:paraId="6300CE47" w14:textId="77777777" w:rsidR="00967216" w:rsidRDefault="00000000">
            <w:pPr>
              <w:spacing w:after="0"/>
              <w:ind w:right="103"/>
              <w:jc w:val="both"/>
            </w:pPr>
            <w:r>
              <w:t>oraz zaproponowanie odpowiednich działań wychowawczych,  w przypadku upublicznienia przypadku sekstingu w środowisku rówieśniczym. Rozmowa na temat identyfikacji potencjalnego sprawcy powinna być realizowana w warunkach komfortu psychicznego dla ofiary sekstingu, z szacunkiem dla jego indywidualności i przeżytego stresu.</w:t>
            </w:r>
            <w:r>
              <w:rPr>
                <w:b/>
              </w:rPr>
              <w:t xml:space="preserve"> </w:t>
            </w:r>
            <w:r>
              <w:t xml:space="preserve"> </w:t>
            </w:r>
          </w:p>
        </w:tc>
      </w:tr>
      <w:tr w:rsidR="00967216" w14:paraId="40CD8D87" w14:textId="77777777">
        <w:trPr>
          <w:trHeight w:val="1503"/>
        </w:trPr>
        <w:tc>
          <w:tcPr>
            <w:tcW w:w="1871" w:type="dxa"/>
            <w:tcBorders>
              <w:top w:val="single" w:sz="4" w:space="0" w:color="000000"/>
              <w:left w:val="single" w:sz="4" w:space="0" w:color="000000"/>
              <w:bottom w:val="single" w:sz="4" w:space="0" w:color="000000"/>
              <w:right w:val="single" w:sz="4" w:space="0" w:color="000000"/>
            </w:tcBorders>
            <w:vAlign w:val="center"/>
          </w:tcPr>
          <w:p w14:paraId="75D09590" w14:textId="77777777" w:rsidR="00967216" w:rsidRDefault="00000000">
            <w:pPr>
              <w:spacing w:after="0"/>
              <w:ind w:left="31" w:right="35"/>
              <w:jc w:val="center"/>
            </w:pPr>
            <w:r>
              <w:rPr>
                <w:b/>
              </w:rPr>
              <w:t xml:space="preserve">Aktywności wobec świadków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5E06AAA6" w14:textId="77777777" w:rsidR="00967216" w:rsidRDefault="00000000">
            <w:pPr>
              <w:spacing w:after="0"/>
              <w:ind w:right="95"/>
              <w:jc w:val="both"/>
            </w:pPr>
            <w:r>
              <w:t xml:space="preserve">Jeśli przypadek sekstingu zostanie upowszechniony w środowisku rówieśniczym – np. poprzez przesłanie MMS do uczniów tej samej szkoły lub klasy lub publikację w portalu społecznościowym, należy podjąć działania wychowawcze, uświadamiające negatywne aspekty moralne sekstingu oraz narażanie się na dotkliwe kary.   </w:t>
            </w:r>
          </w:p>
        </w:tc>
      </w:tr>
      <w:tr w:rsidR="00967216" w14:paraId="45ECB983" w14:textId="77777777">
        <w:trPr>
          <w:trHeight w:val="982"/>
        </w:trPr>
        <w:tc>
          <w:tcPr>
            <w:tcW w:w="1871" w:type="dxa"/>
            <w:tcBorders>
              <w:top w:val="single" w:sz="4" w:space="0" w:color="000000"/>
              <w:left w:val="single" w:sz="4" w:space="0" w:color="000000"/>
              <w:bottom w:val="single" w:sz="4" w:space="0" w:color="000000"/>
              <w:right w:val="single" w:sz="4" w:space="0" w:color="000000"/>
            </w:tcBorders>
          </w:tcPr>
          <w:p w14:paraId="28BB4B1D" w14:textId="77777777" w:rsidR="00967216" w:rsidRDefault="00000000">
            <w:pPr>
              <w:spacing w:after="0"/>
              <w:ind w:right="111"/>
              <w:jc w:val="center"/>
            </w:pPr>
            <w:r>
              <w:rPr>
                <w:b/>
              </w:rPr>
              <w:t xml:space="preserve">Współpraca z </w:t>
            </w:r>
            <w:r>
              <w:t xml:space="preserve"> </w:t>
            </w:r>
          </w:p>
          <w:p w14:paraId="343D4D8F" w14:textId="77777777" w:rsidR="00967216" w:rsidRDefault="00000000">
            <w:pPr>
              <w:spacing w:after="0"/>
              <w:jc w:val="center"/>
            </w:pPr>
            <w:r>
              <w:rPr>
                <w:b/>
              </w:rPr>
              <w:t xml:space="preserve">Policją i sądami rodzinnymi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2ED53F5E" w14:textId="77777777" w:rsidR="00967216" w:rsidRDefault="00000000">
            <w:pPr>
              <w:spacing w:after="0"/>
              <w:ind w:right="108"/>
              <w:jc w:val="both"/>
            </w:pPr>
            <w:r>
              <w:t xml:space="preserve">W przypadku publikacji lub upowszechniania zdjęć o charakterze pornografii dziecięcej (co jest wykroczeniem ściganym z urzędu) kierownictwo szkoły jest zobowiązane do powiadomienia o tym zdarzeniu Policji lub sądu rodzinnego.  </w:t>
            </w:r>
          </w:p>
        </w:tc>
      </w:tr>
      <w:tr w:rsidR="00967216" w14:paraId="01B2390B" w14:textId="77777777">
        <w:trPr>
          <w:trHeight w:val="1502"/>
        </w:trPr>
        <w:tc>
          <w:tcPr>
            <w:tcW w:w="1871" w:type="dxa"/>
            <w:tcBorders>
              <w:top w:val="single" w:sz="4" w:space="0" w:color="000000"/>
              <w:left w:val="single" w:sz="4" w:space="0" w:color="000000"/>
              <w:bottom w:val="single" w:sz="4" w:space="0" w:color="000000"/>
              <w:right w:val="single" w:sz="4" w:space="0" w:color="000000"/>
            </w:tcBorders>
          </w:tcPr>
          <w:p w14:paraId="2595B18E" w14:textId="77777777" w:rsidR="00967216" w:rsidRDefault="00000000">
            <w:pPr>
              <w:spacing w:after="2"/>
              <w:jc w:val="center"/>
            </w:pPr>
            <w:r>
              <w:rPr>
                <w:b/>
              </w:rPr>
              <w:t xml:space="preserve">Współpraca ze służbami </w:t>
            </w:r>
            <w:r>
              <w:t xml:space="preserve"> </w:t>
            </w:r>
          </w:p>
          <w:p w14:paraId="7AC95BB1" w14:textId="77777777" w:rsidR="00967216" w:rsidRDefault="00000000">
            <w:pPr>
              <w:spacing w:after="0"/>
              <w:ind w:right="111"/>
              <w:jc w:val="center"/>
            </w:pPr>
            <w:r>
              <w:rPr>
                <w:b/>
              </w:rPr>
              <w:t xml:space="preserve">społecznymi  </w:t>
            </w:r>
          </w:p>
          <w:p w14:paraId="19CF7D9B" w14:textId="77777777" w:rsidR="00967216" w:rsidRDefault="00000000">
            <w:pPr>
              <w:spacing w:after="0"/>
              <w:ind w:left="40" w:firstLine="190"/>
            </w:pPr>
            <w:r>
              <w:rPr>
                <w:b/>
              </w:rPr>
              <w:t xml:space="preserve">i placówkami specjalistycznymi  </w:t>
            </w:r>
            <w:r>
              <w:t xml:space="preserve"> </w:t>
            </w:r>
          </w:p>
        </w:tc>
        <w:tc>
          <w:tcPr>
            <w:tcW w:w="7414" w:type="dxa"/>
            <w:tcBorders>
              <w:top w:val="single" w:sz="4" w:space="0" w:color="000000"/>
              <w:left w:val="single" w:sz="4" w:space="0" w:color="000000"/>
              <w:bottom w:val="single" w:sz="4" w:space="0" w:color="000000"/>
              <w:right w:val="single" w:sz="4" w:space="0" w:color="000000"/>
            </w:tcBorders>
          </w:tcPr>
          <w:p w14:paraId="481250CA" w14:textId="77777777" w:rsidR="00967216" w:rsidRDefault="00000000">
            <w:pPr>
              <w:spacing w:after="0"/>
              <w:ind w:right="106"/>
              <w:jc w:val="both"/>
            </w:pPr>
            <w:r>
              <w:t xml:space="preserve">Kontakt ofiar z placówkami specjalistycznymi może okazać się konieczny w indywidualnych przypadkach. O skierowaniu do nich decyzję powinien podjąć psycholog/pedagog szkolny wspólnie z rodzicami ofiary.   </w:t>
            </w:r>
          </w:p>
        </w:tc>
      </w:tr>
    </w:tbl>
    <w:p w14:paraId="2D42FE70" w14:textId="77777777" w:rsidR="00967216" w:rsidRDefault="00000000">
      <w:pPr>
        <w:spacing w:after="0"/>
        <w:ind w:left="1416"/>
      </w:pPr>
      <w:r>
        <w:rPr>
          <w:rFonts w:ascii="Cambria" w:eastAsia="Cambria" w:hAnsi="Cambria" w:cs="Cambria"/>
          <w:b/>
        </w:rPr>
        <w:lastRenderedPageBreak/>
        <w:t xml:space="preserve"> </w:t>
      </w:r>
      <w:r>
        <w:rPr>
          <w:rFonts w:ascii="Cambria" w:eastAsia="Cambria" w:hAnsi="Cambria" w:cs="Cambria"/>
        </w:rPr>
        <w:t xml:space="preserve"> </w:t>
      </w:r>
    </w:p>
    <w:p w14:paraId="7E27E54E" w14:textId="77777777" w:rsidR="00967216" w:rsidRDefault="00000000">
      <w:pPr>
        <w:pStyle w:val="Nagwek6"/>
        <w:ind w:left="1411" w:right="943"/>
      </w:pPr>
      <w:r>
        <w:t xml:space="preserve">2.7 Bezkrytyczna wiara w treści zamieszczone w Internecie, nieumiejętność odróżnienia treści prawdziwych od nieprawdziwych, szkodliwość reklam – procedury reagowania   </w:t>
      </w:r>
    </w:p>
    <w:p w14:paraId="5B94D147" w14:textId="77777777" w:rsidR="00967216" w:rsidRDefault="00000000">
      <w:pPr>
        <w:spacing w:after="0"/>
        <w:ind w:left="1414"/>
      </w:pPr>
      <w:r>
        <w:t xml:space="preserve"> </w:t>
      </w:r>
    </w:p>
    <w:tbl>
      <w:tblPr>
        <w:tblStyle w:val="TableGrid"/>
        <w:tblW w:w="9286" w:type="dxa"/>
        <w:tblInd w:w="1317" w:type="dxa"/>
        <w:tblCellMar>
          <w:top w:w="89" w:type="dxa"/>
          <w:left w:w="0" w:type="dxa"/>
          <w:bottom w:w="0" w:type="dxa"/>
          <w:right w:w="0" w:type="dxa"/>
        </w:tblCellMar>
        <w:tblLook w:val="04A0" w:firstRow="1" w:lastRow="0" w:firstColumn="1" w:lastColumn="0" w:noHBand="0" w:noVBand="1"/>
      </w:tblPr>
      <w:tblGrid>
        <w:gridCol w:w="1949"/>
        <w:gridCol w:w="7337"/>
      </w:tblGrid>
      <w:tr w:rsidR="00967216" w14:paraId="5CBDE595" w14:textId="77777777">
        <w:trPr>
          <w:trHeight w:val="1152"/>
        </w:trPr>
        <w:tc>
          <w:tcPr>
            <w:tcW w:w="194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2D7904" w14:textId="77777777" w:rsidR="00967216" w:rsidRDefault="00000000">
            <w:pPr>
              <w:spacing w:after="0"/>
              <w:jc w:val="center"/>
            </w:pPr>
            <w:r>
              <w:rPr>
                <w:b/>
                <w:sz w:val="28"/>
              </w:rPr>
              <w:t xml:space="preserve">2.7 </w:t>
            </w:r>
            <w:r>
              <w:t xml:space="preserve"> </w:t>
            </w:r>
          </w:p>
        </w:tc>
        <w:tc>
          <w:tcPr>
            <w:tcW w:w="733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68881B2" w14:textId="77777777" w:rsidR="00967216" w:rsidRDefault="00000000">
            <w:pPr>
              <w:spacing w:after="0"/>
              <w:ind w:left="11"/>
              <w:jc w:val="center"/>
            </w:pPr>
            <w:r>
              <w:rPr>
                <w:b/>
                <w:sz w:val="28"/>
              </w:rPr>
              <w:t>B</w:t>
            </w:r>
            <w:r>
              <w:rPr>
                <w:b/>
              </w:rPr>
              <w:t xml:space="preserve">EZKRYTYCZNA WIARA W TREŚCI ZAMIESZCZONE W </w:t>
            </w:r>
            <w:r>
              <w:rPr>
                <w:b/>
                <w:sz w:val="28"/>
              </w:rPr>
              <w:t>I</w:t>
            </w:r>
            <w:r>
              <w:rPr>
                <w:b/>
              </w:rPr>
              <w:t>NTERNECIE</w:t>
            </w:r>
            <w:r>
              <w:rPr>
                <w:b/>
                <w:sz w:val="28"/>
              </w:rPr>
              <w:t>,</w:t>
            </w:r>
            <w:r>
              <w:rPr>
                <w:b/>
              </w:rPr>
              <w:t xml:space="preserve"> </w:t>
            </w:r>
            <w:r>
              <w:t xml:space="preserve"> </w:t>
            </w:r>
          </w:p>
          <w:p w14:paraId="5DE44B3A" w14:textId="77777777" w:rsidR="00967216" w:rsidRDefault="00000000">
            <w:pPr>
              <w:spacing w:after="79"/>
              <w:ind w:left="3"/>
              <w:jc w:val="center"/>
            </w:pPr>
            <w:r>
              <w:rPr>
                <w:b/>
              </w:rPr>
              <w:t xml:space="preserve">NIEUMIEJĘTNOŚĆ ODRÓŻNIENIA TREŚCI PRAWDZIWYCH OD </w:t>
            </w:r>
          </w:p>
          <w:p w14:paraId="1A26C770" w14:textId="77777777" w:rsidR="00967216" w:rsidRDefault="00000000">
            <w:pPr>
              <w:spacing w:after="0"/>
              <w:ind w:left="5"/>
              <w:jc w:val="center"/>
            </w:pPr>
            <w:r>
              <w:rPr>
                <w:b/>
              </w:rPr>
              <w:t>NIEPRAWDZIWYCH</w:t>
            </w:r>
            <w:r>
              <w:rPr>
                <w:b/>
                <w:sz w:val="28"/>
              </w:rPr>
              <w:t>,</w:t>
            </w:r>
            <w:r>
              <w:rPr>
                <w:b/>
              </w:rPr>
              <w:t xml:space="preserve"> SZKODLIWOŚĆ REKLAM</w:t>
            </w:r>
            <w:r>
              <w:rPr>
                <w:b/>
                <w:sz w:val="28"/>
              </w:rPr>
              <w:t xml:space="preserve"> </w:t>
            </w:r>
            <w:r>
              <w:t xml:space="preserve"> </w:t>
            </w:r>
          </w:p>
        </w:tc>
      </w:tr>
      <w:tr w:rsidR="00967216" w14:paraId="442021D2" w14:textId="77777777">
        <w:trPr>
          <w:trHeight w:val="983"/>
        </w:trPr>
        <w:tc>
          <w:tcPr>
            <w:tcW w:w="1949" w:type="dxa"/>
            <w:tcBorders>
              <w:top w:val="single" w:sz="4" w:space="0" w:color="000000"/>
              <w:left w:val="single" w:sz="4" w:space="0" w:color="000000"/>
              <w:bottom w:val="single" w:sz="4" w:space="0" w:color="000000"/>
              <w:right w:val="single" w:sz="4" w:space="0" w:color="000000"/>
            </w:tcBorders>
          </w:tcPr>
          <w:p w14:paraId="7C1D736C" w14:textId="77777777" w:rsidR="00967216" w:rsidRDefault="00000000">
            <w:pPr>
              <w:spacing w:after="0"/>
              <w:ind w:left="3" w:hanging="3"/>
              <w:jc w:val="center"/>
            </w:pPr>
            <w:r>
              <w:rPr>
                <w:b/>
              </w:rPr>
              <w:t xml:space="preserve">Podstawy prawne uruchomienia procedury  </w:t>
            </w:r>
            <w:r>
              <w:t xml:space="preserve"> </w:t>
            </w:r>
          </w:p>
        </w:tc>
        <w:tc>
          <w:tcPr>
            <w:tcW w:w="7338" w:type="dxa"/>
            <w:tcBorders>
              <w:top w:val="single" w:sz="4" w:space="0" w:color="000000"/>
              <w:left w:val="single" w:sz="4" w:space="0" w:color="000000"/>
              <w:bottom w:val="single" w:sz="4" w:space="0" w:color="000000"/>
              <w:right w:val="single" w:sz="4" w:space="0" w:color="000000"/>
            </w:tcBorders>
            <w:vAlign w:val="center"/>
          </w:tcPr>
          <w:p w14:paraId="10E1DE76" w14:textId="77777777" w:rsidR="00967216" w:rsidRDefault="00000000">
            <w:pPr>
              <w:spacing w:after="0"/>
              <w:ind w:left="112"/>
            </w:pPr>
            <w:r>
              <w:t xml:space="preserve">Ustawa z 11 stycznia 2017r. – prawo oświatowe   </w:t>
            </w:r>
          </w:p>
        </w:tc>
      </w:tr>
      <w:tr w:rsidR="00967216" w14:paraId="66749000" w14:textId="77777777">
        <w:trPr>
          <w:trHeight w:val="2661"/>
        </w:trPr>
        <w:tc>
          <w:tcPr>
            <w:tcW w:w="1949" w:type="dxa"/>
            <w:tcBorders>
              <w:top w:val="single" w:sz="4" w:space="0" w:color="000000"/>
              <w:left w:val="single" w:sz="4" w:space="0" w:color="000000"/>
              <w:bottom w:val="single" w:sz="4" w:space="0" w:color="000000"/>
              <w:right w:val="single" w:sz="4" w:space="0" w:color="000000"/>
            </w:tcBorders>
            <w:vAlign w:val="center"/>
          </w:tcPr>
          <w:p w14:paraId="1FBE3DAC" w14:textId="77777777" w:rsidR="00967216" w:rsidRDefault="00000000">
            <w:pPr>
              <w:spacing w:after="2"/>
              <w:jc w:val="center"/>
            </w:pPr>
            <w:r>
              <w:rPr>
                <w:b/>
              </w:rPr>
              <w:t xml:space="preserve">Rodzaj zagrożenia objętego </w:t>
            </w:r>
            <w:r>
              <w:t xml:space="preserve"> </w:t>
            </w:r>
          </w:p>
          <w:p w14:paraId="6050B4CB" w14:textId="77777777" w:rsidR="00967216" w:rsidRDefault="00000000">
            <w:pPr>
              <w:spacing w:after="0"/>
              <w:ind w:right="223"/>
              <w:jc w:val="right"/>
            </w:pPr>
            <w:r>
              <w:rPr>
                <w:b/>
              </w:rPr>
              <w:t xml:space="preserve">procedurą (opis)  </w:t>
            </w:r>
            <w:r>
              <w:t xml:space="preserve"> </w:t>
            </w:r>
          </w:p>
        </w:tc>
        <w:tc>
          <w:tcPr>
            <w:tcW w:w="7338" w:type="dxa"/>
            <w:tcBorders>
              <w:top w:val="single" w:sz="4" w:space="0" w:color="000000"/>
              <w:left w:val="single" w:sz="4" w:space="0" w:color="000000"/>
              <w:bottom w:val="single" w:sz="4" w:space="0" w:color="000000"/>
              <w:right w:val="single" w:sz="4" w:space="0" w:color="000000"/>
            </w:tcBorders>
          </w:tcPr>
          <w:p w14:paraId="1334AA43" w14:textId="77777777" w:rsidR="00967216" w:rsidRDefault="00000000">
            <w:pPr>
              <w:spacing w:after="0"/>
              <w:ind w:left="112" w:right="107"/>
              <w:jc w:val="both"/>
            </w:pPr>
            <w:r>
              <w:t xml:space="preserve">Brak umiejętności odróżniania informacji prawdziwych od nieprawdziwych publikowanych w Internecie, bezkrytyczne uznawanie za prawdę tez publikowanych w forach internetowych, kierowanie się informacjami zawartymi w reklamach. Taka postawa młodzieży prowadzić może do zagrożeń życia  i zdrowia (np. stosowania wyniszczającej diety, samookaleczeń), skutkować rozczarowaniami i porażkami życiowymi (w efekcie korzystania z fałszywych informacji), utrudniać lub uniemożliwiać osiąganie dobrych wyników w edukacji (korzystanie z upraszczających i zawężających temat „ściąg” i „bryków”), a także utrwalenia się u ucznia ambiwalentnych postaw moralnych.  </w:t>
            </w:r>
          </w:p>
        </w:tc>
      </w:tr>
      <w:tr w:rsidR="00967216" w14:paraId="47028D5B" w14:textId="77777777">
        <w:trPr>
          <w:trHeight w:val="470"/>
        </w:trPr>
        <w:tc>
          <w:tcPr>
            <w:tcW w:w="9286"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C52AAA" w14:textId="77777777" w:rsidR="00967216" w:rsidRDefault="00000000">
            <w:pPr>
              <w:spacing w:after="0"/>
              <w:ind w:right="7"/>
              <w:jc w:val="center"/>
            </w:pPr>
            <w:r>
              <w:rPr>
                <w:b/>
              </w:rPr>
              <w:t xml:space="preserve">SPOSÓB POSTĘPOWANIA W PRZYPADKU WYSTĄPIENIA ZAGROŻENIA  </w:t>
            </w:r>
            <w:r>
              <w:t xml:space="preserve"> </w:t>
            </w:r>
          </w:p>
        </w:tc>
      </w:tr>
      <w:tr w:rsidR="00967216" w14:paraId="76326332" w14:textId="77777777">
        <w:trPr>
          <w:trHeight w:val="1686"/>
        </w:trPr>
        <w:tc>
          <w:tcPr>
            <w:tcW w:w="1949" w:type="dxa"/>
            <w:tcBorders>
              <w:top w:val="single" w:sz="4" w:space="0" w:color="000000"/>
              <w:left w:val="single" w:sz="4" w:space="0" w:color="000000"/>
              <w:bottom w:val="single" w:sz="4" w:space="0" w:color="000000"/>
              <w:right w:val="single" w:sz="4" w:space="0" w:color="000000"/>
            </w:tcBorders>
          </w:tcPr>
          <w:p w14:paraId="47F5AE7B" w14:textId="77777777" w:rsidR="00967216" w:rsidRDefault="00000000">
            <w:pPr>
              <w:spacing w:after="3" w:line="256" w:lineRule="auto"/>
              <w:ind w:left="522" w:firstLine="46"/>
            </w:pPr>
            <w:r>
              <w:rPr>
                <w:b/>
              </w:rPr>
              <w:t xml:space="preserve">Przyjęcie </w:t>
            </w:r>
            <w:r>
              <w:t xml:space="preserve"> </w:t>
            </w:r>
            <w:r>
              <w:rPr>
                <w:b/>
              </w:rPr>
              <w:t xml:space="preserve">zgłoszenia          </w:t>
            </w:r>
          </w:p>
          <w:p w14:paraId="37337708" w14:textId="77777777" w:rsidR="00967216" w:rsidRDefault="00000000">
            <w:pPr>
              <w:spacing w:after="0"/>
              <w:ind w:right="5"/>
              <w:jc w:val="center"/>
            </w:pPr>
            <w:r>
              <w:rPr>
                <w:b/>
              </w:rPr>
              <w:t xml:space="preserve">i ustalenie </w:t>
            </w:r>
          </w:p>
          <w:p w14:paraId="4C6A3949" w14:textId="77777777" w:rsidR="00967216" w:rsidRDefault="00000000">
            <w:pPr>
              <w:spacing w:after="0"/>
              <w:ind w:left="507" w:hanging="86"/>
            </w:pPr>
            <w:r>
              <w:rPr>
                <w:b/>
              </w:rPr>
              <w:t xml:space="preserve">okoliczności </w:t>
            </w:r>
            <w:r>
              <w:t xml:space="preserve"> </w:t>
            </w:r>
            <w:r>
              <w:rPr>
                <w:b/>
              </w:rPr>
              <w:t xml:space="preserve">zdarzenia </w:t>
            </w:r>
            <w:r>
              <w:t xml:space="preserve"> </w:t>
            </w:r>
          </w:p>
        </w:tc>
        <w:tc>
          <w:tcPr>
            <w:tcW w:w="7338" w:type="dxa"/>
            <w:tcBorders>
              <w:top w:val="single" w:sz="4" w:space="0" w:color="000000"/>
              <w:left w:val="single" w:sz="4" w:space="0" w:color="000000"/>
              <w:bottom w:val="single" w:sz="4" w:space="0" w:color="000000"/>
              <w:right w:val="single" w:sz="4" w:space="0" w:color="000000"/>
            </w:tcBorders>
          </w:tcPr>
          <w:p w14:paraId="22247505" w14:textId="77777777" w:rsidR="00967216" w:rsidRDefault="00000000">
            <w:pPr>
              <w:spacing w:after="0" w:line="239" w:lineRule="auto"/>
              <w:ind w:left="4" w:right="4"/>
              <w:jc w:val="both"/>
            </w:pPr>
            <w:r>
              <w:t xml:space="preserve">Uczniowie nie umiejący odróżniać prawdy od fałszu informacji publikowanych w Internecie winni być identyfikowani przez nauczycieli i wychowawców w trakcie lekcji wszystkich przedmiotów. Często taka postawa ujawnia się podczas przygotowania prac domowych i jest stosunkowo łatwa do zidentyfikowania przez oceniającego je nauczyciela.    </w:t>
            </w:r>
          </w:p>
          <w:p w14:paraId="6BAA0FF0" w14:textId="77777777" w:rsidR="00967216" w:rsidRDefault="00000000">
            <w:pPr>
              <w:spacing w:after="0"/>
              <w:ind w:left="-6"/>
            </w:pPr>
            <w:r>
              <w:t xml:space="preserve"> </w:t>
            </w:r>
          </w:p>
        </w:tc>
      </w:tr>
      <w:tr w:rsidR="00967216" w14:paraId="3C0D5D02" w14:textId="77777777">
        <w:trPr>
          <w:trHeight w:val="1500"/>
        </w:trPr>
        <w:tc>
          <w:tcPr>
            <w:tcW w:w="1949" w:type="dxa"/>
            <w:tcBorders>
              <w:top w:val="single" w:sz="4" w:space="0" w:color="000000"/>
              <w:left w:val="single" w:sz="4" w:space="0" w:color="000000"/>
              <w:bottom w:val="single" w:sz="4" w:space="0" w:color="000000"/>
              <w:right w:val="single" w:sz="4" w:space="0" w:color="000000"/>
            </w:tcBorders>
            <w:vAlign w:val="center"/>
          </w:tcPr>
          <w:p w14:paraId="06145C7E" w14:textId="77777777" w:rsidR="00967216" w:rsidRDefault="00000000">
            <w:pPr>
              <w:spacing w:after="0" w:line="261" w:lineRule="auto"/>
              <w:jc w:val="center"/>
            </w:pPr>
            <w:r>
              <w:rPr>
                <w:b/>
              </w:rPr>
              <w:t xml:space="preserve">Opis okoliczności, analiza, </w:t>
            </w:r>
            <w:r>
              <w:t xml:space="preserve"> </w:t>
            </w:r>
          </w:p>
          <w:p w14:paraId="562D13D5" w14:textId="77777777" w:rsidR="00967216" w:rsidRDefault="00000000">
            <w:pPr>
              <w:spacing w:after="0"/>
              <w:jc w:val="center"/>
            </w:pPr>
            <w:r>
              <w:rPr>
                <w:b/>
              </w:rPr>
              <w:t xml:space="preserve">zabezpieczenie dowodów </w:t>
            </w:r>
            <w:r>
              <w:t xml:space="preserve"> </w:t>
            </w:r>
          </w:p>
        </w:tc>
        <w:tc>
          <w:tcPr>
            <w:tcW w:w="7338" w:type="dxa"/>
            <w:tcBorders>
              <w:top w:val="single" w:sz="4" w:space="0" w:color="000000"/>
              <w:left w:val="single" w:sz="4" w:space="0" w:color="000000"/>
              <w:bottom w:val="single" w:sz="4" w:space="0" w:color="000000"/>
              <w:right w:val="single" w:sz="4" w:space="0" w:color="000000"/>
            </w:tcBorders>
          </w:tcPr>
          <w:p w14:paraId="1A5EA5DA" w14:textId="77777777" w:rsidR="00967216" w:rsidRDefault="00000000">
            <w:pPr>
              <w:spacing w:after="0"/>
              <w:ind w:left="4" w:right="56"/>
              <w:jc w:val="both"/>
            </w:pPr>
            <w:r>
              <w:t xml:space="preserve">Posługiwanie się nieprawdziwymi informacjami zaczerpniętymi z Internetu w procesie dydaktycznym – podczas lekcji lub w zadaniach domowych, każdorazowo winno być zauważone przez nauczyciela, przeanalizowane i sprostowane. Przypadki spektakularne powinny być archiwizowane przez nauczycieli i wykorzystywane podczas zajęć z edukacji medialnej (informacyjnej).  </w:t>
            </w:r>
          </w:p>
        </w:tc>
      </w:tr>
      <w:tr w:rsidR="00967216" w14:paraId="66338CA9" w14:textId="77777777">
        <w:trPr>
          <w:trHeight w:val="1501"/>
        </w:trPr>
        <w:tc>
          <w:tcPr>
            <w:tcW w:w="1949" w:type="dxa"/>
            <w:tcBorders>
              <w:top w:val="single" w:sz="4" w:space="0" w:color="000000"/>
              <w:left w:val="single" w:sz="4" w:space="0" w:color="000000"/>
              <w:bottom w:val="single" w:sz="4" w:space="0" w:color="000000"/>
              <w:right w:val="single" w:sz="4" w:space="0" w:color="000000"/>
            </w:tcBorders>
          </w:tcPr>
          <w:p w14:paraId="67B5F422" w14:textId="77777777" w:rsidR="00967216" w:rsidRDefault="00000000">
            <w:pPr>
              <w:spacing w:after="0" w:line="256" w:lineRule="auto"/>
              <w:jc w:val="center"/>
            </w:pPr>
            <w:r>
              <w:rPr>
                <w:b/>
              </w:rPr>
              <w:t xml:space="preserve">Aktywności wobec sprawców </w:t>
            </w:r>
            <w:r>
              <w:t xml:space="preserve"> </w:t>
            </w:r>
          </w:p>
          <w:p w14:paraId="4A63B775" w14:textId="77777777" w:rsidR="00967216" w:rsidRDefault="00000000">
            <w:pPr>
              <w:spacing w:after="0"/>
              <w:ind w:left="38"/>
              <w:jc w:val="center"/>
            </w:pPr>
            <w:r>
              <w:rPr>
                <w:b/>
              </w:rPr>
              <w:t xml:space="preserve">zdarzenia ze </w:t>
            </w:r>
          </w:p>
          <w:p w14:paraId="6E81EE0D" w14:textId="77777777" w:rsidR="00967216" w:rsidRDefault="00000000">
            <w:pPr>
              <w:spacing w:after="0"/>
              <w:ind w:left="99" w:right="12"/>
              <w:jc w:val="center"/>
            </w:pPr>
            <w:r>
              <w:rPr>
                <w:b/>
              </w:rPr>
              <w:t xml:space="preserve">szkoły/ spoza szkoły  </w:t>
            </w:r>
            <w:r>
              <w:t xml:space="preserve"> </w:t>
            </w:r>
          </w:p>
        </w:tc>
        <w:tc>
          <w:tcPr>
            <w:tcW w:w="7338" w:type="dxa"/>
            <w:tcBorders>
              <w:top w:val="single" w:sz="4" w:space="0" w:color="000000"/>
              <w:left w:val="single" w:sz="4" w:space="0" w:color="000000"/>
              <w:bottom w:val="single" w:sz="4" w:space="0" w:color="000000"/>
              <w:right w:val="single" w:sz="4" w:space="0" w:color="000000"/>
            </w:tcBorders>
          </w:tcPr>
          <w:p w14:paraId="09964DCE" w14:textId="77777777" w:rsidR="00967216" w:rsidRDefault="00000000">
            <w:pPr>
              <w:spacing w:after="0"/>
              <w:ind w:left="4" w:right="52"/>
              <w:jc w:val="both"/>
            </w:pPr>
            <w:r>
              <w:t xml:space="preserve">Wystarczającą reakcją jest opublikowanie sprostowania nieprawdziwych informacji i - w miarę możliwości – rozpowszechnienie ich w Internecie, w portalach o zbliżonej tematyce.     </w:t>
            </w:r>
          </w:p>
        </w:tc>
      </w:tr>
      <w:tr w:rsidR="00967216" w14:paraId="685317CF" w14:textId="77777777">
        <w:trPr>
          <w:trHeight w:val="2081"/>
        </w:trPr>
        <w:tc>
          <w:tcPr>
            <w:tcW w:w="1949" w:type="dxa"/>
            <w:tcBorders>
              <w:top w:val="single" w:sz="4" w:space="0" w:color="000000"/>
              <w:left w:val="single" w:sz="4" w:space="0" w:color="000000"/>
              <w:bottom w:val="single" w:sz="4" w:space="0" w:color="000000"/>
              <w:right w:val="single" w:sz="4" w:space="0" w:color="000000"/>
            </w:tcBorders>
            <w:vAlign w:val="center"/>
          </w:tcPr>
          <w:p w14:paraId="62A80B68" w14:textId="77777777" w:rsidR="00967216" w:rsidRDefault="00000000">
            <w:pPr>
              <w:spacing w:after="0"/>
              <w:ind w:left="121" w:right="123" w:hanging="2"/>
              <w:jc w:val="center"/>
            </w:pPr>
            <w:r>
              <w:rPr>
                <w:b/>
              </w:rPr>
              <w:lastRenderedPageBreak/>
              <w:t xml:space="preserve">Aktywności wobec ofiar zdarzenia  i świadków  </w:t>
            </w:r>
            <w:r>
              <w:t xml:space="preserve"> </w:t>
            </w:r>
          </w:p>
        </w:tc>
        <w:tc>
          <w:tcPr>
            <w:tcW w:w="7338" w:type="dxa"/>
            <w:tcBorders>
              <w:top w:val="single" w:sz="4" w:space="0" w:color="000000"/>
              <w:left w:val="single" w:sz="4" w:space="0" w:color="000000"/>
              <w:bottom w:val="single" w:sz="4" w:space="0" w:color="000000"/>
              <w:right w:val="single" w:sz="4" w:space="0" w:color="000000"/>
            </w:tcBorders>
          </w:tcPr>
          <w:p w14:paraId="63CA70B7" w14:textId="77777777" w:rsidR="00967216" w:rsidRDefault="00000000">
            <w:pPr>
              <w:spacing w:after="0"/>
              <w:ind w:left="4" w:right="49"/>
              <w:jc w:val="both"/>
            </w:pPr>
            <w:r>
              <w:t xml:space="preserve">Szkoła powinna prowadzić działania profilaktyczne - edukację medialną (informacyjną), zarówno w formie zajęć pozalekcyjnych, jak i w trakcie lekcji przedmiotów nieinformatycznych (np. historii, języka polskiego, wychowania do życia w rodzinie) przez wszystkie lata nauki ucznia w szkole. Zajęcia w szkole mogą mieć charakter kilkuminutowych elementów edukacji medialnej wplecionej w lekcje o innej tematyce i/lub lekcji ukierunkowanych na zdobywanie przez młodzież kompetencji medialnych   </w:t>
            </w:r>
          </w:p>
        </w:tc>
      </w:tr>
    </w:tbl>
    <w:p w14:paraId="56C55FA7" w14:textId="77777777" w:rsidR="00967216" w:rsidRDefault="00000000">
      <w:pPr>
        <w:spacing w:after="0"/>
        <w:ind w:left="1416"/>
      </w:pPr>
      <w:r>
        <w:rPr>
          <w:rFonts w:ascii="Cambria" w:eastAsia="Cambria" w:hAnsi="Cambria" w:cs="Cambria"/>
          <w:b/>
        </w:rPr>
        <w:t xml:space="preserve">  </w:t>
      </w:r>
    </w:p>
    <w:p w14:paraId="6CF36261" w14:textId="77777777" w:rsidR="00967216" w:rsidRDefault="00000000">
      <w:pPr>
        <w:spacing w:after="0"/>
        <w:ind w:right="2226"/>
        <w:jc w:val="right"/>
      </w:pPr>
      <w:r>
        <w:rPr>
          <w:rFonts w:ascii="Cambria" w:eastAsia="Cambria" w:hAnsi="Cambria" w:cs="Cambria"/>
          <w:b/>
          <w:color w:val="FF0000"/>
          <w:sz w:val="28"/>
        </w:rPr>
        <w:t xml:space="preserve">2.8 Łamanie prawa autorskiego – procedura reagowania   </w:t>
      </w:r>
    </w:p>
    <w:p w14:paraId="501225D6" w14:textId="77777777" w:rsidR="00967216" w:rsidRDefault="00000000">
      <w:pPr>
        <w:spacing w:after="0"/>
        <w:ind w:left="1414"/>
      </w:pPr>
      <w:r>
        <w:rPr>
          <w:rFonts w:ascii="Cambria" w:eastAsia="Cambria" w:hAnsi="Cambria" w:cs="Cambria"/>
        </w:rPr>
        <w:t xml:space="preserve"> </w:t>
      </w:r>
    </w:p>
    <w:tbl>
      <w:tblPr>
        <w:tblStyle w:val="TableGrid"/>
        <w:tblW w:w="9518" w:type="dxa"/>
        <w:tblInd w:w="1326" w:type="dxa"/>
        <w:tblCellMar>
          <w:top w:w="0" w:type="dxa"/>
          <w:left w:w="97" w:type="dxa"/>
          <w:bottom w:w="27" w:type="dxa"/>
          <w:right w:w="15" w:type="dxa"/>
        </w:tblCellMar>
        <w:tblLook w:val="04A0" w:firstRow="1" w:lastRow="0" w:firstColumn="1" w:lastColumn="0" w:noHBand="0" w:noVBand="1"/>
      </w:tblPr>
      <w:tblGrid>
        <w:gridCol w:w="1856"/>
        <w:gridCol w:w="7662"/>
      </w:tblGrid>
      <w:tr w:rsidR="00967216" w14:paraId="6C2BA52F" w14:textId="77777777">
        <w:trPr>
          <w:trHeight w:val="648"/>
        </w:trPr>
        <w:tc>
          <w:tcPr>
            <w:tcW w:w="1856" w:type="dxa"/>
            <w:tcBorders>
              <w:top w:val="single" w:sz="4" w:space="0" w:color="00000A"/>
              <w:left w:val="single" w:sz="4" w:space="0" w:color="00000A"/>
              <w:bottom w:val="single" w:sz="4" w:space="0" w:color="00000A"/>
              <w:right w:val="single" w:sz="4" w:space="0" w:color="00000A"/>
            </w:tcBorders>
            <w:shd w:val="clear" w:color="auto" w:fill="E7E6E6"/>
            <w:vAlign w:val="bottom"/>
          </w:tcPr>
          <w:p w14:paraId="634273A8" w14:textId="77777777" w:rsidR="00967216" w:rsidRDefault="00000000">
            <w:pPr>
              <w:spacing w:after="0"/>
              <w:ind w:right="95"/>
              <w:jc w:val="center"/>
            </w:pPr>
            <w:r>
              <w:rPr>
                <w:b/>
                <w:sz w:val="28"/>
              </w:rPr>
              <w:t xml:space="preserve">2.8 </w:t>
            </w:r>
            <w:r>
              <w:t xml:space="preserve"> </w:t>
            </w:r>
          </w:p>
        </w:tc>
        <w:tc>
          <w:tcPr>
            <w:tcW w:w="7662" w:type="dxa"/>
            <w:tcBorders>
              <w:top w:val="single" w:sz="4" w:space="0" w:color="00000A"/>
              <w:left w:val="single" w:sz="4" w:space="0" w:color="00000A"/>
              <w:bottom w:val="single" w:sz="4" w:space="0" w:color="00000A"/>
              <w:right w:val="single" w:sz="4" w:space="0" w:color="00000A"/>
            </w:tcBorders>
            <w:shd w:val="clear" w:color="auto" w:fill="E7E6E6"/>
            <w:vAlign w:val="bottom"/>
          </w:tcPr>
          <w:p w14:paraId="075BE9F9" w14:textId="77777777" w:rsidR="00967216" w:rsidRDefault="00000000">
            <w:pPr>
              <w:spacing w:after="0"/>
              <w:ind w:right="93"/>
              <w:jc w:val="center"/>
            </w:pPr>
            <w:r>
              <w:rPr>
                <w:b/>
                <w:sz w:val="28"/>
              </w:rPr>
              <w:t>Ł</w:t>
            </w:r>
            <w:r>
              <w:rPr>
                <w:b/>
              </w:rPr>
              <w:t>AMANIE PRAWA AUTORSKIEGO</w:t>
            </w:r>
            <w:r>
              <w:rPr>
                <w:b/>
                <w:sz w:val="28"/>
              </w:rPr>
              <w:t xml:space="preserve"> </w:t>
            </w:r>
            <w:r>
              <w:t xml:space="preserve"> </w:t>
            </w:r>
          </w:p>
        </w:tc>
      </w:tr>
      <w:tr w:rsidR="00967216" w14:paraId="32E7525F" w14:textId="77777777">
        <w:trPr>
          <w:trHeight w:val="1060"/>
        </w:trPr>
        <w:tc>
          <w:tcPr>
            <w:tcW w:w="1856" w:type="dxa"/>
            <w:tcBorders>
              <w:top w:val="single" w:sz="4" w:space="0" w:color="00000A"/>
              <w:left w:val="single" w:sz="4" w:space="0" w:color="00000A"/>
              <w:bottom w:val="single" w:sz="4" w:space="0" w:color="00000A"/>
              <w:right w:val="single" w:sz="4" w:space="0" w:color="00000A"/>
            </w:tcBorders>
            <w:vAlign w:val="bottom"/>
          </w:tcPr>
          <w:p w14:paraId="616CF0F6" w14:textId="77777777" w:rsidR="00967216" w:rsidRDefault="00000000">
            <w:pPr>
              <w:spacing w:after="0"/>
              <w:ind w:left="322" w:hanging="276"/>
            </w:pPr>
            <w:r>
              <w:rPr>
                <w:b/>
              </w:rPr>
              <w:t xml:space="preserve">Podstawy prawne uruchomienia </w:t>
            </w:r>
          </w:p>
          <w:p w14:paraId="2B64F4FF" w14:textId="77777777" w:rsidR="00967216" w:rsidRDefault="00000000">
            <w:pPr>
              <w:spacing w:after="0"/>
              <w:ind w:left="487"/>
            </w:pPr>
            <w:r>
              <w:rPr>
                <w:b/>
              </w:rPr>
              <w:t>procedury</w:t>
            </w:r>
            <w:r>
              <w:t xml:space="preserve"> </w:t>
            </w:r>
          </w:p>
        </w:tc>
        <w:tc>
          <w:tcPr>
            <w:tcW w:w="7662" w:type="dxa"/>
            <w:tcBorders>
              <w:top w:val="single" w:sz="4" w:space="0" w:color="00000A"/>
              <w:left w:val="single" w:sz="4" w:space="0" w:color="00000A"/>
              <w:bottom w:val="single" w:sz="4" w:space="0" w:color="00000A"/>
              <w:right w:val="single" w:sz="4" w:space="0" w:color="00000A"/>
            </w:tcBorders>
            <w:vAlign w:val="bottom"/>
          </w:tcPr>
          <w:p w14:paraId="5B179621" w14:textId="77777777" w:rsidR="00967216" w:rsidRDefault="00000000">
            <w:pPr>
              <w:spacing w:after="0"/>
              <w:ind w:left="1"/>
            </w:pPr>
            <w:r>
              <w:t xml:space="preserve">Kodeks Karny </w:t>
            </w:r>
            <w:r>
              <w:rPr>
                <w:color w:val="C00000"/>
              </w:rPr>
              <w:t xml:space="preserve"> </w:t>
            </w:r>
            <w:r>
              <w:t xml:space="preserve"> </w:t>
            </w:r>
          </w:p>
        </w:tc>
      </w:tr>
      <w:tr w:rsidR="00967216" w14:paraId="35FEA8B7" w14:textId="77777777">
        <w:trPr>
          <w:trHeight w:val="1062"/>
        </w:trPr>
        <w:tc>
          <w:tcPr>
            <w:tcW w:w="1856" w:type="dxa"/>
            <w:tcBorders>
              <w:top w:val="single" w:sz="4" w:space="0" w:color="00000A"/>
              <w:left w:val="single" w:sz="4" w:space="0" w:color="00000A"/>
              <w:bottom w:val="single" w:sz="4" w:space="0" w:color="00000A"/>
              <w:right w:val="single" w:sz="4" w:space="0" w:color="00000A"/>
            </w:tcBorders>
            <w:vAlign w:val="bottom"/>
          </w:tcPr>
          <w:p w14:paraId="6F4FCCF1" w14:textId="77777777" w:rsidR="00967216" w:rsidRDefault="00000000">
            <w:pPr>
              <w:spacing w:after="0"/>
              <w:jc w:val="center"/>
            </w:pPr>
            <w:r>
              <w:rPr>
                <w:b/>
              </w:rPr>
              <w:t xml:space="preserve">Rodzaj zagrożenia objętego </w:t>
            </w:r>
            <w:r>
              <w:t xml:space="preserve"> </w:t>
            </w:r>
          </w:p>
          <w:p w14:paraId="63762FDC" w14:textId="77777777" w:rsidR="00967216" w:rsidRDefault="00000000">
            <w:pPr>
              <w:spacing w:after="0"/>
              <w:ind w:left="70"/>
            </w:pPr>
            <w:r>
              <w:rPr>
                <w:b/>
              </w:rPr>
              <w:t xml:space="preserve">procedurą (opis)  </w:t>
            </w:r>
            <w:r>
              <w:t xml:space="preserve"> </w:t>
            </w:r>
          </w:p>
        </w:tc>
        <w:tc>
          <w:tcPr>
            <w:tcW w:w="7662" w:type="dxa"/>
            <w:tcBorders>
              <w:top w:val="single" w:sz="4" w:space="0" w:color="00000A"/>
              <w:left w:val="single" w:sz="4" w:space="0" w:color="00000A"/>
              <w:bottom w:val="single" w:sz="4" w:space="0" w:color="00000A"/>
              <w:right w:val="single" w:sz="4" w:space="0" w:color="00000A"/>
            </w:tcBorders>
            <w:vAlign w:val="bottom"/>
          </w:tcPr>
          <w:p w14:paraId="481703EE" w14:textId="77777777" w:rsidR="00967216" w:rsidRDefault="00000000">
            <w:pPr>
              <w:spacing w:after="0"/>
              <w:ind w:left="1" w:right="98"/>
              <w:jc w:val="both"/>
            </w:pPr>
            <w:r>
              <w:t xml:space="preserve">Ryzyko poniesienia odpowiedzialności cywilnej lub karnej z tytułu naruszenia prawa autorskiego albo negatywnych skutków pochopnego spełnienia nieuzasadnionych roszczeń (tzw. </w:t>
            </w:r>
            <w:r>
              <w:rPr>
                <w:i/>
              </w:rPr>
              <w:t xml:space="preserve">copyright </w:t>
            </w:r>
            <w:proofErr w:type="spellStart"/>
            <w:r>
              <w:rPr>
                <w:i/>
              </w:rPr>
              <w:t>trolling</w:t>
            </w:r>
            <w:proofErr w:type="spellEnd"/>
            <w:r>
              <w:t xml:space="preserve">)  </w:t>
            </w:r>
          </w:p>
        </w:tc>
      </w:tr>
      <w:tr w:rsidR="00967216" w14:paraId="2E135FC3" w14:textId="77777777">
        <w:trPr>
          <w:trHeight w:val="704"/>
        </w:trPr>
        <w:tc>
          <w:tcPr>
            <w:tcW w:w="9518" w:type="dxa"/>
            <w:gridSpan w:val="2"/>
            <w:tcBorders>
              <w:top w:val="single" w:sz="4" w:space="0" w:color="00000A"/>
              <w:left w:val="single" w:sz="4" w:space="0" w:color="00000A"/>
              <w:bottom w:val="single" w:sz="4" w:space="0" w:color="00000A"/>
              <w:right w:val="single" w:sz="4" w:space="0" w:color="00000A"/>
            </w:tcBorders>
            <w:shd w:val="clear" w:color="auto" w:fill="F2F2F2"/>
            <w:vAlign w:val="bottom"/>
          </w:tcPr>
          <w:p w14:paraId="059B3380" w14:textId="77777777" w:rsidR="00967216" w:rsidRDefault="00000000">
            <w:pPr>
              <w:spacing w:after="0"/>
              <w:ind w:right="110"/>
              <w:jc w:val="center"/>
            </w:pPr>
            <w:r>
              <w:rPr>
                <w:b/>
              </w:rPr>
              <w:t xml:space="preserve">SPOSÓB POSTĘPOWANIA W PRZYPADKU WYSTĄPIENIA ZAGROŻENIA  </w:t>
            </w:r>
            <w:r>
              <w:t xml:space="preserve"> </w:t>
            </w:r>
          </w:p>
        </w:tc>
      </w:tr>
      <w:tr w:rsidR="00967216" w14:paraId="591A5084" w14:textId="77777777">
        <w:trPr>
          <w:trHeight w:val="7517"/>
        </w:trPr>
        <w:tc>
          <w:tcPr>
            <w:tcW w:w="1856" w:type="dxa"/>
            <w:tcBorders>
              <w:top w:val="single" w:sz="4" w:space="0" w:color="00000A"/>
              <w:left w:val="single" w:sz="4" w:space="0" w:color="00000A"/>
              <w:bottom w:val="single" w:sz="4" w:space="0" w:color="00000A"/>
              <w:right w:val="single" w:sz="4" w:space="0" w:color="00000A"/>
            </w:tcBorders>
            <w:vAlign w:val="bottom"/>
          </w:tcPr>
          <w:p w14:paraId="384D8066" w14:textId="77777777" w:rsidR="00967216" w:rsidRDefault="00000000">
            <w:pPr>
              <w:spacing w:after="2" w:line="256" w:lineRule="auto"/>
              <w:jc w:val="center"/>
            </w:pPr>
            <w:r>
              <w:rPr>
                <w:b/>
              </w:rPr>
              <w:lastRenderedPageBreak/>
              <w:t xml:space="preserve">Przyjęcie zgłoszenia  </w:t>
            </w:r>
          </w:p>
          <w:p w14:paraId="1043AA9D" w14:textId="77777777" w:rsidR="00967216" w:rsidRDefault="00000000">
            <w:pPr>
              <w:spacing w:after="0"/>
              <w:ind w:right="50"/>
              <w:jc w:val="center"/>
            </w:pPr>
            <w:r>
              <w:rPr>
                <w:b/>
              </w:rPr>
              <w:t xml:space="preserve"> i ustalenie</w:t>
            </w:r>
            <w:r>
              <w:t xml:space="preserve"> </w:t>
            </w:r>
          </w:p>
          <w:p w14:paraId="0EF50F8C" w14:textId="77777777" w:rsidR="00967216" w:rsidRDefault="00000000">
            <w:pPr>
              <w:spacing w:after="0"/>
              <w:ind w:right="59"/>
              <w:jc w:val="center"/>
            </w:pPr>
            <w:r>
              <w:rPr>
                <w:b/>
              </w:rPr>
              <w:t xml:space="preserve">okoliczności  </w:t>
            </w:r>
          </w:p>
          <w:p w14:paraId="6A621E69" w14:textId="77777777" w:rsidR="00967216" w:rsidRDefault="00000000">
            <w:pPr>
              <w:spacing w:after="0"/>
            </w:pPr>
            <w:r>
              <w:rPr>
                <w:b/>
              </w:rPr>
              <w:t xml:space="preserve">        zdarzenia</w:t>
            </w:r>
            <w:r>
              <w:t xml:space="preserve"> </w:t>
            </w:r>
          </w:p>
        </w:tc>
        <w:tc>
          <w:tcPr>
            <w:tcW w:w="7662" w:type="dxa"/>
            <w:tcBorders>
              <w:top w:val="single" w:sz="4" w:space="0" w:color="00000A"/>
              <w:left w:val="single" w:sz="4" w:space="0" w:color="00000A"/>
              <w:bottom w:val="single" w:sz="4" w:space="0" w:color="00000A"/>
              <w:right w:val="single" w:sz="4" w:space="0" w:color="00000A"/>
            </w:tcBorders>
            <w:vAlign w:val="bottom"/>
          </w:tcPr>
          <w:p w14:paraId="513596F5" w14:textId="77777777" w:rsidR="00967216" w:rsidRDefault="00000000">
            <w:pPr>
              <w:spacing w:after="78" w:line="257" w:lineRule="auto"/>
              <w:ind w:left="1" w:right="94"/>
              <w:jc w:val="both"/>
            </w:pPr>
            <w:r>
              <w:t xml:space="preserve">W zależności od okoliczności oraz zaawansowania problemu, w którym doszło do ujawnienia sprawy, zdarzenie może zostać zgłoszone w sposób nieformalny (ustnie, telefonicznie, pocztą elektroniczną, na zamkniętym lub publicznym forum internetowym, na piśmie w postaci wezwania podpisanego przez domniemanego uprawnionego lub jego pełnomocnika) lub formalny (w postaci doręczenia odpisu pozwu lub innego pisma urzędowego np. wezwania z Policji lub prokuratury). Przyjęcie zgłoszenia dokonanego w sposób nieformalny powinno zaowocować powstaniem bardziej formalnego śladu, w postaci np. notatki służbowej, zakomunikowania przełożonemu itd. w zależności od wagi sprawy.  </w:t>
            </w:r>
          </w:p>
          <w:p w14:paraId="0FED15AA" w14:textId="77777777" w:rsidR="00967216" w:rsidRDefault="00000000">
            <w:pPr>
              <w:spacing w:after="81" w:line="257" w:lineRule="auto"/>
              <w:ind w:left="1" w:right="96"/>
              <w:jc w:val="both"/>
            </w:pPr>
            <w:r>
              <w:t xml:space="preserve">Na wstępnym etapie należy przede wszystkim unikać wdawania się w argumentację, pochopnego przyznawania roszczeń lub spełniania żądań, piętnowania domniemanych sprawców itd. bez ustalenia wszystkich okoliczności sprawy, w razie potrzeby w konsultacji z prawnikiem. Prawo autorskie jest regulacją skomplikowaną, a sądy decydują w sprawach o naruszenie praw autorskich często w bardzo odmienny sposób, dlatego w większości przypadków uzyskanie fachowej pomocy prawnej jest wysoce wskazane.  </w:t>
            </w:r>
          </w:p>
          <w:p w14:paraId="1564DA60" w14:textId="77777777" w:rsidR="00967216" w:rsidRDefault="00000000">
            <w:pPr>
              <w:spacing w:after="0"/>
              <w:ind w:left="1" w:right="51"/>
              <w:jc w:val="both"/>
            </w:pPr>
            <w:r>
              <w:t xml:space="preserve">Najczęstszym przypadkiem, w którym szkoła może zetknąć się z problemem naruszenia praw autorskich jest użycie materiałów prawnie chronionych na stronach internetowych szkoły, poza zakresem dozwolonego użytku, przez jej pracowników bądź uczniów. W przypadku naruszeń dokonanych przez uczniów szkoła nie może występować w roli sędziego - dochodzenie roszczeń należy pozostawić osobom uprawnionym. Szkoła powinna na każdym etapie skupić się na swojej roli </w:t>
            </w:r>
            <w:proofErr w:type="spellStart"/>
            <w:r>
              <w:t>edukacyjno</w:t>
            </w:r>
            <w:proofErr w:type="spellEnd"/>
            <w:r>
              <w:t xml:space="preserve"> - wychowawczej poprzez organizację lekcji na temat praw autorskich, zwracając przy tym uwagę, że powinny one rzeczowo i konkretnie informować, jakie czyny są dozwolone, a jakie zabronione prawem. </w:t>
            </w:r>
          </w:p>
        </w:tc>
      </w:tr>
    </w:tbl>
    <w:p w14:paraId="618FC845" w14:textId="77777777" w:rsidR="00967216" w:rsidRDefault="00000000">
      <w:pPr>
        <w:spacing w:after="0"/>
      </w:pPr>
      <w:r>
        <w:rPr>
          <w:rFonts w:ascii="Cambria" w:eastAsia="Cambria" w:hAnsi="Cambria" w:cs="Cambria"/>
        </w:rPr>
        <w:t xml:space="preserve"> </w:t>
      </w:r>
    </w:p>
    <w:p w14:paraId="6402E39E" w14:textId="77777777" w:rsidR="00967216" w:rsidRDefault="00967216">
      <w:pPr>
        <w:spacing w:after="0"/>
        <w:ind w:right="38"/>
        <w:jc w:val="both"/>
      </w:pPr>
    </w:p>
    <w:tbl>
      <w:tblPr>
        <w:tblStyle w:val="TableGrid"/>
        <w:tblW w:w="9523" w:type="dxa"/>
        <w:tblInd w:w="1323" w:type="dxa"/>
        <w:tblCellMar>
          <w:top w:w="89" w:type="dxa"/>
          <w:left w:w="104" w:type="dxa"/>
          <w:bottom w:w="0" w:type="dxa"/>
          <w:right w:w="8" w:type="dxa"/>
        </w:tblCellMar>
        <w:tblLook w:val="04A0" w:firstRow="1" w:lastRow="0" w:firstColumn="1" w:lastColumn="0" w:noHBand="0" w:noVBand="1"/>
      </w:tblPr>
      <w:tblGrid>
        <w:gridCol w:w="2421"/>
        <w:gridCol w:w="7102"/>
      </w:tblGrid>
      <w:tr w:rsidR="00967216" w14:paraId="0ABD891E" w14:textId="77777777">
        <w:trPr>
          <w:trHeight w:val="4671"/>
        </w:trPr>
        <w:tc>
          <w:tcPr>
            <w:tcW w:w="1942" w:type="dxa"/>
            <w:tcBorders>
              <w:top w:val="single" w:sz="4" w:space="0" w:color="00000A"/>
              <w:left w:val="single" w:sz="4" w:space="0" w:color="00000A"/>
              <w:bottom w:val="single" w:sz="4" w:space="0" w:color="00000A"/>
              <w:right w:val="single" w:sz="4" w:space="0" w:color="00000A"/>
            </w:tcBorders>
            <w:vAlign w:val="center"/>
          </w:tcPr>
          <w:p w14:paraId="5DE31B75" w14:textId="77777777" w:rsidR="00967216" w:rsidRDefault="00000000">
            <w:pPr>
              <w:spacing w:after="0" w:line="256" w:lineRule="auto"/>
              <w:jc w:val="center"/>
            </w:pPr>
            <w:r>
              <w:rPr>
                <w:b/>
              </w:rPr>
              <w:t xml:space="preserve">Opis okoliczności, analiza, </w:t>
            </w:r>
            <w:r>
              <w:t xml:space="preserve"> </w:t>
            </w:r>
          </w:p>
          <w:p w14:paraId="6CA14964" w14:textId="77777777" w:rsidR="00967216" w:rsidRDefault="00000000">
            <w:pPr>
              <w:spacing w:after="0"/>
              <w:jc w:val="center"/>
            </w:pPr>
            <w:r>
              <w:rPr>
                <w:b/>
              </w:rPr>
              <w:t xml:space="preserve">zabezpieczenie dowodów </w:t>
            </w:r>
            <w:r>
              <w:t xml:space="preserve"> </w:t>
            </w:r>
          </w:p>
        </w:tc>
        <w:tc>
          <w:tcPr>
            <w:tcW w:w="7581" w:type="dxa"/>
            <w:tcBorders>
              <w:top w:val="single" w:sz="4" w:space="0" w:color="00000A"/>
              <w:left w:val="single" w:sz="4" w:space="0" w:color="00000A"/>
              <w:bottom w:val="single" w:sz="4" w:space="0" w:color="00000A"/>
              <w:right w:val="single" w:sz="4" w:space="0" w:color="00000A"/>
            </w:tcBorders>
          </w:tcPr>
          <w:p w14:paraId="02898522" w14:textId="77777777" w:rsidR="00967216" w:rsidRDefault="00000000">
            <w:pPr>
              <w:spacing w:after="110"/>
            </w:pPr>
            <w:r>
              <w:t xml:space="preserve">Należy zebrać informacje przede wszystkim o:  </w:t>
            </w:r>
          </w:p>
          <w:p w14:paraId="70C509F1" w14:textId="77777777" w:rsidR="00967216" w:rsidRDefault="00000000">
            <w:pPr>
              <w:numPr>
                <w:ilvl w:val="0"/>
                <w:numId w:val="54"/>
              </w:numPr>
              <w:spacing w:after="23" w:line="255" w:lineRule="auto"/>
              <w:ind w:right="102" w:hanging="10"/>
              <w:jc w:val="both"/>
            </w:pPr>
            <w:r>
              <w:t xml:space="preserve">osobie dokonującej zgłoszenia, czy jest do tego uprawniona (czy faktycznie przysługują jej prawa autorskie do danego utworu, czy posiada ważne pełnomocnictwo itd.)  </w:t>
            </w:r>
          </w:p>
          <w:p w14:paraId="521B6347" w14:textId="77777777" w:rsidR="00967216" w:rsidRDefault="00000000">
            <w:pPr>
              <w:numPr>
                <w:ilvl w:val="0"/>
                <w:numId w:val="54"/>
              </w:numPr>
              <w:spacing w:after="78" w:line="255" w:lineRule="auto"/>
              <w:ind w:right="102" w:hanging="10"/>
              <w:jc w:val="both"/>
            </w:pPr>
            <w:r>
              <w:t xml:space="preserve">wykorzystanym utworze (czy faktycznie jest chroniony przez prawo autorskie, w jakim zakresie został wykorzystany i czy zakres ten mieści się w zakresie posiadanych licencji lub dozwolonego użytku)  </w:t>
            </w:r>
          </w:p>
          <w:p w14:paraId="7FBC8DF4" w14:textId="77777777" w:rsidR="00967216" w:rsidRDefault="00000000">
            <w:pPr>
              <w:spacing w:after="77" w:line="258" w:lineRule="auto"/>
              <w:ind w:right="102"/>
              <w:jc w:val="both"/>
            </w:pPr>
            <w:r>
              <w:t xml:space="preserve">Należy zweryfikować wszystkie informacje podawane przez zgłaszającego lub inne osoby. Jeżeli np. powołuje się on na toczące się w sprawie postępowanie karne, należy podjąć kontakt z odpowiednimi służbami celem ustalenia, czy takie postępowanie faktycznie się toczy, czego dokładnie dotyczy i jaka jest w nim rola poszczególnych osób. Taki kontakt najlepiej przeprowadzać za pośrednictwem adwokata lub radcy prawnego.  </w:t>
            </w:r>
          </w:p>
          <w:p w14:paraId="7F9ED0CF" w14:textId="77777777" w:rsidR="00967216" w:rsidRDefault="00000000">
            <w:pPr>
              <w:spacing w:after="0"/>
              <w:jc w:val="both"/>
            </w:pPr>
            <w:r>
              <w:t xml:space="preserve">Należy sprawdzić, czy okoliczności podane w zgłoszeniu faktycznie miały miejsce i czy powoływane tam dowody nie zostały zmanipulowane.  </w:t>
            </w:r>
          </w:p>
        </w:tc>
      </w:tr>
      <w:tr w:rsidR="00967216" w14:paraId="71E1A73F" w14:textId="77777777">
        <w:trPr>
          <w:trHeight w:val="2662"/>
        </w:trPr>
        <w:tc>
          <w:tcPr>
            <w:tcW w:w="1942" w:type="dxa"/>
            <w:tcBorders>
              <w:top w:val="single" w:sz="4" w:space="0" w:color="00000A"/>
              <w:left w:val="single" w:sz="4" w:space="0" w:color="00000A"/>
              <w:bottom w:val="single" w:sz="4" w:space="0" w:color="00000A"/>
              <w:right w:val="single" w:sz="4" w:space="0" w:color="00000A"/>
            </w:tcBorders>
            <w:vAlign w:val="center"/>
          </w:tcPr>
          <w:p w14:paraId="2441F760" w14:textId="77777777" w:rsidR="00967216" w:rsidRDefault="00000000">
            <w:pPr>
              <w:spacing w:after="0"/>
              <w:jc w:val="center"/>
            </w:pPr>
            <w:r>
              <w:rPr>
                <w:b/>
              </w:rPr>
              <w:lastRenderedPageBreak/>
              <w:t xml:space="preserve">Identyfikacja sprawcy(-ów) </w:t>
            </w:r>
            <w:r>
              <w:t xml:space="preserve"> </w:t>
            </w:r>
          </w:p>
        </w:tc>
        <w:tc>
          <w:tcPr>
            <w:tcW w:w="7581" w:type="dxa"/>
            <w:tcBorders>
              <w:top w:val="single" w:sz="4" w:space="0" w:color="00000A"/>
              <w:left w:val="single" w:sz="4" w:space="0" w:color="00000A"/>
              <w:bottom w:val="single" w:sz="4" w:space="0" w:color="00000A"/>
              <w:right w:val="single" w:sz="4" w:space="0" w:color="00000A"/>
            </w:tcBorders>
          </w:tcPr>
          <w:p w14:paraId="11BBEF8D" w14:textId="77777777" w:rsidR="00967216" w:rsidRDefault="00000000">
            <w:pPr>
              <w:spacing w:after="0"/>
              <w:ind w:right="97"/>
              <w:jc w:val="both"/>
            </w:pPr>
            <w:r>
              <w:t xml:space="preserve">Dochodzenie naruszeń praw autorskich realizowane jest, co do zasady, z inicjatywy samego uprawnionego przed sądami, a w przypadku naruszeń stanowiących przestępstwo dodatkowo zaangażowane mogą być Policja i prokuratura. Szkoła nie powinna wyręczać tych organów w ich rolach ani też wkraczać w ich kompetencje. Szkoła powinna skupić się na swojej roli wychowawczej i edukacyjnej, wykorzystując otrzymanie zgłoszenia rzekomego naruszenia do przekazania zaangażowanym osobom (a być może i wszystkim uczniom, nauczycielom  i opiekunom) wiedzy na temat tego, jak faktycznie prawo reguluje tę konkretną sytuację.   </w:t>
            </w:r>
          </w:p>
        </w:tc>
      </w:tr>
      <w:tr w:rsidR="00967216" w14:paraId="2CF6822C" w14:textId="77777777">
        <w:trPr>
          <w:trHeight w:val="1502"/>
        </w:trPr>
        <w:tc>
          <w:tcPr>
            <w:tcW w:w="1942" w:type="dxa"/>
            <w:tcBorders>
              <w:top w:val="single" w:sz="4" w:space="0" w:color="00000A"/>
              <w:left w:val="single" w:sz="4" w:space="0" w:color="00000A"/>
              <w:bottom w:val="single" w:sz="4" w:space="0" w:color="00000A"/>
              <w:right w:val="single" w:sz="4" w:space="0" w:color="00000A"/>
            </w:tcBorders>
          </w:tcPr>
          <w:p w14:paraId="78DA1079" w14:textId="77777777" w:rsidR="00967216" w:rsidRDefault="00000000">
            <w:pPr>
              <w:spacing w:after="0" w:line="261" w:lineRule="auto"/>
              <w:jc w:val="center"/>
            </w:pPr>
            <w:r>
              <w:rPr>
                <w:b/>
              </w:rPr>
              <w:t xml:space="preserve">Aktywności wobec sprawców </w:t>
            </w:r>
            <w:r>
              <w:t xml:space="preserve"> </w:t>
            </w:r>
          </w:p>
          <w:p w14:paraId="60B6E412" w14:textId="77777777" w:rsidR="00967216" w:rsidRDefault="00000000">
            <w:pPr>
              <w:spacing w:after="0"/>
              <w:ind w:right="15"/>
              <w:jc w:val="center"/>
            </w:pPr>
            <w:r>
              <w:rPr>
                <w:b/>
              </w:rPr>
              <w:t xml:space="preserve">zdarzenia ze </w:t>
            </w:r>
          </w:p>
          <w:p w14:paraId="635878F4" w14:textId="77777777" w:rsidR="00967216" w:rsidRDefault="00000000">
            <w:pPr>
              <w:spacing w:after="0"/>
              <w:ind w:left="13"/>
              <w:jc w:val="center"/>
            </w:pPr>
            <w:r>
              <w:rPr>
                <w:b/>
              </w:rPr>
              <w:t xml:space="preserve">szkoły/ spoza szkoły  </w:t>
            </w:r>
            <w:r>
              <w:t xml:space="preserve"> </w:t>
            </w:r>
          </w:p>
        </w:tc>
        <w:tc>
          <w:tcPr>
            <w:tcW w:w="7581" w:type="dxa"/>
            <w:tcBorders>
              <w:top w:val="single" w:sz="4" w:space="0" w:color="00000A"/>
              <w:left w:val="single" w:sz="4" w:space="0" w:color="00000A"/>
              <w:bottom w:val="single" w:sz="4" w:space="0" w:color="00000A"/>
              <w:right w:val="single" w:sz="4" w:space="0" w:color="00000A"/>
            </w:tcBorders>
          </w:tcPr>
          <w:p w14:paraId="5425107E" w14:textId="77777777" w:rsidR="00967216" w:rsidRDefault="00000000">
            <w:pPr>
              <w:spacing w:after="0"/>
              <w:ind w:right="97"/>
              <w:jc w:val="both"/>
            </w:pPr>
            <w:r>
              <w:t xml:space="preserve">Zasadniczo o dochodzeniu roszczeń wobec sprawcy decyduje sam uprawniony (tzn. autor lub inna osoba, której przysługują prawa autorskie). Szkoła powinna natomiast podjąć działania o charakterze edukacyjno-wychowawczym, polegające na obszernym wyjaśnieniu, na czym polegało naruszenie oraz przekazaniu wiedzy, jak do naruszeń nie dopuścić w przyszłości.  </w:t>
            </w:r>
          </w:p>
        </w:tc>
      </w:tr>
      <w:tr w:rsidR="00967216" w14:paraId="22E8241F" w14:textId="77777777">
        <w:trPr>
          <w:trHeight w:val="2081"/>
        </w:trPr>
        <w:tc>
          <w:tcPr>
            <w:tcW w:w="1942" w:type="dxa"/>
            <w:tcBorders>
              <w:top w:val="single" w:sz="4" w:space="0" w:color="00000A"/>
              <w:left w:val="single" w:sz="4" w:space="0" w:color="00000A"/>
              <w:bottom w:val="single" w:sz="4" w:space="0" w:color="00000A"/>
              <w:right w:val="single" w:sz="4" w:space="0" w:color="00000A"/>
            </w:tcBorders>
            <w:vAlign w:val="center"/>
          </w:tcPr>
          <w:p w14:paraId="07ECA801" w14:textId="77777777" w:rsidR="00967216" w:rsidRDefault="00000000">
            <w:pPr>
              <w:spacing w:after="0"/>
              <w:ind w:left="211" w:hanging="180"/>
              <w:jc w:val="both"/>
            </w:pPr>
            <w:r>
              <w:rPr>
                <w:b/>
              </w:rPr>
              <w:t xml:space="preserve">Aktywności wobec ofiar zdarzenia </w:t>
            </w:r>
            <w:r>
              <w:t xml:space="preserve"> </w:t>
            </w:r>
          </w:p>
        </w:tc>
        <w:tc>
          <w:tcPr>
            <w:tcW w:w="7581" w:type="dxa"/>
            <w:tcBorders>
              <w:top w:val="single" w:sz="4" w:space="0" w:color="00000A"/>
              <w:left w:val="single" w:sz="4" w:space="0" w:color="00000A"/>
              <w:bottom w:val="single" w:sz="4" w:space="0" w:color="00000A"/>
              <w:right w:val="single" w:sz="4" w:space="0" w:color="00000A"/>
            </w:tcBorders>
          </w:tcPr>
          <w:p w14:paraId="1CF5F5EC" w14:textId="77777777" w:rsidR="00967216" w:rsidRDefault="00000000">
            <w:pPr>
              <w:spacing w:after="0"/>
              <w:ind w:right="102"/>
              <w:jc w:val="both"/>
            </w:pPr>
            <w:r>
              <w:t xml:space="preserve">Jeżeli osobą, której prawa autorskie naruszono, jest uczeń należy rozważyć możliwość wystąpienia w roli mediatora, aby stosownie do okoliczności ułatwić stronom ugodowe lub inne kompromisowe zakończenie powstałego sporu. Np.  w przypadku, gdy ofiarą jest osoba ze szkoły, autorytet szkoły może pomóc w skłonieniu sprawcy do zaprzestania naruszeń. Z kolei w przypadku, gdy ofiarą jest osoba spoza szkoły, szkoła może pomóc sprawcy w doprowadzeniu do zaniechania naruszeń i naprawienia ich skutków bez niepotrzebnej eskalacji sporu.  </w:t>
            </w:r>
          </w:p>
        </w:tc>
      </w:tr>
      <w:tr w:rsidR="00967216" w14:paraId="71B0A71D" w14:textId="77777777">
        <w:trPr>
          <w:trHeight w:val="809"/>
        </w:trPr>
        <w:tc>
          <w:tcPr>
            <w:tcW w:w="1942" w:type="dxa"/>
            <w:tcBorders>
              <w:top w:val="single" w:sz="4" w:space="0" w:color="00000A"/>
              <w:left w:val="single" w:sz="4" w:space="0" w:color="00000A"/>
              <w:bottom w:val="single" w:sz="4" w:space="0" w:color="00000A"/>
              <w:right w:val="single" w:sz="4" w:space="0" w:color="00000A"/>
            </w:tcBorders>
            <w:vAlign w:val="center"/>
          </w:tcPr>
          <w:p w14:paraId="3EBE7461" w14:textId="77777777" w:rsidR="00967216" w:rsidRDefault="00000000">
            <w:pPr>
              <w:spacing w:after="0"/>
              <w:ind w:left="62" w:firstLine="271"/>
            </w:pPr>
            <w:r>
              <w:rPr>
                <w:b/>
              </w:rPr>
              <w:t xml:space="preserve">Aktywności  wobec świadków </w:t>
            </w:r>
            <w:r>
              <w:t xml:space="preserve"> </w:t>
            </w:r>
          </w:p>
        </w:tc>
        <w:tc>
          <w:tcPr>
            <w:tcW w:w="7581" w:type="dxa"/>
            <w:tcBorders>
              <w:top w:val="single" w:sz="4" w:space="0" w:color="00000A"/>
              <w:left w:val="single" w:sz="4" w:space="0" w:color="00000A"/>
              <w:bottom w:val="single" w:sz="4" w:space="0" w:color="00000A"/>
              <w:right w:val="single" w:sz="4" w:space="0" w:color="00000A"/>
            </w:tcBorders>
            <w:vAlign w:val="center"/>
          </w:tcPr>
          <w:p w14:paraId="2B839324" w14:textId="77777777" w:rsidR="00967216" w:rsidRDefault="00000000">
            <w:pPr>
              <w:spacing w:after="0"/>
            </w:pPr>
            <w:r>
              <w:t xml:space="preserve">Stosownie do okoliczności, należy samodzielnie zebrać ich zeznania lub zadbać, aby zostały one zebrane przez uprawnione organy.  </w:t>
            </w:r>
          </w:p>
        </w:tc>
      </w:tr>
      <w:tr w:rsidR="00967216" w14:paraId="09BBD42E" w14:textId="77777777">
        <w:trPr>
          <w:trHeight w:val="1502"/>
        </w:trPr>
        <w:tc>
          <w:tcPr>
            <w:tcW w:w="1942" w:type="dxa"/>
            <w:tcBorders>
              <w:top w:val="single" w:sz="4" w:space="0" w:color="00000A"/>
              <w:left w:val="single" w:sz="4" w:space="0" w:color="00000A"/>
              <w:bottom w:val="single" w:sz="4" w:space="0" w:color="00000A"/>
              <w:right w:val="single" w:sz="4" w:space="0" w:color="00000A"/>
            </w:tcBorders>
            <w:vAlign w:val="center"/>
          </w:tcPr>
          <w:p w14:paraId="2107F7FA" w14:textId="77777777" w:rsidR="00967216" w:rsidRDefault="00000000">
            <w:pPr>
              <w:spacing w:after="0"/>
              <w:ind w:left="326" w:right="406" w:hanging="10"/>
            </w:pPr>
            <w:r>
              <w:rPr>
                <w:b/>
              </w:rPr>
              <w:t xml:space="preserve">Współpraca  </w:t>
            </w:r>
            <w:r>
              <w:t xml:space="preserve"> </w:t>
            </w:r>
            <w:r>
              <w:rPr>
                <w:b/>
              </w:rPr>
              <w:t xml:space="preserve">z Policją   i sądami rodzinnymi </w:t>
            </w:r>
            <w:r>
              <w:t xml:space="preserve"> </w:t>
            </w:r>
          </w:p>
        </w:tc>
        <w:tc>
          <w:tcPr>
            <w:tcW w:w="7581" w:type="dxa"/>
            <w:tcBorders>
              <w:top w:val="single" w:sz="4" w:space="0" w:color="00000A"/>
              <w:left w:val="single" w:sz="4" w:space="0" w:color="00000A"/>
              <w:bottom w:val="single" w:sz="4" w:space="0" w:color="00000A"/>
              <w:right w:val="single" w:sz="4" w:space="0" w:color="00000A"/>
            </w:tcBorders>
          </w:tcPr>
          <w:p w14:paraId="49C0EFC9" w14:textId="77777777" w:rsidR="00967216" w:rsidRDefault="00000000">
            <w:pPr>
              <w:spacing w:after="0"/>
              <w:ind w:right="98"/>
              <w:jc w:val="both"/>
            </w:pPr>
            <w:r>
              <w:t xml:space="preserve">Ponieważ, co do zasady dochodzenie roszczeń z tytułu naruszeń zależy od decyzji uprawnionego, to uprawniony musi samodzielnie zdecydować czy zawiadamiać Policję lub składać powództwo. Stosownie do wskazanej wyżej roli mediatora, szkoła powinna zaangażować się natomiast przede wszystkim w ułatwianie zakończenia sporu bez takiej eskalacji.  </w:t>
            </w:r>
          </w:p>
        </w:tc>
      </w:tr>
      <w:tr w:rsidR="00967216" w14:paraId="19CC424C" w14:textId="77777777">
        <w:trPr>
          <w:trHeight w:val="1500"/>
        </w:trPr>
        <w:tc>
          <w:tcPr>
            <w:tcW w:w="1942" w:type="dxa"/>
            <w:tcBorders>
              <w:top w:val="single" w:sz="4" w:space="0" w:color="00000A"/>
              <w:left w:val="single" w:sz="4" w:space="0" w:color="00000A"/>
              <w:bottom w:val="single" w:sz="4" w:space="0" w:color="00000A"/>
              <w:right w:val="single" w:sz="4" w:space="0" w:color="00000A"/>
            </w:tcBorders>
          </w:tcPr>
          <w:p w14:paraId="05C79A3E" w14:textId="77777777" w:rsidR="00967216" w:rsidRDefault="00000000">
            <w:pPr>
              <w:spacing w:after="2" w:line="257" w:lineRule="auto"/>
              <w:jc w:val="center"/>
            </w:pPr>
            <w:r>
              <w:rPr>
                <w:b/>
              </w:rPr>
              <w:t xml:space="preserve">Współpraca ze służbami </w:t>
            </w:r>
            <w:r>
              <w:t xml:space="preserve"> </w:t>
            </w:r>
          </w:p>
          <w:p w14:paraId="5574F279" w14:textId="77777777" w:rsidR="00967216" w:rsidRDefault="00000000">
            <w:pPr>
              <w:spacing w:after="0"/>
              <w:ind w:right="90"/>
              <w:jc w:val="center"/>
            </w:pPr>
            <w:r>
              <w:rPr>
                <w:b/>
              </w:rPr>
              <w:t xml:space="preserve">społecznymi  </w:t>
            </w:r>
          </w:p>
          <w:p w14:paraId="0286DD68" w14:textId="77777777" w:rsidR="00967216" w:rsidRDefault="00000000">
            <w:pPr>
              <w:spacing w:after="0"/>
              <w:jc w:val="center"/>
            </w:pPr>
            <w:r>
              <w:rPr>
                <w:b/>
              </w:rPr>
              <w:t xml:space="preserve">i placówkami specjalistycznymi  </w:t>
            </w:r>
            <w:r>
              <w:t xml:space="preserve"> </w:t>
            </w:r>
          </w:p>
        </w:tc>
        <w:tc>
          <w:tcPr>
            <w:tcW w:w="7581" w:type="dxa"/>
            <w:tcBorders>
              <w:top w:val="single" w:sz="4" w:space="0" w:color="00000A"/>
              <w:left w:val="single" w:sz="4" w:space="0" w:color="00000A"/>
              <w:bottom w:val="single" w:sz="4" w:space="0" w:color="00000A"/>
              <w:right w:val="single" w:sz="4" w:space="0" w:color="00000A"/>
            </w:tcBorders>
          </w:tcPr>
          <w:p w14:paraId="0AE8A345" w14:textId="77777777" w:rsidR="00967216" w:rsidRDefault="00000000">
            <w:pPr>
              <w:spacing w:after="0"/>
              <w:jc w:val="both"/>
            </w:pPr>
            <w:r>
              <w:t xml:space="preserve">Warto rozważyć zorganizowanie szkoleń lub warsztatów z zakresu prawa autorskiego w Intrenecie dla wszystkich zainteresowanych osób w szkole.  </w:t>
            </w:r>
          </w:p>
        </w:tc>
      </w:tr>
      <w:tr w:rsidR="00967216" w14:paraId="04AA3E16" w14:textId="77777777">
        <w:trPr>
          <w:trHeight w:val="1793"/>
        </w:trPr>
        <w:tc>
          <w:tcPr>
            <w:tcW w:w="1942" w:type="dxa"/>
            <w:tcBorders>
              <w:top w:val="single" w:sz="4" w:space="0" w:color="00000A"/>
              <w:left w:val="single" w:sz="4" w:space="0" w:color="00000A"/>
              <w:bottom w:val="single" w:sz="4" w:space="0" w:color="00000A"/>
              <w:right w:val="single" w:sz="4" w:space="0" w:color="00000A"/>
            </w:tcBorders>
          </w:tcPr>
          <w:p w14:paraId="4C1818DE" w14:textId="77777777" w:rsidR="00967216" w:rsidRDefault="00000000">
            <w:pPr>
              <w:spacing w:after="2" w:line="256" w:lineRule="auto"/>
              <w:ind w:left="263" w:right="253"/>
              <w:jc w:val="center"/>
            </w:pPr>
            <w:r>
              <w:rPr>
                <w:b/>
              </w:rPr>
              <w:t xml:space="preserve">Współpraca  z dostawcami </w:t>
            </w:r>
            <w:r>
              <w:t xml:space="preserve"> </w:t>
            </w:r>
          </w:p>
          <w:p w14:paraId="537EE13D" w14:textId="77777777" w:rsidR="00967216" w:rsidRDefault="00000000">
            <w:pPr>
              <w:spacing w:after="5" w:line="254" w:lineRule="auto"/>
              <w:ind w:left="259" w:right="315"/>
              <w:jc w:val="center"/>
            </w:pPr>
            <w:r>
              <w:rPr>
                <w:b/>
              </w:rPr>
              <w:t xml:space="preserve">Internetu  i operatorami  </w:t>
            </w:r>
          </w:p>
          <w:p w14:paraId="4593C890" w14:textId="77777777" w:rsidR="00967216" w:rsidRDefault="00000000">
            <w:pPr>
              <w:spacing w:after="0"/>
              <w:ind w:left="357"/>
            </w:pPr>
            <w:r>
              <w:rPr>
                <w:b/>
              </w:rPr>
              <w:t xml:space="preserve">telekomunikacyjnymi </w:t>
            </w:r>
            <w:r>
              <w:t xml:space="preserve"> </w:t>
            </w:r>
          </w:p>
        </w:tc>
        <w:tc>
          <w:tcPr>
            <w:tcW w:w="7581" w:type="dxa"/>
            <w:tcBorders>
              <w:top w:val="single" w:sz="4" w:space="0" w:color="00000A"/>
              <w:left w:val="single" w:sz="4" w:space="0" w:color="00000A"/>
              <w:bottom w:val="single" w:sz="4" w:space="0" w:color="00000A"/>
              <w:right w:val="single" w:sz="4" w:space="0" w:color="00000A"/>
            </w:tcBorders>
          </w:tcPr>
          <w:p w14:paraId="51820943" w14:textId="77777777" w:rsidR="00967216" w:rsidRDefault="00000000">
            <w:pPr>
              <w:spacing w:after="0"/>
              <w:ind w:right="96"/>
              <w:jc w:val="both"/>
            </w:pPr>
            <w:r>
              <w:t xml:space="preserve">Zależnie od okoliczności, może być wskazana asysta sprawcy bądź ofiary przy kontakcie z tego typu podmiotami, np. w celu zablokowania dostępu do utworu umieszczonego w Internecie z naruszeniem prawa. Ponadto, stosownie do przepisów prawa, tego typu usługodawcy mogą zostać zobowiązani do przekazania szczegółów dotyczących naruszenia dokonanego z użyciem ich usług (do czego jednak może być potrzebne postanowienie sądowe).  </w:t>
            </w:r>
          </w:p>
        </w:tc>
      </w:tr>
    </w:tbl>
    <w:p w14:paraId="121C974E" w14:textId="77777777" w:rsidR="00967216" w:rsidRDefault="00000000">
      <w:pPr>
        <w:spacing w:after="0" w:line="325" w:lineRule="auto"/>
        <w:ind w:left="1416" w:right="9370"/>
        <w:jc w:val="both"/>
      </w:pPr>
      <w:r>
        <w:rPr>
          <w:rFonts w:ascii="Cambria" w:eastAsia="Cambria" w:hAnsi="Cambria" w:cs="Cambria"/>
        </w:rPr>
        <w:t xml:space="preserve">   </w:t>
      </w:r>
    </w:p>
    <w:p w14:paraId="6DE53F7C" w14:textId="77777777" w:rsidR="00967216" w:rsidRDefault="00000000">
      <w:pPr>
        <w:spacing w:after="71"/>
        <w:ind w:left="1416"/>
        <w:jc w:val="both"/>
      </w:pPr>
      <w:r>
        <w:rPr>
          <w:rFonts w:ascii="Cambria" w:eastAsia="Cambria" w:hAnsi="Cambria" w:cs="Cambria"/>
        </w:rPr>
        <w:t xml:space="preserve"> </w:t>
      </w:r>
    </w:p>
    <w:p w14:paraId="0EC16213" w14:textId="77777777" w:rsidR="00967216" w:rsidRDefault="00000000">
      <w:pPr>
        <w:spacing w:after="71"/>
        <w:ind w:left="1416"/>
        <w:jc w:val="both"/>
      </w:pPr>
      <w:r>
        <w:rPr>
          <w:rFonts w:ascii="Cambria" w:eastAsia="Cambria" w:hAnsi="Cambria" w:cs="Cambria"/>
        </w:rPr>
        <w:lastRenderedPageBreak/>
        <w:t xml:space="preserve"> </w:t>
      </w:r>
    </w:p>
    <w:p w14:paraId="2BDC2747" w14:textId="77777777" w:rsidR="00967216" w:rsidRDefault="00000000">
      <w:pPr>
        <w:spacing w:after="71"/>
        <w:ind w:left="1416"/>
        <w:jc w:val="both"/>
      </w:pPr>
      <w:r>
        <w:rPr>
          <w:rFonts w:ascii="Cambria" w:eastAsia="Cambria" w:hAnsi="Cambria" w:cs="Cambria"/>
        </w:rPr>
        <w:t xml:space="preserve"> </w:t>
      </w:r>
    </w:p>
    <w:p w14:paraId="37DBA75C" w14:textId="77777777" w:rsidR="00967216" w:rsidRDefault="00000000">
      <w:pPr>
        <w:spacing w:after="71"/>
        <w:ind w:left="1416"/>
        <w:jc w:val="both"/>
      </w:pPr>
      <w:r>
        <w:rPr>
          <w:rFonts w:ascii="Cambria" w:eastAsia="Cambria" w:hAnsi="Cambria" w:cs="Cambria"/>
        </w:rPr>
        <w:t xml:space="preserve"> </w:t>
      </w:r>
    </w:p>
    <w:p w14:paraId="00B042BA" w14:textId="77777777" w:rsidR="00967216" w:rsidRDefault="00000000">
      <w:pPr>
        <w:spacing w:after="69"/>
        <w:ind w:left="1416"/>
        <w:jc w:val="both"/>
      </w:pPr>
      <w:r>
        <w:rPr>
          <w:rFonts w:ascii="Cambria" w:eastAsia="Cambria" w:hAnsi="Cambria" w:cs="Cambria"/>
        </w:rPr>
        <w:t xml:space="preserve"> </w:t>
      </w:r>
    </w:p>
    <w:p w14:paraId="04FC85EF" w14:textId="77777777" w:rsidR="00967216" w:rsidRDefault="00000000">
      <w:pPr>
        <w:spacing w:after="71"/>
        <w:ind w:left="1416"/>
        <w:jc w:val="both"/>
      </w:pPr>
      <w:r>
        <w:rPr>
          <w:rFonts w:ascii="Cambria" w:eastAsia="Cambria" w:hAnsi="Cambria" w:cs="Cambria"/>
        </w:rPr>
        <w:t xml:space="preserve"> </w:t>
      </w:r>
    </w:p>
    <w:p w14:paraId="66AAC351" w14:textId="77777777" w:rsidR="00967216" w:rsidRDefault="00000000">
      <w:pPr>
        <w:spacing w:after="71"/>
        <w:ind w:left="1416"/>
        <w:jc w:val="both"/>
      </w:pPr>
      <w:r>
        <w:rPr>
          <w:rFonts w:ascii="Cambria" w:eastAsia="Cambria" w:hAnsi="Cambria" w:cs="Cambria"/>
        </w:rPr>
        <w:t xml:space="preserve"> </w:t>
      </w:r>
    </w:p>
    <w:p w14:paraId="4013E72E" w14:textId="77777777" w:rsidR="00967216" w:rsidRDefault="00000000">
      <w:pPr>
        <w:spacing w:after="71"/>
        <w:ind w:left="1416"/>
        <w:jc w:val="both"/>
      </w:pPr>
      <w:r>
        <w:rPr>
          <w:rFonts w:ascii="Cambria" w:eastAsia="Cambria" w:hAnsi="Cambria" w:cs="Cambria"/>
        </w:rPr>
        <w:t xml:space="preserve"> </w:t>
      </w:r>
    </w:p>
    <w:p w14:paraId="5698A7C0" w14:textId="77777777" w:rsidR="00967216" w:rsidRDefault="00000000">
      <w:pPr>
        <w:spacing w:after="72"/>
        <w:ind w:left="1416"/>
        <w:jc w:val="both"/>
      </w:pPr>
      <w:r>
        <w:rPr>
          <w:rFonts w:ascii="Cambria" w:eastAsia="Cambria" w:hAnsi="Cambria" w:cs="Cambria"/>
        </w:rPr>
        <w:t xml:space="preserve"> </w:t>
      </w:r>
    </w:p>
    <w:p w14:paraId="39685B00" w14:textId="77777777" w:rsidR="00967216" w:rsidRDefault="00000000">
      <w:pPr>
        <w:spacing w:after="69"/>
        <w:ind w:left="1416"/>
        <w:jc w:val="both"/>
      </w:pPr>
      <w:r>
        <w:rPr>
          <w:rFonts w:ascii="Cambria" w:eastAsia="Cambria" w:hAnsi="Cambria" w:cs="Cambria"/>
        </w:rPr>
        <w:t xml:space="preserve"> </w:t>
      </w:r>
    </w:p>
    <w:p w14:paraId="7377D834" w14:textId="77777777" w:rsidR="00967216" w:rsidRDefault="00000000">
      <w:pPr>
        <w:spacing w:after="71"/>
        <w:ind w:left="1416"/>
        <w:jc w:val="both"/>
      </w:pPr>
      <w:r>
        <w:rPr>
          <w:rFonts w:ascii="Cambria" w:eastAsia="Cambria" w:hAnsi="Cambria" w:cs="Cambria"/>
        </w:rPr>
        <w:t xml:space="preserve"> </w:t>
      </w:r>
    </w:p>
    <w:p w14:paraId="57AE2E7D" w14:textId="77777777" w:rsidR="00967216" w:rsidRDefault="00000000">
      <w:pPr>
        <w:spacing w:after="71"/>
        <w:ind w:left="1416"/>
        <w:jc w:val="both"/>
      </w:pPr>
      <w:r>
        <w:rPr>
          <w:rFonts w:ascii="Cambria" w:eastAsia="Cambria" w:hAnsi="Cambria" w:cs="Cambria"/>
        </w:rPr>
        <w:t xml:space="preserve"> </w:t>
      </w:r>
    </w:p>
    <w:p w14:paraId="503A44F4" w14:textId="77777777" w:rsidR="00967216" w:rsidRDefault="00000000">
      <w:pPr>
        <w:spacing w:after="71"/>
        <w:ind w:left="1416"/>
        <w:jc w:val="both"/>
      </w:pPr>
      <w:r>
        <w:rPr>
          <w:rFonts w:ascii="Cambria" w:eastAsia="Cambria" w:hAnsi="Cambria" w:cs="Cambria"/>
        </w:rPr>
        <w:t xml:space="preserve"> </w:t>
      </w:r>
    </w:p>
    <w:p w14:paraId="667432C8" w14:textId="77777777" w:rsidR="00967216" w:rsidRDefault="00000000">
      <w:pPr>
        <w:spacing w:after="71"/>
        <w:ind w:left="1416"/>
        <w:jc w:val="both"/>
      </w:pPr>
      <w:r>
        <w:rPr>
          <w:rFonts w:ascii="Cambria" w:eastAsia="Cambria" w:hAnsi="Cambria" w:cs="Cambria"/>
        </w:rPr>
        <w:t xml:space="preserve"> </w:t>
      </w:r>
    </w:p>
    <w:p w14:paraId="12CD2350" w14:textId="77777777" w:rsidR="00967216" w:rsidRDefault="00000000">
      <w:pPr>
        <w:spacing w:after="69"/>
        <w:ind w:left="1416"/>
        <w:jc w:val="both"/>
      </w:pPr>
      <w:r>
        <w:rPr>
          <w:rFonts w:ascii="Cambria" w:eastAsia="Cambria" w:hAnsi="Cambria" w:cs="Cambria"/>
        </w:rPr>
        <w:t xml:space="preserve"> </w:t>
      </w:r>
    </w:p>
    <w:p w14:paraId="62D062D1" w14:textId="77777777" w:rsidR="00967216" w:rsidRDefault="00000000">
      <w:pPr>
        <w:spacing w:after="71"/>
        <w:ind w:left="1416"/>
        <w:jc w:val="both"/>
      </w:pPr>
      <w:r>
        <w:rPr>
          <w:rFonts w:ascii="Cambria" w:eastAsia="Cambria" w:hAnsi="Cambria" w:cs="Cambria"/>
        </w:rPr>
        <w:t xml:space="preserve"> </w:t>
      </w:r>
    </w:p>
    <w:p w14:paraId="6F6BD2F3" w14:textId="77777777" w:rsidR="00967216" w:rsidRDefault="00000000">
      <w:pPr>
        <w:spacing w:after="71"/>
        <w:ind w:left="1416"/>
        <w:jc w:val="both"/>
      </w:pPr>
      <w:r>
        <w:rPr>
          <w:rFonts w:ascii="Cambria" w:eastAsia="Cambria" w:hAnsi="Cambria" w:cs="Cambria"/>
        </w:rPr>
        <w:t xml:space="preserve"> </w:t>
      </w:r>
    </w:p>
    <w:p w14:paraId="1688AB1E" w14:textId="77777777" w:rsidR="00967216" w:rsidRDefault="00000000">
      <w:pPr>
        <w:spacing w:after="71"/>
        <w:ind w:left="1416"/>
        <w:jc w:val="both"/>
      </w:pPr>
      <w:r>
        <w:rPr>
          <w:rFonts w:ascii="Cambria" w:eastAsia="Cambria" w:hAnsi="Cambria" w:cs="Cambria"/>
        </w:rPr>
        <w:t xml:space="preserve"> </w:t>
      </w:r>
    </w:p>
    <w:p w14:paraId="141954AD" w14:textId="77777777" w:rsidR="00967216" w:rsidRDefault="00000000">
      <w:pPr>
        <w:spacing w:after="72"/>
        <w:ind w:left="1416"/>
        <w:jc w:val="both"/>
      </w:pPr>
      <w:r>
        <w:rPr>
          <w:rFonts w:ascii="Cambria" w:eastAsia="Cambria" w:hAnsi="Cambria" w:cs="Cambria"/>
        </w:rPr>
        <w:t xml:space="preserve"> </w:t>
      </w:r>
    </w:p>
    <w:p w14:paraId="2AD21BDC" w14:textId="77777777" w:rsidR="00967216" w:rsidRDefault="00000000">
      <w:pPr>
        <w:spacing w:after="69"/>
        <w:ind w:left="1416"/>
        <w:jc w:val="both"/>
      </w:pPr>
      <w:r>
        <w:rPr>
          <w:rFonts w:ascii="Cambria" w:eastAsia="Cambria" w:hAnsi="Cambria" w:cs="Cambria"/>
        </w:rPr>
        <w:t xml:space="preserve"> </w:t>
      </w:r>
    </w:p>
    <w:p w14:paraId="59838470" w14:textId="77777777" w:rsidR="00967216" w:rsidRDefault="00000000">
      <w:pPr>
        <w:spacing w:after="71"/>
        <w:ind w:left="1416"/>
        <w:jc w:val="both"/>
      </w:pPr>
      <w:r>
        <w:rPr>
          <w:rFonts w:ascii="Cambria" w:eastAsia="Cambria" w:hAnsi="Cambria" w:cs="Cambria"/>
        </w:rPr>
        <w:t xml:space="preserve"> </w:t>
      </w:r>
    </w:p>
    <w:p w14:paraId="257C9B66" w14:textId="77777777" w:rsidR="00967216" w:rsidRDefault="00000000">
      <w:pPr>
        <w:spacing w:after="71"/>
        <w:ind w:left="1416"/>
        <w:jc w:val="both"/>
      </w:pPr>
      <w:r>
        <w:rPr>
          <w:rFonts w:ascii="Cambria" w:eastAsia="Cambria" w:hAnsi="Cambria" w:cs="Cambria"/>
        </w:rPr>
        <w:t xml:space="preserve"> </w:t>
      </w:r>
    </w:p>
    <w:p w14:paraId="3862624F" w14:textId="77777777" w:rsidR="00967216" w:rsidRDefault="00000000">
      <w:pPr>
        <w:spacing w:after="71"/>
        <w:ind w:left="1416"/>
        <w:jc w:val="both"/>
      </w:pPr>
      <w:r>
        <w:rPr>
          <w:rFonts w:ascii="Cambria" w:eastAsia="Cambria" w:hAnsi="Cambria" w:cs="Cambria"/>
        </w:rPr>
        <w:t xml:space="preserve"> </w:t>
      </w:r>
    </w:p>
    <w:p w14:paraId="31624AC4" w14:textId="77777777" w:rsidR="00967216" w:rsidRDefault="00000000">
      <w:pPr>
        <w:spacing w:after="71"/>
        <w:ind w:left="1416"/>
        <w:jc w:val="both"/>
      </w:pPr>
      <w:r>
        <w:rPr>
          <w:rFonts w:ascii="Cambria" w:eastAsia="Cambria" w:hAnsi="Cambria" w:cs="Cambria"/>
        </w:rPr>
        <w:t xml:space="preserve"> </w:t>
      </w:r>
    </w:p>
    <w:p w14:paraId="22DB016B" w14:textId="77777777" w:rsidR="00967216" w:rsidRDefault="00000000">
      <w:pPr>
        <w:spacing w:after="71"/>
        <w:ind w:left="1416"/>
        <w:jc w:val="both"/>
      </w:pPr>
      <w:r>
        <w:rPr>
          <w:rFonts w:ascii="Cambria" w:eastAsia="Cambria" w:hAnsi="Cambria" w:cs="Cambria"/>
        </w:rPr>
        <w:t xml:space="preserve"> </w:t>
      </w:r>
    </w:p>
    <w:p w14:paraId="46D232E6" w14:textId="77777777" w:rsidR="00967216" w:rsidRDefault="00000000">
      <w:pPr>
        <w:spacing w:after="69"/>
        <w:ind w:left="1416"/>
        <w:jc w:val="both"/>
      </w:pPr>
      <w:r>
        <w:rPr>
          <w:rFonts w:ascii="Cambria" w:eastAsia="Cambria" w:hAnsi="Cambria" w:cs="Cambria"/>
        </w:rPr>
        <w:t xml:space="preserve"> </w:t>
      </w:r>
    </w:p>
    <w:p w14:paraId="08F770E8" w14:textId="77777777" w:rsidR="00967216" w:rsidRDefault="00000000">
      <w:pPr>
        <w:spacing w:after="71"/>
        <w:ind w:left="1416"/>
        <w:jc w:val="both"/>
      </w:pPr>
      <w:r>
        <w:rPr>
          <w:rFonts w:ascii="Cambria" w:eastAsia="Cambria" w:hAnsi="Cambria" w:cs="Cambria"/>
        </w:rPr>
        <w:t xml:space="preserve"> </w:t>
      </w:r>
    </w:p>
    <w:p w14:paraId="17B33579" w14:textId="77777777" w:rsidR="00967216" w:rsidRDefault="00000000">
      <w:pPr>
        <w:spacing w:after="0"/>
        <w:ind w:left="1416"/>
        <w:jc w:val="both"/>
      </w:pPr>
      <w:r>
        <w:rPr>
          <w:rFonts w:ascii="Cambria" w:eastAsia="Cambria" w:hAnsi="Cambria" w:cs="Cambria"/>
        </w:rPr>
        <w:t xml:space="preserve"> </w:t>
      </w:r>
    </w:p>
    <w:p w14:paraId="5117177B" w14:textId="77777777" w:rsidR="00967216" w:rsidRDefault="00000000">
      <w:pPr>
        <w:spacing w:after="2" w:line="239" w:lineRule="auto"/>
        <w:ind w:left="1424" w:right="165" w:hanging="10"/>
      </w:pPr>
      <w:r>
        <w:rPr>
          <w:color w:val="FF0000"/>
          <w:sz w:val="28"/>
        </w:rPr>
        <w:t xml:space="preserve">2.9 Zagrożenia bezpieczeństwa technicznego sieci, komputerów i zasobów online – procedura reagowania   </w:t>
      </w:r>
    </w:p>
    <w:p w14:paraId="7DECB02F" w14:textId="77777777" w:rsidR="00967216" w:rsidRDefault="00000000">
      <w:pPr>
        <w:spacing w:after="0"/>
        <w:ind w:left="1414"/>
      </w:pPr>
      <w:r>
        <w:rPr>
          <w:color w:val="FF0000"/>
          <w:sz w:val="28"/>
        </w:rPr>
        <w:t xml:space="preserve"> </w:t>
      </w:r>
    </w:p>
    <w:tbl>
      <w:tblPr>
        <w:tblStyle w:val="TableGrid"/>
        <w:tblW w:w="9463" w:type="dxa"/>
        <w:tblInd w:w="1317" w:type="dxa"/>
        <w:tblCellMar>
          <w:top w:w="89" w:type="dxa"/>
          <w:left w:w="99" w:type="dxa"/>
          <w:bottom w:w="0" w:type="dxa"/>
          <w:right w:w="0" w:type="dxa"/>
        </w:tblCellMar>
        <w:tblLook w:val="04A0" w:firstRow="1" w:lastRow="0" w:firstColumn="1" w:lastColumn="0" w:noHBand="0" w:noVBand="1"/>
      </w:tblPr>
      <w:tblGrid>
        <w:gridCol w:w="1948"/>
        <w:gridCol w:w="7515"/>
      </w:tblGrid>
      <w:tr w:rsidR="00967216" w14:paraId="36883038" w14:textId="77777777">
        <w:trPr>
          <w:trHeight w:val="926"/>
        </w:trPr>
        <w:tc>
          <w:tcPr>
            <w:tcW w:w="1948"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C2FE77E" w14:textId="77777777" w:rsidR="00967216" w:rsidRDefault="00000000">
            <w:pPr>
              <w:spacing w:after="0"/>
              <w:ind w:right="64"/>
              <w:jc w:val="center"/>
            </w:pPr>
            <w:r>
              <w:rPr>
                <w:b/>
                <w:sz w:val="28"/>
              </w:rPr>
              <w:t xml:space="preserve">2.9  </w:t>
            </w:r>
            <w:r>
              <w:t xml:space="preserve"> </w:t>
            </w:r>
          </w:p>
        </w:tc>
        <w:tc>
          <w:tcPr>
            <w:tcW w:w="751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4D0C6AE" w14:textId="77777777" w:rsidR="00967216" w:rsidRDefault="00000000">
            <w:pPr>
              <w:spacing w:after="56"/>
              <w:ind w:right="66"/>
              <w:jc w:val="center"/>
            </w:pPr>
            <w:r>
              <w:rPr>
                <w:b/>
                <w:sz w:val="28"/>
              </w:rPr>
              <w:t>Z</w:t>
            </w:r>
            <w:r>
              <w:rPr>
                <w:b/>
              </w:rPr>
              <w:t>AGROŻENIA BEZPIECZEŃSTWA TECHNICZNEGO SIECI</w:t>
            </w:r>
            <w:r>
              <w:rPr>
                <w:b/>
                <w:sz w:val="28"/>
              </w:rPr>
              <w:t>,</w:t>
            </w:r>
            <w:r>
              <w:rPr>
                <w:b/>
              </w:rPr>
              <w:t xml:space="preserve"> </w:t>
            </w:r>
            <w:r>
              <w:rPr>
                <w:b/>
                <w:sz w:val="28"/>
              </w:rPr>
              <w:t xml:space="preserve"> </w:t>
            </w:r>
            <w:r>
              <w:t xml:space="preserve"> </w:t>
            </w:r>
          </w:p>
          <w:p w14:paraId="6862EF6E" w14:textId="77777777" w:rsidR="00967216" w:rsidRDefault="00000000">
            <w:pPr>
              <w:spacing w:after="0"/>
              <w:ind w:right="67"/>
              <w:jc w:val="center"/>
            </w:pPr>
            <w:r>
              <w:rPr>
                <w:b/>
              </w:rPr>
              <w:t>KOMPUTERÓW I ZASOBÓW ONLINE</w:t>
            </w:r>
            <w:r>
              <w:rPr>
                <w:b/>
                <w:sz w:val="28"/>
              </w:rPr>
              <w:t xml:space="preserve"> </w:t>
            </w:r>
            <w:r>
              <w:t xml:space="preserve"> </w:t>
            </w:r>
          </w:p>
        </w:tc>
      </w:tr>
      <w:tr w:rsidR="00967216" w14:paraId="363B6298" w14:textId="77777777">
        <w:trPr>
          <w:trHeight w:val="983"/>
        </w:trPr>
        <w:tc>
          <w:tcPr>
            <w:tcW w:w="1948" w:type="dxa"/>
            <w:tcBorders>
              <w:top w:val="single" w:sz="4" w:space="0" w:color="000000"/>
              <w:left w:val="single" w:sz="4" w:space="0" w:color="000000"/>
              <w:bottom w:val="single" w:sz="4" w:space="0" w:color="000000"/>
              <w:right w:val="single" w:sz="4" w:space="0" w:color="000000"/>
            </w:tcBorders>
          </w:tcPr>
          <w:p w14:paraId="21AEA558" w14:textId="77777777" w:rsidR="00967216" w:rsidRDefault="00000000">
            <w:pPr>
              <w:spacing w:after="0"/>
              <w:ind w:left="3" w:hanging="3"/>
              <w:jc w:val="center"/>
            </w:pPr>
            <w:r>
              <w:rPr>
                <w:b/>
              </w:rPr>
              <w:t xml:space="preserve">Podstawy prawne uruchomienia procedury  </w:t>
            </w:r>
            <w:r>
              <w:t xml:space="preserve"> </w:t>
            </w:r>
          </w:p>
        </w:tc>
        <w:tc>
          <w:tcPr>
            <w:tcW w:w="7515" w:type="dxa"/>
            <w:tcBorders>
              <w:top w:val="single" w:sz="4" w:space="0" w:color="000000"/>
              <w:left w:val="single" w:sz="4" w:space="0" w:color="000000"/>
              <w:bottom w:val="single" w:sz="4" w:space="0" w:color="000000"/>
              <w:right w:val="single" w:sz="4" w:space="0" w:color="000000"/>
            </w:tcBorders>
            <w:vAlign w:val="center"/>
          </w:tcPr>
          <w:p w14:paraId="4409E202" w14:textId="77777777" w:rsidR="00967216" w:rsidRDefault="00000000">
            <w:pPr>
              <w:spacing w:after="76"/>
              <w:ind w:left="10"/>
            </w:pPr>
            <w:r>
              <w:t xml:space="preserve">Ustawa z dnia 14 grudnia 2016 r. - Prawo oświatowe   </w:t>
            </w:r>
          </w:p>
          <w:p w14:paraId="4A3033AD" w14:textId="77777777" w:rsidR="00967216" w:rsidRDefault="00000000">
            <w:pPr>
              <w:spacing w:after="0"/>
              <w:ind w:left="10"/>
            </w:pPr>
            <w:r>
              <w:t xml:space="preserve">Statut szkoły, Regulamin szkoły  </w:t>
            </w:r>
          </w:p>
        </w:tc>
      </w:tr>
      <w:tr w:rsidR="00967216" w14:paraId="0A4B4357" w14:textId="77777777">
        <w:trPr>
          <w:trHeight w:val="2663"/>
        </w:trPr>
        <w:tc>
          <w:tcPr>
            <w:tcW w:w="1948" w:type="dxa"/>
            <w:tcBorders>
              <w:top w:val="single" w:sz="4" w:space="0" w:color="000000"/>
              <w:left w:val="single" w:sz="4" w:space="0" w:color="000000"/>
              <w:bottom w:val="single" w:sz="4" w:space="0" w:color="000000"/>
              <w:right w:val="single" w:sz="4" w:space="0" w:color="000000"/>
            </w:tcBorders>
            <w:vAlign w:val="center"/>
          </w:tcPr>
          <w:p w14:paraId="1F422688" w14:textId="77777777" w:rsidR="00967216" w:rsidRDefault="00000000">
            <w:pPr>
              <w:spacing w:after="0" w:line="256" w:lineRule="auto"/>
              <w:jc w:val="center"/>
            </w:pPr>
            <w:r>
              <w:rPr>
                <w:b/>
              </w:rPr>
              <w:lastRenderedPageBreak/>
              <w:t xml:space="preserve">Rodzaj zagrożenia objętego </w:t>
            </w:r>
            <w:r>
              <w:t xml:space="preserve"> </w:t>
            </w:r>
          </w:p>
          <w:p w14:paraId="47CCE38E" w14:textId="77777777" w:rsidR="00967216" w:rsidRDefault="00000000">
            <w:pPr>
              <w:spacing w:after="0"/>
              <w:ind w:right="205"/>
              <w:jc w:val="right"/>
            </w:pPr>
            <w:r>
              <w:rPr>
                <w:b/>
              </w:rPr>
              <w:t xml:space="preserve">procedurą (opis)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1A42A89D" w14:textId="77777777" w:rsidR="00967216" w:rsidRDefault="00000000">
            <w:pPr>
              <w:spacing w:after="0"/>
              <w:ind w:left="10" w:right="75"/>
              <w:jc w:val="both"/>
            </w:pPr>
            <w:r>
              <w:t xml:space="preserve">Kategoria technicznych zagrożeń bezpieczeństwa cyfrowego obejmuje obecnie szerokie spectrum problemów: (1) ataki przez wirusy, robaki i </w:t>
            </w:r>
            <w:proofErr w:type="spellStart"/>
            <w:r>
              <w:t>trojany</w:t>
            </w:r>
            <w:proofErr w:type="spellEnd"/>
            <w:r>
              <w:t>, (2) ataki na zasoby sieciowe (</w:t>
            </w:r>
            <w:proofErr w:type="spellStart"/>
            <w:r>
              <w:t>hakerstwo</w:t>
            </w:r>
            <w:proofErr w:type="spellEnd"/>
            <w:r>
              <w:t xml:space="preserve">, spyware, </w:t>
            </w:r>
            <w:proofErr w:type="spellStart"/>
            <w:r>
              <w:t>crimeware</w:t>
            </w:r>
            <w:proofErr w:type="spellEnd"/>
            <w:r>
              <w:t xml:space="preserve">, </w:t>
            </w:r>
            <w:proofErr w:type="spellStart"/>
            <w:r>
              <w:t>eksploit</w:t>
            </w:r>
            <w:proofErr w:type="spellEnd"/>
            <w:r>
              <w:t xml:space="preserve">, ataki słownikowe i </w:t>
            </w:r>
            <w:proofErr w:type="spellStart"/>
            <w:r>
              <w:t>back</w:t>
            </w:r>
            <w:proofErr w:type="spellEnd"/>
            <w:r>
              <w:t xml:space="preserve"> </w:t>
            </w:r>
            <w:proofErr w:type="spellStart"/>
            <w:r>
              <w:t>door</w:t>
            </w:r>
            <w:proofErr w:type="spellEnd"/>
            <w:r>
              <w:t xml:space="preserve">, skanowanie portów, </w:t>
            </w:r>
            <w:proofErr w:type="spellStart"/>
            <w:r>
              <w:t>phishing</w:t>
            </w:r>
            <w:proofErr w:type="spellEnd"/>
            <w:r>
              <w:t xml:space="preserve">, </w:t>
            </w:r>
            <w:proofErr w:type="spellStart"/>
            <w:r>
              <w:t>pharming</w:t>
            </w:r>
            <w:proofErr w:type="spellEnd"/>
            <w:r>
              <w:t xml:space="preserve">, </w:t>
            </w:r>
            <w:proofErr w:type="spellStart"/>
            <w:r>
              <w:t>sniffing</w:t>
            </w:r>
            <w:proofErr w:type="spellEnd"/>
            <w:r>
              <w:t xml:space="preserve">, </w:t>
            </w:r>
            <w:proofErr w:type="spellStart"/>
            <w:r>
              <w:t>spoofing</w:t>
            </w:r>
            <w:proofErr w:type="spellEnd"/>
            <w:r>
              <w:t xml:space="preserve">, ataki </w:t>
            </w:r>
            <w:proofErr w:type="spellStart"/>
            <w:r>
              <w:t>Denial</w:t>
            </w:r>
            <w:proofErr w:type="spellEnd"/>
            <w:r>
              <w:t xml:space="preserve"> of service (</w:t>
            </w:r>
            <w:proofErr w:type="spellStart"/>
            <w:r>
              <w:t>DoS</w:t>
            </w:r>
            <w:proofErr w:type="spellEnd"/>
            <w:r>
              <w:t xml:space="preserve">), </w:t>
            </w:r>
            <w:proofErr w:type="spellStart"/>
            <w:r>
              <w:t>rootkit</w:t>
            </w:r>
            <w:proofErr w:type="spellEnd"/>
            <w:r>
              <w:t xml:space="preserve">) i ataki socjotechniczne. Na styku z zagadnieniami technicznymi lokalizują się zagrożenia wynikające z nieprawidłowych i szkodliwych </w:t>
            </w:r>
            <w:proofErr w:type="spellStart"/>
            <w:r>
              <w:t>zachowań</w:t>
            </w:r>
            <w:proofErr w:type="spellEnd"/>
            <w:r>
              <w:t xml:space="preserve"> użytkowników np. używanie łatwych do odgadnięcia haseł, pozostawianie komputerów włączonych bez opieki, czy brak zabezpieczeń na wypadek braku energii elektrycznej.       </w:t>
            </w:r>
          </w:p>
        </w:tc>
      </w:tr>
      <w:tr w:rsidR="00967216" w14:paraId="66CA0986" w14:textId="77777777">
        <w:trPr>
          <w:trHeight w:val="566"/>
        </w:trPr>
        <w:tc>
          <w:tcPr>
            <w:tcW w:w="946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4630BD8" w14:textId="77777777" w:rsidR="00967216" w:rsidRDefault="00000000">
            <w:pPr>
              <w:spacing w:after="0"/>
              <w:ind w:right="80"/>
              <w:jc w:val="center"/>
            </w:pPr>
            <w:r>
              <w:rPr>
                <w:b/>
              </w:rPr>
              <w:t xml:space="preserve">SPOSÓB POSTĘPOWANIA W PRZYPADKU WYSTĄPIENIA ZAGROŻENIA  </w:t>
            </w:r>
            <w:r>
              <w:t xml:space="preserve"> </w:t>
            </w:r>
          </w:p>
        </w:tc>
      </w:tr>
      <w:tr w:rsidR="00967216" w14:paraId="0F2FF88F" w14:textId="77777777">
        <w:trPr>
          <w:trHeight w:val="1490"/>
        </w:trPr>
        <w:tc>
          <w:tcPr>
            <w:tcW w:w="1948" w:type="dxa"/>
            <w:tcBorders>
              <w:top w:val="single" w:sz="4" w:space="0" w:color="000000"/>
              <w:left w:val="single" w:sz="4" w:space="0" w:color="000000"/>
              <w:bottom w:val="single" w:sz="4" w:space="0" w:color="000000"/>
              <w:right w:val="single" w:sz="4" w:space="0" w:color="000000"/>
            </w:tcBorders>
            <w:vAlign w:val="center"/>
          </w:tcPr>
          <w:p w14:paraId="6FDC5263" w14:textId="77777777" w:rsidR="00967216" w:rsidRDefault="00000000">
            <w:pPr>
              <w:spacing w:after="0"/>
              <w:ind w:left="392" w:hanging="377"/>
              <w:jc w:val="both"/>
            </w:pPr>
            <w:r>
              <w:rPr>
                <w:b/>
              </w:rPr>
              <w:t xml:space="preserve">Przyjęcie zgłoszenia  i ustalenie </w:t>
            </w:r>
            <w:r>
              <w:t xml:space="preserve"> </w:t>
            </w:r>
          </w:p>
          <w:p w14:paraId="725191B4" w14:textId="77777777" w:rsidR="00967216" w:rsidRDefault="00000000">
            <w:pPr>
              <w:spacing w:after="0"/>
              <w:jc w:val="center"/>
            </w:pPr>
            <w:r>
              <w:rPr>
                <w:b/>
              </w:rPr>
              <w:t xml:space="preserve">okoliczności zdarzenia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3E4F9C67" w14:textId="77777777" w:rsidR="00967216" w:rsidRDefault="00000000">
            <w:pPr>
              <w:spacing w:after="0"/>
              <w:ind w:left="10" w:right="73"/>
              <w:jc w:val="both"/>
            </w:pPr>
            <w:r>
              <w:t xml:space="preserve">W przypadku wystąpienia incydentów zagrożenia bezpieczeństwa cyfrowego pracownik szkoły zobowiązany jest do zgłoszenia go osobie odpowiedzialnej za infrastrukturę cyfrową szkoły oraz dyrekcji. Kluczowe znaczenie ma zebranie i zabezpieczenie przez specjalistę dowodów w formie elektronicznej.   </w:t>
            </w:r>
          </w:p>
        </w:tc>
      </w:tr>
      <w:tr w:rsidR="00967216" w14:paraId="6F0E1BD0" w14:textId="77777777">
        <w:trPr>
          <w:trHeight w:val="1790"/>
        </w:trPr>
        <w:tc>
          <w:tcPr>
            <w:tcW w:w="1948" w:type="dxa"/>
            <w:tcBorders>
              <w:top w:val="single" w:sz="4" w:space="0" w:color="000000"/>
              <w:left w:val="single" w:sz="4" w:space="0" w:color="000000"/>
              <w:bottom w:val="single" w:sz="4" w:space="0" w:color="000000"/>
              <w:right w:val="single" w:sz="4" w:space="0" w:color="000000"/>
            </w:tcBorders>
            <w:vAlign w:val="center"/>
          </w:tcPr>
          <w:p w14:paraId="3E5F30F5" w14:textId="77777777" w:rsidR="00967216" w:rsidRDefault="00000000">
            <w:pPr>
              <w:spacing w:after="5" w:line="254" w:lineRule="auto"/>
              <w:jc w:val="center"/>
            </w:pPr>
            <w:r>
              <w:rPr>
                <w:b/>
              </w:rPr>
              <w:t xml:space="preserve">Opis okoliczności, analiza, </w:t>
            </w:r>
            <w:r>
              <w:t xml:space="preserve"> </w:t>
            </w:r>
          </w:p>
          <w:p w14:paraId="64E60AE2" w14:textId="77777777" w:rsidR="00967216" w:rsidRDefault="00000000">
            <w:pPr>
              <w:spacing w:after="0"/>
              <w:jc w:val="center"/>
            </w:pPr>
            <w:r>
              <w:rPr>
                <w:b/>
              </w:rPr>
              <w:t xml:space="preserve">zabezpieczenie dowodów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683C5ECF" w14:textId="77777777" w:rsidR="00967216" w:rsidRDefault="00000000">
            <w:pPr>
              <w:spacing w:after="0"/>
              <w:ind w:left="10" w:right="78"/>
              <w:jc w:val="both"/>
            </w:pPr>
            <w:r>
              <w:t xml:space="preserve">Szczegółowy opis procedur reagowania na wystąpienie w szkole różnorodnych zagrożeń bezpieczeństwa cyfrowego powinien zostać zawarty w dokumencie „polityka bezpieczeństwa cyfrowego” danej szkoły stanowiącej element Szkolnego Planu Zapewnienia Bezpieczeństwa Cyfrowego. W części przypadków szkoła poradzi sobie we własnym zakresie, w niektórych konieczne będzie skorzystanie z zewnętrznego wsparcia wyspecjalizowanych firm.   </w:t>
            </w:r>
          </w:p>
        </w:tc>
      </w:tr>
      <w:tr w:rsidR="00967216" w14:paraId="7F46222D" w14:textId="77777777">
        <w:trPr>
          <w:trHeight w:val="1301"/>
        </w:trPr>
        <w:tc>
          <w:tcPr>
            <w:tcW w:w="1948" w:type="dxa"/>
            <w:tcBorders>
              <w:top w:val="single" w:sz="4" w:space="0" w:color="000000"/>
              <w:left w:val="single" w:sz="4" w:space="0" w:color="000000"/>
              <w:bottom w:val="single" w:sz="4" w:space="0" w:color="000000"/>
              <w:right w:val="single" w:sz="4" w:space="0" w:color="000000"/>
            </w:tcBorders>
          </w:tcPr>
          <w:p w14:paraId="0B4DFAFE" w14:textId="77777777" w:rsidR="00967216" w:rsidRDefault="00000000">
            <w:pPr>
              <w:spacing w:after="0"/>
              <w:ind w:left="248" w:firstLine="50"/>
            </w:pPr>
            <w:r>
              <w:rPr>
                <w:b/>
              </w:rPr>
              <w:t xml:space="preserve">Identyfikacja </w:t>
            </w:r>
            <w:r>
              <w:t xml:space="preserve"> </w:t>
            </w:r>
            <w:r>
              <w:rPr>
                <w:b/>
              </w:rPr>
              <w:t xml:space="preserve">sprawcy(-ów)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49A2A2A3" w14:textId="77777777" w:rsidR="00967216" w:rsidRDefault="00000000">
            <w:pPr>
              <w:spacing w:after="0"/>
              <w:ind w:right="29" w:firstLine="10"/>
              <w:jc w:val="both"/>
            </w:pPr>
            <w:r>
              <w:t xml:space="preserve">Identyfikację sprawców ataku należy pozostawić specjalistom –informatykom.   W sytuacji, gdy incydent spowodował szkole straty materialne lub wiązał się z utratą danych należy powiadomić Policję, aby podjęła działania na rzecz zidentyfikowania sprawcy.   </w:t>
            </w:r>
          </w:p>
        </w:tc>
      </w:tr>
      <w:tr w:rsidR="00967216" w14:paraId="785D12C3" w14:textId="77777777">
        <w:trPr>
          <w:trHeight w:val="1503"/>
        </w:trPr>
        <w:tc>
          <w:tcPr>
            <w:tcW w:w="1948" w:type="dxa"/>
            <w:tcBorders>
              <w:top w:val="single" w:sz="4" w:space="0" w:color="000000"/>
              <w:left w:val="single" w:sz="4" w:space="0" w:color="000000"/>
              <w:bottom w:val="single" w:sz="4" w:space="0" w:color="000000"/>
              <w:right w:val="single" w:sz="4" w:space="0" w:color="000000"/>
            </w:tcBorders>
          </w:tcPr>
          <w:p w14:paraId="409A05D1" w14:textId="77777777" w:rsidR="00967216" w:rsidRDefault="00000000">
            <w:pPr>
              <w:spacing w:after="2"/>
              <w:jc w:val="center"/>
            </w:pPr>
            <w:r>
              <w:rPr>
                <w:b/>
              </w:rPr>
              <w:t xml:space="preserve">Aktywności wobec sprawców </w:t>
            </w:r>
            <w:r>
              <w:t xml:space="preserve"> </w:t>
            </w:r>
          </w:p>
          <w:p w14:paraId="6FDE0B4C" w14:textId="77777777" w:rsidR="00967216" w:rsidRDefault="00000000">
            <w:pPr>
              <w:spacing w:after="0"/>
              <w:ind w:right="120"/>
              <w:jc w:val="right"/>
            </w:pPr>
            <w:r>
              <w:rPr>
                <w:b/>
              </w:rPr>
              <w:t xml:space="preserve">zdarzenia         ze </w:t>
            </w:r>
          </w:p>
          <w:p w14:paraId="346463C9" w14:textId="77777777" w:rsidR="00967216" w:rsidRDefault="00000000">
            <w:pPr>
              <w:spacing w:after="0"/>
              <w:ind w:left="75"/>
              <w:jc w:val="center"/>
            </w:pPr>
            <w:r>
              <w:rPr>
                <w:b/>
              </w:rPr>
              <w:t xml:space="preserve">szkoły/ spoza szkoły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0A54F58F" w14:textId="77777777" w:rsidR="00967216" w:rsidRDefault="00000000">
            <w:pPr>
              <w:spacing w:after="0"/>
              <w:ind w:left="10" w:right="109"/>
              <w:jc w:val="both"/>
            </w:pPr>
            <w:r>
              <w:t xml:space="preserve">Jeśli sprawcami incydentu są uczniowie danej szkoły, o zaistniałej sytuacji należy powiadomić ich rodziców, zaś wobec nich podjąć działania wychowawcze. Jeżeli skutki ataku mają dotkliwy charakter, doprowadziły do zniszczenia mienia lub utraty istotnych danych (np. gromadzonych w e-dzienniku szkoły), należy taki przypadek zgłosić na Policję.    </w:t>
            </w:r>
          </w:p>
        </w:tc>
      </w:tr>
      <w:tr w:rsidR="00967216" w14:paraId="3D707539" w14:textId="77777777">
        <w:trPr>
          <w:trHeight w:val="1212"/>
        </w:trPr>
        <w:tc>
          <w:tcPr>
            <w:tcW w:w="1948" w:type="dxa"/>
            <w:tcBorders>
              <w:top w:val="single" w:sz="4" w:space="0" w:color="000000"/>
              <w:left w:val="single" w:sz="4" w:space="0" w:color="000000"/>
              <w:bottom w:val="single" w:sz="4" w:space="0" w:color="000000"/>
              <w:right w:val="single" w:sz="4" w:space="0" w:color="000000"/>
            </w:tcBorders>
            <w:vAlign w:val="center"/>
          </w:tcPr>
          <w:p w14:paraId="25A5BC4D" w14:textId="77777777" w:rsidR="00967216" w:rsidRDefault="00000000">
            <w:pPr>
              <w:spacing w:after="0"/>
              <w:jc w:val="center"/>
            </w:pPr>
            <w:r>
              <w:rPr>
                <w:b/>
              </w:rPr>
              <w:t xml:space="preserve">Aktywności wobec świadków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62359A61" w14:textId="77777777" w:rsidR="00967216" w:rsidRDefault="00000000">
            <w:pPr>
              <w:spacing w:after="0"/>
              <w:ind w:left="10" w:right="110"/>
              <w:jc w:val="both"/>
            </w:pPr>
            <w:r>
              <w:t xml:space="preserve">O incydencie należy powiadomić społeczność szkolną (uczniów, nauczycieli, rodziców) i zaprezentować podjęte sprawnie działania, tak przywracające działanie aplikacji i sieci komputerowej w szkole, jak i wychowawczo-edukacyjne wobec uczniów.   </w:t>
            </w:r>
          </w:p>
        </w:tc>
      </w:tr>
      <w:tr w:rsidR="00967216" w14:paraId="6234EBFA" w14:textId="77777777">
        <w:trPr>
          <w:trHeight w:val="982"/>
        </w:trPr>
        <w:tc>
          <w:tcPr>
            <w:tcW w:w="1948" w:type="dxa"/>
            <w:tcBorders>
              <w:top w:val="single" w:sz="4" w:space="0" w:color="000000"/>
              <w:left w:val="single" w:sz="4" w:space="0" w:color="000000"/>
              <w:bottom w:val="single" w:sz="4" w:space="0" w:color="000000"/>
              <w:right w:val="single" w:sz="4" w:space="0" w:color="000000"/>
            </w:tcBorders>
          </w:tcPr>
          <w:p w14:paraId="1E4DDA76" w14:textId="77777777" w:rsidR="00967216" w:rsidRDefault="00000000">
            <w:pPr>
              <w:spacing w:after="0"/>
              <w:ind w:left="91" w:right="171"/>
              <w:jc w:val="center"/>
            </w:pPr>
            <w:r>
              <w:rPr>
                <w:b/>
              </w:rPr>
              <w:t xml:space="preserve">Współpraca  z Policją i sądami rodzinnymi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2BC290AC" w14:textId="77777777" w:rsidR="00967216" w:rsidRDefault="00000000">
            <w:pPr>
              <w:spacing w:after="0"/>
              <w:jc w:val="both"/>
            </w:pPr>
            <w:r>
              <w:t xml:space="preserve">W przypadku wystąpienia strat materialnych oraz utraty danych (szczególnie danych wrażliwych) należy zgłosić incydent na Policji.  </w:t>
            </w:r>
          </w:p>
        </w:tc>
      </w:tr>
      <w:tr w:rsidR="00967216" w14:paraId="2D1FFD04" w14:textId="77777777">
        <w:trPr>
          <w:trHeight w:val="1498"/>
        </w:trPr>
        <w:tc>
          <w:tcPr>
            <w:tcW w:w="1948" w:type="dxa"/>
            <w:tcBorders>
              <w:top w:val="single" w:sz="4" w:space="0" w:color="000000"/>
              <w:left w:val="single" w:sz="4" w:space="0" w:color="000000"/>
              <w:bottom w:val="single" w:sz="4" w:space="0" w:color="000000"/>
              <w:right w:val="single" w:sz="4" w:space="0" w:color="000000"/>
            </w:tcBorders>
          </w:tcPr>
          <w:p w14:paraId="234DB954" w14:textId="77777777" w:rsidR="00967216" w:rsidRDefault="00000000">
            <w:pPr>
              <w:spacing w:after="2" w:line="256" w:lineRule="auto"/>
              <w:jc w:val="center"/>
            </w:pPr>
            <w:r>
              <w:rPr>
                <w:b/>
              </w:rPr>
              <w:t xml:space="preserve">Współpraca ze służbami </w:t>
            </w:r>
            <w:r>
              <w:t xml:space="preserve"> </w:t>
            </w:r>
          </w:p>
          <w:p w14:paraId="77CB8761" w14:textId="77777777" w:rsidR="00967216" w:rsidRDefault="00000000">
            <w:pPr>
              <w:spacing w:after="0"/>
              <w:ind w:left="340"/>
            </w:pPr>
            <w:r>
              <w:rPr>
                <w:b/>
              </w:rPr>
              <w:t xml:space="preserve">społecznymi   </w:t>
            </w:r>
          </w:p>
          <w:p w14:paraId="56159976" w14:textId="77777777" w:rsidR="00967216" w:rsidRDefault="00000000">
            <w:pPr>
              <w:spacing w:after="0"/>
              <w:jc w:val="center"/>
            </w:pPr>
            <w:r>
              <w:rPr>
                <w:b/>
              </w:rPr>
              <w:t xml:space="preserve">i placówkami specjalistycznymi </w:t>
            </w:r>
            <w:r>
              <w:t xml:space="preserve"> </w:t>
            </w:r>
          </w:p>
        </w:tc>
        <w:tc>
          <w:tcPr>
            <w:tcW w:w="7515" w:type="dxa"/>
            <w:tcBorders>
              <w:top w:val="single" w:sz="4" w:space="0" w:color="000000"/>
              <w:left w:val="single" w:sz="4" w:space="0" w:color="000000"/>
              <w:bottom w:val="single" w:sz="4" w:space="0" w:color="000000"/>
              <w:right w:val="single" w:sz="4" w:space="0" w:color="000000"/>
            </w:tcBorders>
          </w:tcPr>
          <w:p w14:paraId="15AD1C36" w14:textId="77777777" w:rsidR="00967216" w:rsidRDefault="00000000">
            <w:pPr>
              <w:spacing w:after="0"/>
              <w:ind w:right="81"/>
              <w:jc w:val="both"/>
            </w:pPr>
            <w:r>
              <w:t xml:space="preserve">W przypadkach zaawansowanych awarii (np. wywołanych przez </w:t>
            </w:r>
            <w:proofErr w:type="spellStart"/>
            <w:r>
              <w:t>trojany</w:t>
            </w:r>
            <w:proofErr w:type="spellEnd"/>
            <w:r>
              <w:t xml:space="preserve">) lub strat (np. utrata danych z e-dziennika) konieczne jest skorzystanie z zewnętrznego wsparcia eksperckiego, kontakt z serwisem twórcy oprogramowania lub zamówienie usługi w wyspecjalizowanej firmie.  </w:t>
            </w:r>
          </w:p>
        </w:tc>
      </w:tr>
    </w:tbl>
    <w:p w14:paraId="3F3A3B2D" w14:textId="77777777" w:rsidR="00967216" w:rsidRDefault="00000000">
      <w:pPr>
        <w:spacing w:after="155"/>
        <w:ind w:left="1416"/>
      </w:pPr>
      <w:r>
        <w:lastRenderedPageBreak/>
        <w:t xml:space="preserve">  </w:t>
      </w:r>
    </w:p>
    <w:p w14:paraId="37FCF415" w14:textId="77777777" w:rsidR="00967216" w:rsidRDefault="00000000">
      <w:pPr>
        <w:spacing w:after="155"/>
        <w:ind w:left="1416"/>
      </w:pPr>
      <w:r>
        <w:t xml:space="preserve">  </w:t>
      </w:r>
    </w:p>
    <w:p w14:paraId="7E2C8F15" w14:textId="77777777" w:rsidR="00967216" w:rsidRDefault="00000000">
      <w:pPr>
        <w:spacing w:after="0"/>
        <w:ind w:left="1414"/>
      </w:pPr>
      <w:r>
        <w:t xml:space="preserve">  </w:t>
      </w:r>
    </w:p>
    <w:p w14:paraId="0E7A2772" w14:textId="77777777" w:rsidR="00967216" w:rsidRDefault="00000000">
      <w:pPr>
        <w:spacing w:after="5" w:line="250" w:lineRule="auto"/>
        <w:ind w:left="1414" w:right="937"/>
        <w:jc w:val="both"/>
      </w:pPr>
      <w:r>
        <w:rPr>
          <w:sz w:val="24"/>
        </w:rPr>
        <w:t xml:space="preserve">Procedury reagowania w przypadku wystąpienia wewnętrznych i zewnętrznych zagrożeń fizycznych, w Szkole Podstawowej nr 4 w Jaśle, zmodyfikowano i zatwierdzono w czasie obrad rady pedagogicznej w dniu 4 marca 2025 r.  </w:t>
      </w:r>
    </w:p>
    <w:p w14:paraId="7F47FBFB" w14:textId="77777777" w:rsidR="00967216" w:rsidRDefault="00000000">
      <w:pPr>
        <w:spacing w:after="0"/>
        <w:ind w:left="1414"/>
      </w:pPr>
      <w:r>
        <w:t xml:space="preserve"> </w:t>
      </w:r>
    </w:p>
    <w:p w14:paraId="079AB589" w14:textId="77777777" w:rsidR="00967216" w:rsidRDefault="00000000">
      <w:pPr>
        <w:spacing w:after="79"/>
        <w:ind w:left="1056"/>
      </w:pPr>
      <w:r>
        <w:t xml:space="preserve"> </w:t>
      </w:r>
    </w:p>
    <w:p w14:paraId="55330B3B" w14:textId="77777777" w:rsidR="00967216" w:rsidRDefault="00000000">
      <w:pPr>
        <w:spacing w:after="79"/>
        <w:ind w:left="1056"/>
      </w:pPr>
      <w:r>
        <w:t xml:space="preserve"> </w:t>
      </w:r>
    </w:p>
    <w:p w14:paraId="2242B4B2" w14:textId="77777777" w:rsidR="00967216" w:rsidRDefault="00000000">
      <w:pPr>
        <w:spacing w:after="79"/>
        <w:ind w:left="1056"/>
      </w:pPr>
      <w:r>
        <w:t xml:space="preserve"> </w:t>
      </w:r>
    </w:p>
    <w:p w14:paraId="741AD778" w14:textId="77777777" w:rsidR="00967216" w:rsidRDefault="00000000">
      <w:pPr>
        <w:spacing w:after="79"/>
        <w:ind w:left="1056"/>
      </w:pPr>
      <w:r>
        <w:t xml:space="preserve"> </w:t>
      </w:r>
    </w:p>
    <w:p w14:paraId="44C90962" w14:textId="77777777" w:rsidR="00967216" w:rsidRDefault="00000000">
      <w:pPr>
        <w:spacing w:after="79"/>
        <w:ind w:right="1010"/>
        <w:jc w:val="right"/>
      </w:pPr>
      <w:r>
        <w:t xml:space="preserve">…………………………………………………….. </w:t>
      </w:r>
    </w:p>
    <w:p w14:paraId="6F79D8EE" w14:textId="77777777" w:rsidR="00967216" w:rsidRDefault="00000000">
      <w:pPr>
        <w:spacing w:after="127"/>
        <w:ind w:left="1416"/>
      </w:pPr>
      <w:r>
        <w:t xml:space="preserve">  </w:t>
      </w:r>
    </w:p>
    <w:p w14:paraId="3084049E" w14:textId="77777777" w:rsidR="00967216" w:rsidRDefault="00000000">
      <w:pPr>
        <w:spacing w:after="2"/>
        <w:ind w:left="1416"/>
      </w:pPr>
      <w:r>
        <w:rPr>
          <w:b/>
          <w:i/>
          <w:sz w:val="20"/>
        </w:rPr>
        <w:t xml:space="preserve">   </w:t>
      </w:r>
    </w:p>
    <w:p w14:paraId="53B1F970" w14:textId="77777777" w:rsidR="00967216" w:rsidRDefault="00000000">
      <w:pPr>
        <w:spacing w:after="16"/>
        <w:ind w:left="1416"/>
      </w:pPr>
      <w:r>
        <w:rPr>
          <w:b/>
          <w:i/>
          <w:sz w:val="20"/>
        </w:rPr>
        <w:t xml:space="preserve"> </w:t>
      </w:r>
    </w:p>
    <w:p w14:paraId="6DBB27EF" w14:textId="77777777" w:rsidR="00967216" w:rsidRDefault="00000000">
      <w:pPr>
        <w:spacing w:after="0"/>
        <w:ind w:left="1416"/>
      </w:pPr>
      <w:r>
        <w:t xml:space="preserve"> </w:t>
      </w:r>
    </w:p>
    <w:p w14:paraId="3FF7EB65" w14:textId="77777777" w:rsidR="00967216" w:rsidRDefault="00000000">
      <w:pPr>
        <w:spacing w:after="0"/>
        <w:ind w:left="1416"/>
      </w:pPr>
      <w:r>
        <w:t xml:space="preserve"> </w:t>
      </w:r>
    </w:p>
    <w:p w14:paraId="250E4701" w14:textId="77777777" w:rsidR="00967216" w:rsidRDefault="00000000">
      <w:pPr>
        <w:spacing w:after="0"/>
        <w:ind w:left="1416"/>
      </w:pPr>
      <w:r>
        <w:t xml:space="preserve"> </w:t>
      </w:r>
    </w:p>
    <w:p w14:paraId="2FC6A584" w14:textId="77777777" w:rsidR="00967216" w:rsidRDefault="00000000">
      <w:pPr>
        <w:spacing w:after="0"/>
        <w:ind w:left="1416"/>
      </w:pPr>
      <w:r>
        <w:t xml:space="preserve"> </w:t>
      </w:r>
    </w:p>
    <w:p w14:paraId="72C87C9C" w14:textId="77777777" w:rsidR="00967216" w:rsidRDefault="00000000">
      <w:pPr>
        <w:spacing w:after="0"/>
        <w:ind w:left="1416"/>
      </w:pPr>
      <w:r>
        <w:t xml:space="preserve"> </w:t>
      </w:r>
    </w:p>
    <w:p w14:paraId="10616DB4" w14:textId="77777777" w:rsidR="00967216" w:rsidRDefault="00000000">
      <w:pPr>
        <w:spacing w:after="0"/>
        <w:ind w:left="1416"/>
      </w:pPr>
      <w:r>
        <w:t xml:space="preserve"> </w:t>
      </w:r>
    </w:p>
    <w:p w14:paraId="04BA3DC7" w14:textId="77777777" w:rsidR="00967216" w:rsidRDefault="00000000">
      <w:pPr>
        <w:spacing w:after="0"/>
        <w:ind w:left="1416"/>
      </w:pPr>
      <w:r>
        <w:t xml:space="preserve"> </w:t>
      </w:r>
    </w:p>
    <w:p w14:paraId="77E0B549" w14:textId="77777777" w:rsidR="00967216" w:rsidRDefault="00000000">
      <w:pPr>
        <w:spacing w:after="0"/>
        <w:ind w:left="1416"/>
      </w:pPr>
      <w:r>
        <w:t xml:space="preserve"> </w:t>
      </w:r>
    </w:p>
    <w:p w14:paraId="0297A1FE" w14:textId="77777777" w:rsidR="00967216" w:rsidRDefault="00000000">
      <w:pPr>
        <w:spacing w:after="0"/>
        <w:ind w:left="1416"/>
      </w:pPr>
      <w:r>
        <w:t xml:space="preserve"> </w:t>
      </w:r>
    </w:p>
    <w:p w14:paraId="0E2E331E" w14:textId="77777777" w:rsidR="00967216" w:rsidRDefault="00000000">
      <w:pPr>
        <w:spacing w:after="0"/>
        <w:ind w:left="1416"/>
      </w:pPr>
      <w:r>
        <w:t xml:space="preserve"> </w:t>
      </w:r>
    </w:p>
    <w:p w14:paraId="1D6BAEF7" w14:textId="77777777" w:rsidR="00967216" w:rsidRDefault="00000000">
      <w:pPr>
        <w:spacing w:after="0"/>
        <w:ind w:left="1416"/>
      </w:pPr>
      <w:r>
        <w:t xml:space="preserve"> </w:t>
      </w:r>
    </w:p>
    <w:p w14:paraId="4723F287" w14:textId="77777777" w:rsidR="00967216" w:rsidRDefault="00000000">
      <w:pPr>
        <w:spacing w:after="0"/>
        <w:ind w:left="1416"/>
      </w:pPr>
      <w:r>
        <w:t xml:space="preserve"> </w:t>
      </w:r>
    </w:p>
    <w:p w14:paraId="491BF2BE" w14:textId="77777777" w:rsidR="00967216" w:rsidRDefault="00000000">
      <w:pPr>
        <w:spacing w:after="0"/>
        <w:ind w:left="1416"/>
      </w:pPr>
      <w:r>
        <w:t xml:space="preserve"> </w:t>
      </w:r>
    </w:p>
    <w:p w14:paraId="503C4AB9" w14:textId="77777777" w:rsidR="00967216" w:rsidRDefault="00000000">
      <w:pPr>
        <w:spacing w:after="0"/>
        <w:ind w:left="1416"/>
      </w:pPr>
      <w:r>
        <w:t xml:space="preserve"> </w:t>
      </w:r>
    </w:p>
    <w:p w14:paraId="340B8408" w14:textId="77777777" w:rsidR="00967216" w:rsidRDefault="00000000">
      <w:pPr>
        <w:spacing w:after="0"/>
        <w:ind w:left="1416"/>
      </w:pPr>
      <w:r>
        <w:t xml:space="preserve"> </w:t>
      </w:r>
    </w:p>
    <w:p w14:paraId="38D5052B" w14:textId="77777777" w:rsidR="00967216" w:rsidRDefault="00000000">
      <w:pPr>
        <w:spacing w:after="0"/>
        <w:ind w:left="1416"/>
      </w:pPr>
      <w:r>
        <w:t xml:space="preserve"> </w:t>
      </w:r>
    </w:p>
    <w:p w14:paraId="5F34096D" w14:textId="77777777" w:rsidR="00967216" w:rsidRDefault="00000000">
      <w:pPr>
        <w:spacing w:after="0"/>
        <w:ind w:left="1416"/>
      </w:pPr>
      <w:r>
        <w:t xml:space="preserve"> </w:t>
      </w:r>
    </w:p>
    <w:p w14:paraId="6A5A8D63" w14:textId="77777777" w:rsidR="00967216" w:rsidRDefault="00000000">
      <w:pPr>
        <w:spacing w:after="0"/>
        <w:ind w:left="1416"/>
      </w:pPr>
      <w:r>
        <w:t xml:space="preserve"> </w:t>
      </w:r>
    </w:p>
    <w:p w14:paraId="2EEEF34C" w14:textId="77777777" w:rsidR="00967216" w:rsidRDefault="00000000">
      <w:pPr>
        <w:spacing w:after="0"/>
        <w:ind w:left="1416"/>
      </w:pPr>
      <w:r>
        <w:t xml:space="preserve"> </w:t>
      </w:r>
    </w:p>
    <w:p w14:paraId="1FF86668" w14:textId="77777777" w:rsidR="00967216" w:rsidRDefault="00000000">
      <w:pPr>
        <w:spacing w:after="0"/>
        <w:ind w:left="1416"/>
      </w:pPr>
      <w:r>
        <w:t xml:space="preserve"> </w:t>
      </w:r>
    </w:p>
    <w:p w14:paraId="177D5550" w14:textId="77777777" w:rsidR="00967216" w:rsidRDefault="00000000">
      <w:pPr>
        <w:spacing w:after="0"/>
        <w:ind w:left="1416"/>
      </w:pPr>
      <w:r>
        <w:t xml:space="preserve"> </w:t>
      </w:r>
    </w:p>
    <w:p w14:paraId="3E3E9403" w14:textId="77777777" w:rsidR="00967216" w:rsidRDefault="00000000">
      <w:pPr>
        <w:spacing w:after="0"/>
        <w:ind w:left="1416"/>
      </w:pPr>
      <w:r>
        <w:t xml:space="preserve"> </w:t>
      </w:r>
    </w:p>
    <w:sectPr w:rsidR="00967216">
      <w:headerReference w:type="even" r:id="rId22"/>
      <w:headerReference w:type="default" r:id="rId23"/>
      <w:footerReference w:type="even" r:id="rId24"/>
      <w:footerReference w:type="default" r:id="rId25"/>
      <w:headerReference w:type="first" r:id="rId26"/>
      <w:footerReference w:type="first" r:id="rId27"/>
      <w:pgSz w:w="11906" w:h="16838"/>
      <w:pgMar w:top="1421" w:right="1023" w:bottom="1417" w:left="0" w:header="708" w:footer="7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5B2A54" w14:textId="77777777" w:rsidR="00334E78" w:rsidRDefault="00334E78">
      <w:pPr>
        <w:spacing w:after="0" w:line="240" w:lineRule="auto"/>
      </w:pPr>
      <w:r>
        <w:separator/>
      </w:r>
    </w:p>
  </w:endnote>
  <w:endnote w:type="continuationSeparator" w:id="0">
    <w:p w14:paraId="32D98969" w14:textId="77777777" w:rsidR="00334E78" w:rsidRDefault="00334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23C8" w14:textId="77777777" w:rsidR="00967216" w:rsidRDefault="00000000">
    <w:pPr>
      <w:spacing w:after="2"/>
      <w:ind w:right="305"/>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326272DE" w14:textId="77777777" w:rsidR="00967216" w:rsidRDefault="00000000">
    <w:pPr>
      <w:spacing w:after="0"/>
      <w:ind w:left="360"/>
    </w:pPr>
    <w:r>
      <w:rPr>
        <w:rFonts w:ascii="Arial" w:eastAsia="Arial" w:hAnsi="Arial" w:cs="Arial"/>
        <w:sz w:val="24"/>
      </w:rPr>
      <w:t xml:space="preserve"> </w:t>
    </w:r>
    <w:r>
      <w:rPr>
        <w:rFonts w:ascii="Cambria" w:eastAsia="Cambria" w:hAnsi="Cambria" w:cs="Cambr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5599C" w14:textId="77777777" w:rsidR="00967216" w:rsidRDefault="00000000">
    <w:pPr>
      <w:spacing w:after="2"/>
      <w:ind w:right="305"/>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312B85D9" w14:textId="77777777" w:rsidR="00967216" w:rsidRDefault="00000000">
    <w:pPr>
      <w:spacing w:after="0"/>
      <w:ind w:left="360"/>
    </w:pPr>
    <w:r>
      <w:rPr>
        <w:rFonts w:ascii="Arial" w:eastAsia="Arial" w:hAnsi="Arial" w:cs="Arial"/>
        <w:sz w:val="24"/>
      </w:rPr>
      <w:t xml:space="preserve"> </w:t>
    </w:r>
    <w:r>
      <w:rPr>
        <w:rFonts w:ascii="Cambria" w:eastAsia="Cambria" w:hAnsi="Cambria" w:cs="Cambr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5A70B" w14:textId="77777777" w:rsidR="00967216" w:rsidRDefault="00000000">
    <w:pPr>
      <w:spacing w:after="2"/>
      <w:ind w:right="305"/>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32964E5A" w14:textId="77777777" w:rsidR="00967216" w:rsidRDefault="00000000">
    <w:pPr>
      <w:spacing w:after="0"/>
      <w:ind w:left="360"/>
    </w:pPr>
    <w:r>
      <w:rPr>
        <w:rFonts w:ascii="Arial" w:eastAsia="Arial" w:hAnsi="Arial" w:cs="Arial"/>
        <w:sz w:val="24"/>
      </w:rPr>
      <w:t xml:space="preserve"> </w:t>
    </w:r>
    <w:r>
      <w:rPr>
        <w:rFonts w:ascii="Cambria" w:eastAsia="Cambria" w:hAnsi="Cambria" w:cs="Cambr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DE380" w14:textId="77777777" w:rsidR="00967216" w:rsidRDefault="00000000">
    <w:pPr>
      <w:spacing w:after="2"/>
      <w:ind w:right="16"/>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2AED5AC7" w14:textId="77777777" w:rsidR="00967216" w:rsidRDefault="00000000">
    <w:pPr>
      <w:spacing w:after="0"/>
      <w:ind w:left="360"/>
    </w:pPr>
    <w:r>
      <w:rPr>
        <w:rFonts w:ascii="Arial" w:eastAsia="Arial" w:hAnsi="Arial" w:cs="Arial"/>
        <w:sz w:val="24"/>
      </w:rPr>
      <w:t xml:space="preserve"> </w:t>
    </w:r>
    <w:r>
      <w:rPr>
        <w:rFonts w:ascii="Cambria" w:eastAsia="Cambria" w:hAnsi="Cambria" w:cs="Cambr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FE88A" w14:textId="77777777" w:rsidR="00967216" w:rsidRDefault="00000000">
    <w:pPr>
      <w:spacing w:after="2"/>
      <w:ind w:right="16"/>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7788CD6C" w14:textId="77777777" w:rsidR="00967216" w:rsidRDefault="00000000">
    <w:pPr>
      <w:spacing w:after="0"/>
      <w:ind w:left="360"/>
    </w:pPr>
    <w:r>
      <w:rPr>
        <w:rFonts w:ascii="Arial" w:eastAsia="Arial" w:hAnsi="Arial" w:cs="Arial"/>
        <w:sz w:val="24"/>
      </w:rPr>
      <w:t xml:space="preserve"> </w:t>
    </w:r>
    <w:r>
      <w:rPr>
        <w:rFonts w:ascii="Cambria" w:eastAsia="Cambria" w:hAnsi="Cambria" w:cs="Cambr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77B4" w14:textId="77777777" w:rsidR="00967216" w:rsidRDefault="00000000">
    <w:pPr>
      <w:spacing w:after="2"/>
      <w:ind w:right="16"/>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20C52250" w14:textId="77777777" w:rsidR="00967216" w:rsidRDefault="00000000">
    <w:pPr>
      <w:spacing w:after="0"/>
      <w:ind w:left="360"/>
    </w:pPr>
    <w:r>
      <w:rPr>
        <w:rFonts w:ascii="Arial" w:eastAsia="Arial" w:hAnsi="Arial" w:cs="Arial"/>
        <w:sz w:val="24"/>
      </w:rPr>
      <w:t xml:space="preserve"> </w:t>
    </w:r>
    <w:r>
      <w:rPr>
        <w:rFonts w:ascii="Cambria" w:eastAsia="Cambria" w:hAnsi="Cambria" w:cs="Cambria"/>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7C850" w14:textId="77777777" w:rsidR="00967216" w:rsidRDefault="00000000">
    <w:pPr>
      <w:spacing w:after="2"/>
      <w:ind w:right="394"/>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797C54CA" w14:textId="77777777" w:rsidR="00967216" w:rsidRDefault="00000000">
    <w:pPr>
      <w:spacing w:after="0"/>
      <w:ind w:left="1416"/>
    </w:pPr>
    <w:r>
      <w:rPr>
        <w:rFonts w:ascii="Arial" w:eastAsia="Arial" w:hAnsi="Arial" w:cs="Arial"/>
        <w:sz w:val="24"/>
      </w:rPr>
      <w:t xml:space="preserve"> </w:t>
    </w:r>
    <w:r>
      <w:rPr>
        <w:rFonts w:ascii="Cambria" w:eastAsia="Cambria" w:hAnsi="Cambria" w:cs="Cambria"/>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944B1" w14:textId="77777777" w:rsidR="00967216" w:rsidRDefault="00000000">
    <w:pPr>
      <w:spacing w:after="2"/>
      <w:ind w:right="394"/>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279D1C29" w14:textId="77777777" w:rsidR="00967216" w:rsidRDefault="00000000">
    <w:pPr>
      <w:spacing w:after="0"/>
      <w:ind w:left="1416"/>
    </w:pPr>
    <w:r>
      <w:rPr>
        <w:rFonts w:ascii="Arial" w:eastAsia="Arial" w:hAnsi="Arial" w:cs="Arial"/>
        <w:sz w:val="24"/>
      </w:rPr>
      <w:t xml:space="preserve"> </w:t>
    </w:r>
    <w:r>
      <w:rPr>
        <w:rFonts w:ascii="Cambria" w:eastAsia="Cambria" w:hAnsi="Cambria" w:cs="Cambria"/>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64092" w14:textId="77777777" w:rsidR="00967216" w:rsidRDefault="00000000">
    <w:pPr>
      <w:spacing w:after="2"/>
      <w:ind w:right="394"/>
      <w:jc w:val="right"/>
    </w:pP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w:t>
    </w:r>
    <w:r>
      <w:rPr>
        <w:rFonts w:ascii="Cambria" w:eastAsia="Cambria" w:hAnsi="Cambria" w:cs="Cambria"/>
      </w:rPr>
      <w:t xml:space="preserve"> </w:t>
    </w:r>
  </w:p>
  <w:p w14:paraId="7BC80178" w14:textId="77777777" w:rsidR="00967216" w:rsidRDefault="00000000">
    <w:pPr>
      <w:spacing w:after="0"/>
      <w:ind w:left="1416"/>
    </w:pPr>
    <w:r>
      <w:rPr>
        <w:rFonts w:ascii="Arial" w:eastAsia="Arial" w:hAnsi="Arial" w:cs="Arial"/>
        <w:sz w:val="24"/>
      </w:rPr>
      <w:t xml:space="preserve"> </w:t>
    </w:r>
    <w:r>
      <w:rPr>
        <w:rFonts w:ascii="Cambria" w:eastAsia="Cambria" w:hAnsi="Cambria" w:cs="Cambr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708AB" w14:textId="77777777" w:rsidR="00334E78" w:rsidRDefault="00334E78">
      <w:pPr>
        <w:spacing w:after="0" w:line="240" w:lineRule="auto"/>
      </w:pPr>
      <w:r>
        <w:separator/>
      </w:r>
    </w:p>
  </w:footnote>
  <w:footnote w:type="continuationSeparator" w:id="0">
    <w:p w14:paraId="591E1A8A" w14:textId="77777777" w:rsidR="00334E78" w:rsidRDefault="00334E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2BF7" w14:textId="77777777" w:rsidR="00967216" w:rsidRDefault="009672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2F8C3" w14:textId="77777777" w:rsidR="00967216" w:rsidRDefault="0096721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D95D6" w14:textId="77777777" w:rsidR="00967216" w:rsidRDefault="0096721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91CF1" w14:textId="77777777" w:rsidR="00967216" w:rsidRDefault="00000000">
    <w:pPr>
      <w:spacing w:after="623"/>
      <w:ind w:left="346"/>
    </w:pPr>
    <w:r>
      <w:rPr>
        <w:rFonts w:ascii="Wingdings" w:eastAsia="Wingdings" w:hAnsi="Wingdings" w:cs="Wingdings"/>
      </w:rPr>
      <w:t>▪</w:t>
    </w:r>
    <w:r>
      <w:rPr>
        <w:rFonts w:ascii="Arial" w:eastAsia="Arial" w:hAnsi="Arial" w:cs="Arial"/>
      </w:rPr>
      <w:t xml:space="preserve"> </w:t>
    </w:r>
  </w:p>
  <w:p w14:paraId="04882BC9" w14:textId="77777777" w:rsidR="00967216" w:rsidRDefault="00000000">
    <w:pPr>
      <w:spacing w:after="0"/>
      <w:ind w:left="346"/>
    </w:pPr>
    <w:r>
      <w:rPr>
        <w:rFonts w:ascii="Wingdings" w:eastAsia="Wingdings" w:hAnsi="Wingdings" w:cs="Wingdings"/>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37E26" w14:textId="77777777" w:rsidR="00967216" w:rsidRDefault="00000000">
    <w:pPr>
      <w:spacing w:after="623"/>
      <w:ind w:left="346"/>
    </w:pPr>
    <w:r>
      <w:rPr>
        <w:rFonts w:ascii="Wingdings" w:eastAsia="Wingdings" w:hAnsi="Wingdings" w:cs="Wingdings"/>
      </w:rPr>
      <w:t>▪</w:t>
    </w:r>
    <w:r>
      <w:rPr>
        <w:rFonts w:ascii="Arial" w:eastAsia="Arial" w:hAnsi="Arial" w:cs="Arial"/>
      </w:rPr>
      <w:t xml:space="preserve"> </w:t>
    </w:r>
  </w:p>
  <w:p w14:paraId="154B2357" w14:textId="77777777" w:rsidR="00967216" w:rsidRDefault="00000000">
    <w:pPr>
      <w:spacing w:after="0"/>
      <w:ind w:left="346"/>
    </w:pPr>
    <w:r>
      <w:rPr>
        <w:rFonts w:ascii="Wingdings" w:eastAsia="Wingdings" w:hAnsi="Wingdings" w:cs="Wingdings"/>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9C19" w14:textId="77777777" w:rsidR="00967216" w:rsidRDefault="00000000">
    <w:pPr>
      <w:spacing w:after="623"/>
      <w:ind w:left="346"/>
    </w:pPr>
    <w:r>
      <w:rPr>
        <w:rFonts w:ascii="Wingdings" w:eastAsia="Wingdings" w:hAnsi="Wingdings" w:cs="Wingdings"/>
      </w:rPr>
      <w:t>▪</w:t>
    </w:r>
    <w:r>
      <w:rPr>
        <w:rFonts w:ascii="Arial" w:eastAsia="Arial" w:hAnsi="Arial" w:cs="Arial"/>
      </w:rPr>
      <w:t xml:space="preserve"> </w:t>
    </w:r>
  </w:p>
  <w:p w14:paraId="346C2C92" w14:textId="77777777" w:rsidR="00967216" w:rsidRDefault="00000000">
    <w:pPr>
      <w:spacing w:after="0"/>
      <w:ind w:left="346"/>
    </w:pPr>
    <w:r>
      <w:rPr>
        <w:rFonts w:ascii="Wingdings" w:eastAsia="Wingdings" w:hAnsi="Wingdings" w:cs="Wingdings"/>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D02C4" w14:textId="77777777" w:rsidR="00967216" w:rsidRDefault="009672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C70F7" w14:textId="77777777" w:rsidR="00967216" w:rsidRDefault="009672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23371" w14:textId="77777777" w:rsidR="00967216" w:rsidRDefault="009672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2C1"/>
    <w:multiLevelType w:val="hybridMultilevel"/>
    <w:tmpl w:val="C810AA16"/>
    <w:lvl w:ilvl="0" w:tplc="8AAC80AC">
      <w:start w:val="1"/>
      <w:numFmt w:val="lowerLetter"/>
      <w:lvlText w:val="%1)"/>
      <w:lvlJc w:val="left"/>
      <w:pPr>
        <w:ind w:left="6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402E8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8A50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6668E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F0A9F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0B2A74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50AD3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F0C88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3D6359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B80BB6"/>
    <w:multiLevelType w:val="hybridMultilevel"/>
    <w:tmpl w:val="CC02E7A4"/>
    <w:lvl w:ilvl="0" w:tplc="189EB6A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FA93D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C254B4">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03054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4160F5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9FA9D8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9CD908">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44886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D8E822E">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63A61"/>
    <w:multiLevelType w:val="hybridMultilevel"/>
    <w:tmpl w:val="B1824C10"/>
    <w:lvl w:ilvl="0" w:tplc="7D882846">
      <w:start w:val="1"/>
      <w:numFmt w:val="decimal"/>
      <w:lvlText w:val="%1)"/>
      <w:lvlJc w:val="left"/>
      <w:pPr>
        <w:ind w:left="1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B66B224">
      <w:start w:val="1"/>
      <w:numFmt w:val="decimal"/>
      <w:lvlText w:val="%2)"/>
      <w:lvlJc w:val="left"/>
      <w:pPr>
        <w:ind w:left="1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C1ABCEC">
      <w:start w:val="1"/>
      <w:numFmt w:val="lowerRoman"/>
      <w:lvlText w:val="%3"/>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6C0B640">
      <w:start w:val="1"/>
      <w:numFmt w:val="decimal"/>
      <w:lvlText w:val="%4"/>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D2A13D4">
      <w:start w:val="1"/>
      <w:numFmt w:val="lowerLetter"/>
      <w:lvlText w:val="%5"/>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E60B580">
      <w:start w:val="1"/>
      <w:numFmt w:val="lowerRoman"/>
      <w:lvlText w:val="%6"/>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C6783E">
      <w:start w:val="1"/>
      <w:numFmt w:val="decimal"/>
      <w:lvlText w:val="%7"/>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16617E6">
      <w:start w:val="1"/>
      <w:numFmt w:val="lowerLetter"/>
      <w:lvlText w:val="%8"/>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146CA52">
      <w:start w:val="1"/>
      <w:numFmt w:val="lowerRoman"/>
      <w:lvlText w:val="%9"/>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D103B1"/>
    <w:multiLevelType w:val="hybridMultilevel"/>
    <w:tmpl w:val="B5A4EE90"/>
    <w:lvl w:ilvl="0" w:tplc="A4C6AFF4">
      <w:start w:val="1"/>
      <w:numFmt w:val="decimal"/>
      <w:lvlText w:val="%1)"/>
      <w:lvlJc w:val="left"/>
      <w:pPr>
        <w:ind w:left="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367166">
      <w:start w:val="1"/>
      <w:numFmt w:val="lowerLetter"/>
      <w:lvlText w:val="%2"/>
      <w:lvlJc w:val="left"/>
      <w:pPr>
        <w:ind w:left="1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04F0C2">
      <w:start w:val="1"/>
      <w:numFmt w:val="lowerRoman"/>
      <w:lvlText w:val="%3"/>
      <w:lvlJc w:val="left"/>
      <w:pPr>
        <w:ind w:left="1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834A2">
      <w:start w:val="1"/>
      <w:numFmt w:val="decimal"/>
      <w:lvlText w:val="%4"/>
      <w:lvlJc w:val="left"/>
      <w:pPr>
        <w:ind w:left="2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245D34">
      <w:start w:val="1"/>
      <w:numFmt w:val="lowerLetter"/>
      <w:lvlText w:val="%5"/>
      <w:lvlJc w:val="left"/>
      <w:pPr>
        <w:ind w:left="3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060930">
      <w:start w:val="1"/>
      <w:numFmt w:val="lowerRoman"/>
      <w:lvlText w:val="%6"/>
      <w:lvlJc w:val="left"/>
      <w:pPr>
        <w:ind w:left="3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9A0BB52">
      <w:start w:val="1"/>
      <w:numFmt w:val="decimal"/>
      <w:lvlText w:val="%7"/>
      <w:lvlJc w:val="left"/>
      <w:pPr>
        <w:ind w:left="4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F98B3A2">
      <w:start w:val="1"/>
      <w:numFmt w:val="lowerLetter"/>
      <w:lvlText w:val="%8"/>
      <w:lvlJc w:val="left"/>
      <w:pPr>
        <w:ind w:left="5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07832B0">
      <w:start w:val="1"/>
      <w:numFmt w:val="lowerRoman"/>
      <w:lvlText w:val="%9"/>
      <w:lvlJc w:val="left"/>
      <w:pPr>
        <w:ind w:left="6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236236"/>
    <w:multiLevelType w:val="hybridMultilevel"/>
    <w:tmpl w:val="F60256AA"/>
    <w:lvl w:ilvl="0" w:tplc="10D0591C">
      <w:start w:val="1"/>
      <w:numFmt w:val="decimal"/>
      <w:lvlText w:val="%1)"/>
      <w:lvlJc w:val="left"/>
      <w:pPr>
        <w:ind w:left="397"/>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1" w:tplc="ED046454">
      <w:start w:val="1"/>
      <w:numFmt w:val="lowerLetter"/>
      <w:lvlText w:val="%2"/>
      <w:lvlJc w:val="left"/>
      <w:pPr>
        <w:ind w:left="115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2" w:tplc="6EF2D25C">
      <w:start w:val="1"/>
      <w:numFmt w:val="lowerRoman"/>
      <w:lvlText w:val="%3"/>
      <w:lvlJc w:val="left"/>
      <w:pPr>
        <w:ind w:left="187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3" w:tplc="9BB8693E">
      <w:start w:val="1"/>
      <w:numFmt w:val="decimal"/>
      <w:lvlText w:val="%4"/>
      <w:lvlJc w:val="left"/>
      <w:pPr>
        <w:ind w:left="259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4" w:tplc="E5DA78C4">
      <w:start w:val="1"/>
      <w:numFmt w:val="lowerLetter"/>
      <w:lvlText w:val="%5"/>
      <w:lvlJc w:val="left"/>
      <w:pPr>
        <w:ind w:left="331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5" w:tplc="725EDEEC">
      <w:start w:val="1"/>
      <w:numFmt w:val="lowerRoman"/>
      <w:lvlText w:val="%6"/>
      <w:lvlJc w:val="left"/>
      <w:pPr>
        <w:ind w:left="403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6" w:tplc="A52E4888">
      <w:start w:val="1"/>
      <w:numFmt w:val="decimal"/>
      <w:lvlText w:val="%7"/>
      <w:lvlJc w:val="left"/>
      <w:pPr>
        <w:ind w:left="475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7" w:tplc="D82CAF5C">
      <w:start w:val="1"/>
      <w:numFmt w:val="lowerLetter"/>
      <w:lvlText w:val="%8"/>
      <w:lvlJc w:val="left"/>
      <w:pPr>
        <w:ind w:left="547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8" w:tplc="114A9E64">
      <w:start w:val="1"/>
      <w:numFmt w:val="lowerRoman"/>
      <w:lvlText w:val="%9"/>
      <w:lvlJc w:val="left"/>
      <w:pPr>
        <w:ind w:left="619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abstractNum>
  <w:abstractNum w:abstractNumId="5" w15:restartNumberingAfterBreak="0">
    <w:nsid w:val="08915738"/>
    <w:multiLevelType w:val="hybridMultilevel"/>
    <w:tmpl w:val="8F2AD30C"/>
    <w:lvl w:ilvl="0" w:tplc="0CBA9D22">
      <w:start w:val="1"/>
      <w:numFmt w:val="decimal"/>
      <w:lvlText w:val="%1)"/>
      <w:lvlJc w:val="left"/>
      <w:pPr>
        <w:ind w:left="9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5369710">
      <w:start w:val="1"/>
      <w:numFmt w:val="lowerLetter"/>
      <w:lvlText w:val="%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3C6C146">
      <w:start w:val="1"/>
      <w:numFmt w:val="lowerRoman"/>
      <w:lvlText w:val="%3"/>
      <w:lvlJc w:val="left"/>
      <w:pPr>
        <w:ind w:left="20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D2015F2">
      <w:start w:val="1"/>
      <w:numFmt w:val="decimal"/>
      <w:lvlText w:val="%4"/>
      <w:lvlJc w:val="left"/>
      <w:pPr>
        <w:ind w:left="27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A7A5260">
      <w:start w:val="1"/>
      <w:numFmt w:val="lowerLetter"/>
      <w:lvlText w:val="%5"/>
      <w:lvlJc w:val="left"/>
      <w:pPr>
        <w:ind w:left="34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CFC63C8">
      <w:start w:val="1"/>
      <w:numFmt w:val="lowerRoman"/>
      <w:lvlText w:val="%6"/>
      <w:lvlJc w:val="left"/>
      <w:pPr>
        <w:ind w:left="41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E80887E">
      <w:start w:val="1"/>
      <w:numFmt w:val="decimal"/>
      <w:lvlText w:val="%7"/>
      <w:lvlJc w:val="left"/>
      <w:pPr>
        <w:ind w:left="48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99E284C">
      <w:start w:val="1"/>
      <w:numFmt w:val="lowerLetter"/>
      <w:lvlText w:val="%8"/>
      <w:lvlJc w:val="left"/>
      <w:pPr>
        <w:ind w:left="56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EF22E36">
      <w:start w:val="1"/>
      <w:numFmt w:val="lowerRoman"/>
      <w:lvlText w:val="%9"/>
      <w:lvlJc w:val="left"/>
      <w:pPr>
        <w:ind w:left="63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4C390E"/>
    <w:multiLevelType w:val="hybridMultilevel"/>
    <w:tmpl w:val="0714DA00"/>
    <w:lvl w:ilvl="0" w:tplc="D42C53D0">
      <w:start w:val="1"/>
      <w:numFmt w:val="lowerLetter"/>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F1CDF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3C32B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9BE2EA4">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34A80D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25A82F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C64F8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31AF0A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EB47AF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A603C71"/>
    <w:multiLevelType w:val="hybridMultilevel"/>
    <w:tmpl w:val="FFA403D0"/>
    <w:lvl w:ilvl="0" w:tplc="88A0C824">
      <w:start w:val="7"/>
      <w:numFmt w:val="lowerLetter"/>
      <w:lvlText w:val="%1)"/>
      <w:lvlJc w:val="left"/>
      <w:pPr>
        <w:ind w:left="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1E66D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21439E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0D07B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E2C99E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81E5F8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A9C97B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DDA8CA6">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00BC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8A0019"/>
    <w:multiLevelType w:val="hybridMultilevel"/>
    <w:tmpl w:val="B63EF232"/>
    <w:lvl w:ilvl="0" w:tplc="F8DCD84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FFEC928">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6C0890">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D6E54E">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DC8FAF6">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D6114A">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0261DB0">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95042D0">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60D71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5327AC"/>
    <w:multiLevelType w:val="hybridMultilevel"/>
    <w:tmpl w:val="62B679C2"/>
    <w:lvl w:ilvl="0" w:tplc="8B942BE4">
      <w:start w:val="1"/>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3B6B2F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E4092A">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AA2C39A">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566EA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E3AA7E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EB0CD04">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54C59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52C6916">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D1219BD"/>
    <w:multiLevelType w:val="hybridMultilevel"/>
    <w:tmpl w:val="1910D4BC"/>
    <w:lvl w:ilvl="0" w:tplc="ABCE92E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CB2E9FC">
      <w:start w:val="1"/>
      <w:numFmt w:val="bullet"/>
      <w:lvlText w:val="o"/>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B0BEFA">
      <w:start w:val="1"/>
      <w:numFmt w:val="bullet"/>
      <w:lvlText w:val="▪"/>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AA5EE4">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0A3CDA">
      <w:start w:val="1"/>
      <w:numFmt w:val="bullet"/>
      <w:lvlText w:val="o"/>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9B0B624">
      <w:start w:val="1"/>
      <w:numFmt w:val="bullet"/>
      <w:lvlText w:val="▪"/>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E34A152">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DED14A">
      <w:start w:val="1"/>
      <w:numFmt w:val="bullet"/>
      <w:lvlText w:val="o"/>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360F4E4">
      <w:start w:val="1"/>
      <w:numFmt w:val="bullet"/>
      <w:lvlText w:val="▪"/>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F9C7F96"/>
    <w:multiLevelType w:val="hybridMultilevel"/>
    <w:tmpl w:val="F52A008C"/>
    <w:lvl w:ilvl="0" w:tplc="4BA2E14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B20214A">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A9EC362">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E2611DE">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0FC1138">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4F65AB4">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647BFE">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323DB8">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DEA4942">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1E358B4"/>
    <w:multiLevelType w:val="hybridMultilevel"/>
    <w:tmpl w:val="899A466A"/>
    <w:lvl w:ilvl="0" w:tplc="D99A74BE">
      <w:start w:val="2"/>
      <w:numFmt w:val="decimal"/>
      <w:lvlText w:val="%1."/>
      <w:lvlJc w:val="left"/>
      <w:pPr>
        <w:ind w:left="175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FE384FC2">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5CE6585A">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F5E05D08">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682CBA04">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304B674">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199E38AE">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EEB05496">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F404DA0">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070502"/>
    <w:multiLevelType w:val="hybridMultilevel"/>
    <w:tmpl w:val="BD224142"/>
    <w:lvl w:ilvl="0" w:tplc="11228D6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4309202">
      <w:start w:val="1"/>
      <w:numFmt w:val="decimal"/>
      <w:lvlText w:val="%2)"/>
      <w:lvlJc w:val="left"/>
      <w:pPr>
        <w:ind w:left="1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33EAB74">
      <w:start w:val="1"/>
      <w:numFmt w:val="lowerRoman"/>
      <w:lvlText w:val="%3"/>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136693A">
      <w:start w:val="1"/>
      <w:numFmt w:val="decimal"/>
      <w:lvlText w:val="%4"/>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AD09602">
      <w:start w:val="1"/>
      <w:numFmt w:val="lowerLetter"/>
      <w:lvlText w:val="%5"/>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025CA8">
      <w:start w:val="1"/>
      <w:numFmt w:val="lowerRoman"/>
      <w:lvlText w:val="%6"/>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9789660">
      <w:start w:val="1"/>
      <w:numFmt w:val="decimal"/>
      <w:lvlText w:val="%7"/>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E986B22">
      <w:start w:val="1"/>
      <w:numFmt w:val="lowerLetter"/>
      <w:lvlText w:val="%8"/>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AC641C6">
      <w:start w:val="1"/>
      <w:numFmt w:val="lowerRoman"/>
      <w:lvlText w:val="%9"/>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42160CB"/>
    <w:multiLevelType w:val="hybridMultilevel"/>
    <w:tmpl w:val="0CD6E70C"/>
    <w:lvl w:ilvl="0" w:tplc="33F6B866">
      <w:start w:val="1"/>
      <w:numFmt w:val="decimal"/>
      <w:lvlText w:val="%1)"/>
      <w:lvlJc w:val="left"/>
      <w:pPr>
        <w:ind w:left="17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852FAE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C1C897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B9203F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A0B57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DE65F2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9DAC6C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39A2EF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470057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45B21CA"/>
    <w:multiLevelType w:val="hybridMultilevel"/>
    <w:tmpl w:val="1916DDC4"/>
    <w:lvl w:ilvl="0" w:tplc="4948C6AA">
      <w:start w:val="3"/>
      <w:numFmt w:val="decimal"/>
      <w:lvlText w:val="%1."/>
      <w:lvlJc w:val="left"/>
      <w:pPr>
        <w:ind w:left="5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1485374">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0EE3A0">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E6C138">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CCAE00">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8A3BA0">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CE063C">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C0858DA">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5C66C38">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59235BC"/>
    <w:multiLevelType w:val="hybridMultilevel"/>
    <w:tmpl w:val="62BAE65E"/>
    <w:lvl w:ilvl="0" w:tplc="3E7C842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AE050">
      <w:start w:val="1"/>
      <w:numFmt w:val="bullet"/>
      <w:lvlText w:val="o"/>
      <w:lvlJc w:val="left"/>
      <w:pPr>
        <w:ind w:left="1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182EBE">
      <w:start w:val="1"/>
      <w:numFmt w:val="bullet"/>
      <w:lvlText w:val="▪"/>
      <w:lvlJc w:val="left"/>
      <w:pPr>
        <w:ind w:left="1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D82924">
      <w:start w:val="1"/>
      <w:numFmt w:val="bullet"/>
      <w:lvlText w:val="•"/>
      <w:lvlJc w:val="left"/>
      <w:pPr>
        <w:ind w:left="2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DC5B74">
      <w:start w:val="1"/>
      <w:numFmt w:val="bullet"/>
      <w:lvlText w:val="o"/>
      <w:lvlJc w:val="left"/>
      <w:pPr>
        <w:ind w:left="3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00E083A">
      <w:start w:val="1"/>
      <w:numFmt w:val="bullet"/>
      <w:lvlText w:val="▪"/>
      <w:lvlJc w:val="left"/>
      <w:pPr>
        <w:ind w:left="4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5A26D6">
      <w:start w:val="1"/>
      <w:numFmt w:val="bullet"/>
      <w:lvlText w:val="•"/>
      <w:lvlJc w:val="left"/>
      <w:pPr>
        <w:ind w:left="4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BECEF0">
      <w:start w:val="1"/>
      <w:numFmt w:val="bullet"/>
      <w:lvlText w:val="o"/>
      <w:lvlJc w:val="left"/>
      <w:pPr>
        <w:ind w:left="5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97A38D8">
      <w:start w:val="1"/>
      <w:numFmt w:val="bullet"/>
      <w:lvlText w:val="▪"/>
      <w:lvlJc w:val="left"/>
      <w:pPr>
        <w:ind w:left="6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C761DD2"/>
    <w:multiLevelType w:val="hybridMultilevel"/>
    <w:tmpl w:val="94E80134"/>
    <w:lvl w:ilvl="0" w:tplc="7004C42A">
      <w:start w:val="1"/>
      <w:numFmt w:val="bullet"/>
      <w:lvlText w:val="▪"/>
      <w:lvlJc w:val="left"/>
      <w:pPr>
        <w:ind w:left="21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76133E">
      <w:start w:val="1"/>
      <w:numFmt w:val="bullet"/>
      <w:lvlText w:val="o"/>
      <w:lvlJc w:val="left"/>
      <w:pPr>
        <w:ind w:left="14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F50820C">
      <w:start w:val="1"/>
      <w:numFmt w:val="bullet"/>
      <w:lvlText w:val="▪"/>
      <w:lvlJc w:val="left"/>
      <w:pPr>
        <w:ind w:left="21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1F85A8C">
      <w:start w:val="1"/>
      <w:numFmt w:val="bullet"/>
      <w:lvlText w:val="•"/>
      <w:lvlJc w:val="left"/>
      <w:pPr>
        <w:ind w:left="28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13E639C">
      <w:start w:val="1"/>
      <w:numFmt w:val="bullet"/>
      <w:lvlText w:val="o"/>
      <w:lvlJc w:val="left"/>
      <w:pPr>
        <w:ind w:left="36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F22C886">
      <w:start w:val="1"/>
      <w:numFmt w:val="bullet"/>
      <w:lvlText w:val="▪"/>
      <w:lvlJc w:val="left"/>
      <w:pPr>
        <w:ind w:left="43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FC6EC98">
      <w:start w:val="1"/>
      <w:numFmt w:val="bullet"/>
      <w:lvlText w:val="•"/>
      <w:lvlJc w:val="left"/>
      <w:pPr>
        <w:ind w:left="50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F40CE9C">
      <w:start w:val="1"/>
      <w:numFmt w:val="bullet"/>
      <w:lvlText w:val="o"/>
      <w:lvlJc w:val="left"/>
      <w:pPr>
        <w:ind w:left="57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52A2F00">
      <w:start w:val="1"/>
      <w:numFmt w:val="bullet"/>
      <w:lvlText w:val="▪"/>
      <w:lvlJc w:val="left"/>
      <w:pPr>
        <w:ind w:left="64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4870704"/>
    <w:multiLevelType w:val="multilevel"/>
    <w:tmpl w:val="8F4CD7AA"/>
    <w:lvl w:ilvl="0">
      <w:start w:val="2"/>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DF02FE"/>
    <w:multiLevelType w:val="hybridMultilevel"/>
    <w:tmpl w:val="0EE4B7BE"/>
    <w:lvl w:ilvl="0" w:tplc="A3C65156">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A849FCE">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2E67DD2">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DEB9D8">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704E9AE">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9CA3554">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050FE0C">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387EEC">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118EB00">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71210F8"/>
    <w:multiLevelType w:val="hybridMultilevel"/>
    <w:tmpl w:val="50FEBA84"/>
    <w:lvl w:ilvl="0" w:tplc="D56C38F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20661B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894AB78">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4A8BA5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B1EEFB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0CCE3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96AC9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242DAA">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F2466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9DA4B97"/>
    <w:multiLevelType w:val="hybridMultilevel"/>
    <w:tmpl w:val="44167820"/>
    <w:lvl w:ilvl="0" w:tplc="FA0654A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483F8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0663D7C">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108082">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0E5422">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0C43A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5A0944">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C611D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89E635A">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5E1DFF"/>
    <w:multiLevelType w:val="hybridMultilevel"/>
    <w:tmpl w:val="EBBC5206"/>
    <w:lvl w:ilvl="0" w:tplc="33B04322">
      <w:start w:val="10"/>
      <w:numFmt w:val="decimal"/>
      <w:lvlText w:val="%1."/>
      <w:lvlJc w:val="left"/>
      <w:pPr>
        <w:ind w:left="7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FDCFF88">
      <w:start w:val="1"/>
      <w:numFmt w:val="lowerLetter"/>
      <w:lvlText w:val="%2"/>
      <w:lvlJc w:val="left"/>
      <w:pPr>
        <w:ind w:left="12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1BAA526">
      <w:start w:val="1"/>
      <w:numFmt w:val="lowerRoman"/>
      <w:lvlText w:val="%3"/>
      <w:lvlJc w:val="left"/>
      <w:pPr>
        <w:ind w:left="19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13483710">
      <w:start w:val="1"/>
      <w:numFmt w:val="decimal"/>
      <w:lvlText w:val="%4"/>
      <w:lvlJc w:val="left"/>
      <w:pPr>
        <w:ind w:left="27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18809D0">
      <w:start w:val="1"/>
      <w:numFmt w:val="lowerLetter"/>
      <w:lvlText w:val="%5"/>
      <w:lvlJc w:val="left"/>
      <w:pPr>
        <w:ind w:left="34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E201792">
      <w:start w:val="1"/>
      <w:numFmt w:val="lowerRoman"/>
      <w:lvlText w:val="%6"/>
      <w:lvlJc w:val="left"/>
      <w:pPr>
        <w:ind w:left="41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2A2413E">
      <w:start w:val="1"/>
      <w:numFmt w:val="decimal"/>
      <w:lvlText w:val="%7"/>
      <w:lvlJc w:val="left"/>
      <w:pPr>
        <w:ind w:left="48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4E7C5C8A">
      <w:start w:val="1"/>
      <w:numFmt w:val="lowerLetter"/>
      <w:lvlText w:val="%8"/>
      <w:lvlJc w:val="left"/>
      <w:pPr>
        <w:ind w:left="55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234EF76">
      <w:start w:val="1"/>
      <w:numFmt w:val="lowerRoman"/>
      <w:lvlText w:val="%9"/>
      <w:lvlJc w:val="left"/>
      <w:pPr>
        <w:ind w:left="63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FCA118D"/>
    <w:multiLevelType w:val="hybridMultilevel"/>
    <w:tmpl w:val="065AFF5E"/>
    <w:lvl w:ilvl="0" w:tplc="56D4663C">
      <w:start w:val="1"/>
      <w:numFmt w:val="bullet"/>
      <w:lvlText w:val="▪"/>
      <w:lvlJc w:val="left"/>
      <w:pPr>
        <w:ind w:left="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6F8A19E">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F064DB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A486434">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93000B8">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203FC2">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E4782A">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A8DD40">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99826BE">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FCB285A"/>
    <w:multiLevelType w:val="hybridMultilevel"/>
    <w:tmpl w:val="9D36C5A4"/>
    <w:lvl w:ilvl="0" w:tplc="DD4C686C">
      <w:start w:val="1"/>
      <w:numFmt w:val="bullet"/>
      <w:lvlText w:val="▪"/>
      <w:lvlJc w:val="left"/>
      <w:pPr>
        <w:ind w:left="8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EFAB568">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5A0DEC">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8FC0F84">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F167B54">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5676F0">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D8BDA0">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2E2EC86">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A465510">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2073DF"/>
    <w:multiLevelType w:val="hybridMultilevel"/>
    <w:tmpl w:val="FE8864EA"/>
    <w:lvl w:ilvl="0" w:tplc="F7343604">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426578">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C6EDE0">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CF8EB78">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686C88">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9E0A792">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2D4A836">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E4CC64">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BA07CD6">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F848AF"/>
    <w:multiLevelType w:val="hybridMultilevel"/>
    <w:tmpl w:val="647EA714"/>
    <w:lvl w:ilvl="0" w:tplc="39FE353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A1C1C08">
      <w:start w:val="1"/>
      <w:numFmt w:val="bullet"/>
      <w:lvlText w:val="o"/>
      <w:lvlJc w:val="left"/>
      <w:pPr>
        <w:ind w:left="14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0248F0">
      <w:start w:val="1"/>
      <w:numFmt w:val="bullet"/>
      <w:lvlText w:val="▪"/>
      <w:lvlJc w:val="left"/>
      <w:pPr>
        <w:ind w:left="21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AEAE3E4">
      <w:start w:val="1"/>
      <w:numFmt w:val="bullet"/>
      <w:lvlText w:val="•"/>
      <w:lvlJc w:val="left"/>
      <w:pPr>
        <w:ind w:left="28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1145912">
      <w:start w:val="1"/>
      <w:numFmt w:val="bullet"/>
      <w:lvlText w:val="o"/>
      <w:lvlJc w:val="left"/>
      <w:pPr>
        <w:ind w:left="36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B680A0">
      <w:start w:val="1"/>
      <w:numFmt w:val="bullet"/>
      <w:lvlText w:val="▪"/>
      <w:lvlJc w:val="left"/>
      <w:pPr>
        <w:ind w:left="43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9365334">
      <w:start w:val="1"/>
      <w:numFmt w:val="bullet"/>
      <w:lvlText w:val="•"/>
      <w:lvlJc w:val="left"/>
      <w:pPr>
        <w:ind w:left="50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9C7CDC">
      <w:start w:val="1"/>
      <w:numFmt w:val="bullet"/>
      <w:lvlText w:val="o"/>
      <w:lvlJc w:val="left"/>
      <w:pPr>
        <w:ind w:left="5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962D56A">
      <w:start w:val="1"/>
      <w:numFmt w:val="bullet"/>
      <w:lvlText w:val="▪"/>
      <w:lvlJc w:val="left"/>
      <w:pPr>
        <w:ind w:left="6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3EF2609"/>
    <w:multiLevelType w:val="hybridMultilevel"/>
    <w:tmpl w:val="E138BAC0"/>
    <w:lvl w:ilvl="0" w:tplc="07663A4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D0FDA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4EEFCA">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57CAFA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FA25E2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FB4CEB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92DE7C">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00E4DC">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3705852">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7185A5E"/>
    <w:multiLevelType w:val="hybridMultilevel"/>
    <w:tmpl w:val="378AF12E"/>
    <w:lvl w:ilvl="0" w:tplc="F238D71E">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2654EE">
      <w:start w:val="1"/>
      <w:numFmt w:val="bullet"/>
      <w:lvlText w:val="o"/>
      <w:lvlJc w:val="left"/>
      <w:pPr>
        <w:ind w:left="14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2096F2">
      <w:start w:val="1"/>
      <w:numFmt w:val="bullet"/>
      <w:lvlText w:val="▪"/>
      <w:lvlJc w:val="left"/>
      <w:pPr>
        <w:ind w:left="21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B87752">
      <w:start w:val="1"/>
      <w:numFmt w:val="bullet"/>
      <w:lvlText w:val="•"/>
      <w:lvlJc w:val="left"/>
      <w:pPr>
        <w:ind w:left="28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30C9E7C">
      <w:start w:val="1"/>
      <w:numFmt w:val="bullet"/>
      <w:lvlText w:val="o"/>
      <w:lvlJc w:val="left"/>
      <w:pPr>
        <w:ind w:left="36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3F4CF32">
      <w:start w:val="1"/>
      <w:numFmt w:val="bullet"/>
      <w:lvlText w:val="▪"/>
      <w:lvlJc w:val="left"/>
      <w:pPr>
        <w:ind w:left="4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02DDA2">
      <w:start w:val="1"/>
      <w:numFmt w:val="bullet"/>
      <w:lvlText w:val="•"/>
      <w:lvlJc w:val="left"/>
      <w:pPr>
        <w:ind w:left="5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58AA2EA">
      <w:start w:val="1"/>
      <w:numFmt w:val="bullet"/>
      <w:lvlText w:val="o"/>
      <w:lvlJc w:val="left"/>
      <w:pPr>
        <w:ind w:left="5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A8F02E">
      <w:start w:val="1"/>
      <w:numFmt w:val="bullet"/>
      <w:lvlText w:val="▪"/>
      <w:lvlJc w:val="left"/>
      <w:pPr>
        <w:ind w:left="6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740ABD"/>
    <w:multiLevelType w:val="hybridMultilevel"/>
    <w:tmpl w:val="4902602A"/>
    <w:lvl w:ilvl="0" w:tplc="C35E62D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D7E9526">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128F44">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D6A9F1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A049E5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0E7B1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48C40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B5651D8">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988A11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95C2E27"/>
    <w:multiLevelType w:val="hybridMultilevel"/>
    <w:tmpl w:val="99446364"/>
    <w:lvl w:ilvl="0" w:tplc="6594514E">
      <w:start w:val="1"/>
      <w:numFmt w:val="bullet"/>
      <w:lvlText w:val="▪"/>
      <w:lvlJc w:val="left"/>
      <w:pPr>
        <w:ind w:left="4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B92AE48">
      <w:start w:val="1"/>
      <w:numFmt w:val="bullet"/>
      <w:lvlText w:val="o"/>
      <w:lvlJc w:val="left"/>
      <w:pPr>
        <w:ind w:left="11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FD0D948">
      <w:start w:val="1"/>
      <w:numFmt w:val="bullet"/>
      <w:lvlText w:val="▪"/>
      <w:lvlJc w:val="left"/>
      <w:pPr>
        <w:ind w:left="19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27A1C5E">
      <w:start w:val="1"/>
      <w:numFmt w:val="bullet"/>
      <w:lvlText w:val="•"/>
      <w:lvlJc w:val="left"/>
      <w:pPr>
        <w:ind w:left="26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F9C6DC2">
      <w:start w:val="1"/>
      <w:numFmt w:val="bullet"/>
      <w:lvlText w:val="o"/>
      <w:lvlJc w:val="left"/>
      <w:pPr>
        <w:ind w:left="33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F626AC6">
      <w:start w:val="1"/>
      <w:numFmt w:val="bullet"/>
      <w:lvlText w:val="▪"/>
      <w:lvlJc w:val="left"/>
      <w:pPr>
        <w:ind w:left="40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61885EA">
      <w:start w:val="1"/>
      <w:numFmt w:val="bullet"/>
      <w:lvlText w:val="•"/>
      <w:lvlJc w:val="left"/>
      <w:pPr>
        <w:ind w:left="47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39813A0">
      <w:start w:val="1"/>
      <w:numFmt w:val="bullet"/>
      <w:lvlText w:val="o"/>
      <w:lvlJc w:val="left"/>
      <w:pPr>
        <w:ind w:left="55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1324BBA">
      <w:start w:val="1"/>
      <w:numFmt w:val="bullet"/>
      <w:lvlText w:val="▪"/>
      <w:lvlJc w:val="left"/>
      <w:pPr>
        <w:ind w:left="62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F74759E"/>
    <w:multiLevelType w:val="multilevel"/>
    <w:tmpl w:val="16EA6662"/>
    <w:lvl w:ilvl="0">
      <w:start w:val="1"/>
      <w:numFmt w:val="decimal"/>
      <w:lvlText w:val="%1."/>
      <w:lvlJc w:val="left"/>
      <w:pPr>
        <w:ind w:left="5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23"/>
      <w:numFmt w:val="lowerLetter"/>
      <w:lvlText w:val="%3"/>
      <w:lvlJc w:val="left"/>
      <w:pPr>
        <w:ind w:left="12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3210ED3"/>
    <w:multiLevelType w:val="hybridMultilevel"/>
    <w:tmpl w:val="B7223CB4"/>
    <w:lvl w:ilvl="0" w:tplc="4BD81A54">
      <w:start w:val="1"/>
      <w:numFmt w:val="decimal"/>
      <w:lvlText w:val="%1)"/>
      <w:lvlJc w:val="left"/>
      <w:pPr>
        <w:ind w:left="105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AC8B424">
      <w:start w:val="1"/>
      <w:numFmt w:val="lowerLetter"/>
      <w:lvlText w:val="%2"/>
      <w:lvlJc w:val="left"/>
      <w:pPr>
        <w:ind w:left="12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477245C4">
      <w:start w:val="1"/>
      <w:numFmt w:val="lowerRoman"/>
      <w:lvlText w:val="%3"/>
      <w:lvlJc w:val="left"/>
      <w:pPr>
        <w:ind w:left="20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3C2A7C0">
      <w:start w:val="1"/>
      <w:numFmt w:val="decimal"/>
      <w:lvlText w:val="%4"/>
      <w:lvlJc w:val="left"/>
      <w:pPr>
        <w:ind w:left="27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A9050C0">
      <w:start w:val="1"/>
      <w:numFmt w:val="lowerLetter"/>
      <w:lvlText w:val="%5"/>
      <w:lvlJc w:val="left"/>
      <w:pPr>
        <w:ind w:left="345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4581888">
      <w:start w:val="1"/>
      <w:numFmt w:val="lowerRoman"/>
      <w:lvlText w:val="%6"/>
      <w:lvlJc w:val="left"/>
      <w:pPr>
        <w:ind w:left="417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086FAC8">
      <w:start w:val="1"/>
      <w:numFmt w:val="decimal"/>
      <w:lvlText w:val="%7"/>
      <w:lvlJc w:val="left"/>
      <w:pPr>
        <w:ind w:left="489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1A013FC">
      <w:start w:val="1"/>
      <w:numFmt w:val="lowerLetter"/>
      <w:lvlText w:val="%8"/>
      <w:lvlJc w:val="left"/>
      <w:pPr>
        <w:ind w:left="561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3D6E95C">
      <w:start w:val="1"/>
      <w:numFmt w:val="lowerRoman"/>
      <w:lvlText w:val="%9"/>
      <w:lvlJc w:val="left"/>
      <w:pPr>
        <w:ind w:left="633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9A083E"/>
    <w:multiLevelType w:val="hybridMultilevel"/>
    <w:tmpl w:val="C89A3CD8"/>
    <w:lvl w:ilvl="0" w:tplc="8434257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97A1C50">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294000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44E96A">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F76F27A">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958A7D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9CC0770">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7A4DAF4">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6C9B74">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783F77"/>
    <w:multiLevelType w:val="hybridMultilevel"/>
    <w:tmpl w:val="D55E0EDE"/>
    <w:lvl w:ilvl="0" w:tplc="ABE627FE">
      <w:start w:val="1"/>
      <w:numFmt w:val="bullet"/>
      <w:lvlText w:val="▪"/>
      <w:lvlJc w:val="left"/>
      <w:pPr>
        <w:ind w:left="45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28ACA80">
      <w:start w:val="1"/>
      <w:numFmt w:val="bullet"/>
      <w:lvlText w:val="o"/>
      <w:lvlJc w:val="left"/>
      <w:pPr>
        <w:ind w:left="1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1BE739E">
      <w:start w:val="1"/>
      <w:numFmt w:val="bullet"/>
      <w:lvlText w:val="▪"/>
      <w:lvlJc w:val="left"/>
      <w:pPr>
        <w:ind w:left="20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76C0C6E">
      <w:start w:val="1"/>
      <w:numFmt w:val="bullet"/>
      <w:lvlText w:val="•"/>
      <w:lvlJc w:val="left"/>
      <w:pPr>
        <w:ind w:left="27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A429966">
      <w:start w:val="1"/>
      <w:numFmt w:val="bullet"/>
      <w:lvlText w:val="o"/>
      <w:lvlJc w:val="left"/>
      <w:pPr>
        <w:ind w:left="34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360CA1C">
      <w:start w:val="1"/>
      <w:numFmt w:val="bullet"/>
      <w:lvlText w:val="▪"/>
      <w:lvlJc w:val="left"/>
      <w:pPr>
        <w:ind w:left="41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A564EA0">
      <w:start w:val="1"/>
      <w:numFmt w:val="bullet"/>
      <w:lvlText w:val="•"/>
      <w:lvlJc w:val="left"/>
      <w:pPr>
        <w:ind w:left="48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75ED3A6">
      <w:start w:val="1"/>
      <w:numFmt w:val="bullet"/>
      <w:lvlText w:val="o"/>
      <w:lvlJc w:val="left"/>
      <w:pPr>
        <w:ind w:left="5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F9E386E">
      <w:start w:val="1"/>
      <w:numFmt w:val="bullet"/>
      <w:lvlText w:val="▪"/>
      <w:lvlJc w:val="left"/>
      <w:pPr>
        <w:ind w:left="6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9D20F8"/>
    <w:multiLevelType w:val="hybridMultilevel"/>
    <w:tmpl w:val="18C470D4"/>
    <w:lvl w:ilvl="0" w:tplc="F348A834">
      <w:start w:val="1"/>
      <w:numFmt w:val="decimal"/>
      <w:lvlText w:val="%1)"/>
      <w:lvlJc w:val="left"/>
      <w:pPr>
        <w:ind w:left="176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F0C182A">
      <w:start w:val="1"/>
      <w:numFmt w:val="lowerLetter"/>
      <w:lvlText w:val="%2"/>
      <w:lvlJc w:val="left"/>
      <w:pPr>
        <w:ind w:left="12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776E670">
      <w:start w:val="1"/>
      <w:numFmt w:val="lowerRoman"/>
      <w:lvlText w:val="%3"/>
      <w:lvlJc w:val="left"/>
      <w:pPr>
        <w:ind w:left="19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6B4658E">
      <w:start w:val="1"/>
      <w:numFmt w:val="decimal"/>
      <w:lvlText w:val="%4"/>
      <w:lvlJc w:val="left"/>
      <w:pPr>
        <w:ind w:left="26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6699F4">
      <w:start w:val="1"/>
      <w:numFmt w:val="lowerLetter"/>
      <w:lvlText w:val="%5"/>
      <w:lvlJc w:val="left"/>
      <w:pPr>
        <w:ind w:left="341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DF26150">
      <w:start w:val="1"/>
      <w:numFmt w:val="lowerRoman"/>
      <w:lvlText w:val="%6"/>
      <w:lvlJc w:val="left"/>
      <w:pPr>
        <w:ind w:left="413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5C00564">
      <w:start w:val="1"/>
      <w:numFmt w:val="decimal"/>
      <w:lvlText w:val="%7"/>
      <w:lvlJc w:val="left"/>
      <w:pPr>
        <w:ind w:left="485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680439C">
      <w:start w:val="1"/>
      <w:numFmt w:val="lowerLetter"/>
      <w:lvlText w:val="%8"/>
      <w:lvlJc w:val="left"/>
      <w:pPr>
        <w:ind w:left="557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9604EB2">
      <w:start w:val="1"/>
      <w:numFmt w:val="lowerRoman"/>
      <w:lvlText w:val="%9"/>
      <w:lvlJc w:val="left"/>
      <w:pPr>
        <w:ind w:left="6293"/>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CFD512B"/>
    <w:multiLevelType w:val="hybridMultilevel"/>
    <w:tmpl w:val="6D6E967C"/>
    <w:lvl w:ilvl="0" w:tplc="BF141148">
      <w:start w:val="5"/>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1E0E60">
      <w:start w:val="1"/>
      <w:numFmt w:val="decimal"/>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9A64FE8">
      <w:start w:val="1"/>
      <w:numFmt w:val="bullet"/>
      <w:lvlText w:val="▪"/>
      <w:lvlJc w:val="left"/>
      <w:pPr>
        <w:ind w:left="1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774BC36">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B0A50C">
      <w:start w:val="1"/>
      <w:numFmt w:val="bullet"/>
      <w:lvlText w:val="o"/>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882E6C">
      <w:start w:val="1"/>
      <w:numFmt w:val="bullet"/>
      <w:lvlText w:val="▪"/>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CA19AC">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9309476">
      <w:start w:val="1"/>
      <w:numFmt w:val="bullet"/>
      <w:lvlText w:val="o"/>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AE056C">
      <w:start w:val="1"/>
      <w:numFmt w:val="bullet"/>
      <w:lvlText w:val="▪"/>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1533612"/>
    <w:multiLevelType w:val="hybridMultilevel"/>
    <w:tmpl w:val="1E54D504"/>
    <w:lvl w:ilvl="0" w:tplc="A95A5816">
      <w:start w:val="1"/>
      <w:numFmt w:val="bullet"/>
      <w:lvlText w:val="-"/>
      <w:lvlJc w:val="left"/>
      <w:pPr>
        <w:ind w:left="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2025CA">
      <w:start w:val="1"/>
      <w:numFmt w:val="bullet"/>
      <w:lvlText w:val="o"/>
      <w:lvlJc w:val="left"/>
      <w:pPr>
        <w:ind w:left="1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FE5888">
      <w:start w:val="1"/>
      <w:numFmt w:val="bullet"/>
      <w:lvlText w:val="▪"/>
      <w:lvlJc w:val="left"/>
      <w:pPr>
        <w:ind w:left="2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7AA27E">
      <w:start w:val="1"/>
      <w:numFmt w:val="bullet"/>
      <w:lvlText w:val="•"/>
      <w:lvlJc w:val="left"/>
      <w:pPr>
        <w:ind w:left="2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8F86E">
      <w:start w:val="1"/>
      <w:numFmt w:val="bullet"/>
      <w:lvlText w:val="o"/>
      <w:lvlJc w:val="left"/>
      <w:pPr>
        <w:ind w:left="3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008A32">
      <w:start w:val="1"/>
      <w:numFmt w:val="bullet"/>
      <w:lvlText w:val="▪"/>
      <w:lvlJc w:val="left"/>
      <w:pPr>
        <w:ind w:left="4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F67E58">
      <w:start w:val="1"/>
      <w:numFmt w:val="bullet"/>
      <w:lvlText w:val="•"/>
      <w:lvlJc w:val="left"/>
      <w:pPr>
        <w:ind w:left="5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E4E360">
      <w:start w:val="1"/>
      <w:numFmt w:val="bullet"/>
      <w:lvlText w:val="o"/>
      <w:lvlJc w:val="left"/>
      <w:pPr>
        <w:ind w:left="58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F8EC396">
      <w:start w:val="1"/>
      <w:numFmt w:val="bullet"/>
      <w:lvlText w:val="▪"/>
      <w:lvlJc w:val="left"/>
      <w:pPr>
        <w:ind w:left="65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41D17DA"/>
    <w:multiLevelType w:val="hybridMultilevel"/>
    <w:tmpl w:val="7422B77A"/>
    <w:lvl w:ilvl="0" w:tplc="5FE67E70">
      <w:start w:val="1"/>
      <w:numFmt w:val="decimal"/>
      <w:lvlText w:val="%1)"/>
      <w:lvlJc w:val="left"/>
      <w:pPr>
        <w:ind w:left="174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02A7A3C">
      <w:start w:val="1"/>
      <w:numFmt w:val="lowerLetter"/>
      <w:lvlText w:val="%2"/>
      <w:lvlJc w:val="left"/>
      <w:pPr>
        <w:ind w:left="14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5B66624">
      <w:start w:val="1"/>
      <w:numFmt w:val="lowerRoman"/>
      <w:lvlText w:val="%3"/>
      <w:lvlJc w:val="left"/>
      <w:pPr>
        <w:ind w:left="2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A304404">
      <w:start w:val="1"/>
      <w:numFmt w:val="decimal"/>
      <w:lvlText w:val="%4"/>
      <w:lvlJc w:val="left"/>
      <w:pPr>
        <w:ind w:left="28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29EE234">
      <w:start w:val="1"/>
      <w:numFmt w:val="lowerLetter"/>
      <w:lvlText w:val="%5"/>
      <w:lvlJc w:val="left"/>
      <w:pPr>
        <w:ind w:left="35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C6E343A">
      <w:start w:val="1"/>
      <w:numFmt w:val="lowerRoman"/>
      <w:lvlText w:val="%6"/>
      <w:lvlJc w:val="left"/>
      <w:pPr>
        <w:ind w:left="43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572271A">
      <w:start w:val="1"/>
      <w:numFmt w:val="decimal"/>
      <w:lvlText w:val="%7"/>
      <w:lvlJc w:val="left"/>
      <w:pPr>
        <w:ind w:left="5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3F60AF2">
      <w:start w:val="1"/>
      <w:numFmt w:val="lowerLetter"/>
      <w:lvlText w:val="%8"/>
      <w:lvlJc w:val="left"/>
      <w:pPr>
        <w:ind w:left="5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DDAF274">
      <w:start w:val="1"/>
      <w:numFmt w:val="lowerRoman"/>
      <w:lvlText w:val="%9"/>
      <w:lvlJc w:val="left"/>
      <w:pPr>
        <w:ind w:left="6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64B526E"/>
    <w:multiLevelType w:val="hybridMultilevel"/>
    <w:tmpl w:val="3E465410"/>
    <w:lvl w:ilvl="0" w:tplc="65D636F8">
      <w:start w:val="10"/>
      <w:numFmt w:val="lowerLetter"/>
      <w:lvlText w:val="%1)"/>
      <w:lvlJc w:val="left"/>
      <w:pPr>
        <w:ind w:left="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F5A2F8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62C25EC">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370F84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C0E4E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741BC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5FCA4E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67AFFA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F2EA9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76041F0"/>
    <w:multiLevelType w:val="hybridMultilevel"/>
    <w:tmpl w:val="9258DC20"/>
    <w:lvl w:ilvl="0" w:tplc="34A03CA2">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C74F920">
      <w:start w:val="1"/>
      <w:numFmt w:val="bullet"/>
      <w:lvlText w:val="o"/>
      <w:lvlJc w:val="left"/>
      <w:pPr>
        <w:ind w:left="11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898F852">
      <w:start w:val="1"/>
      <w:numFmt w:val="bullet"/>
      <w:lvlText w:val="▪"/>
      <w:lvlJc w:val="left"/>
      <w:pPr>
        <w:ind w:left="19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ADC8986">
      <w:start w:val="1"/>
      <w:numFmt w:val="bullet"/>
      <w:lvlText w:val="•"/>
      <w:lvlJc w:val="left"/>
      <w:pPr>
        <w:ind w:left="26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EF8BBAC">
      <w:start w:val="1"/>
      <w:numFmt w:val="bullet"/>
      <w:lvlText w:val="o"/>
      <w:lvlJc w:val="left"/>
      <w:pPr>
        <w:ind w:left="33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2CABD1A">
      <w:start w:val="1"/>
      <w:numFmt w:val="bullet"/>
      <w:lvlText w:val="▪"/>
      <w:lvlJc w:val="left"/>
      <w:pPr>
        <w:ind w:left="40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34EDA9A">
      <w:start w:val="1"/>
      <w:numFmt w:val="bullet"/>
      <w:lvlText w:val="•"/>
      <w:lvlJc w:val="left"/>
      <w:pPr>
        <w:ind w:left="4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D104D7A">
      <w:start w:val="1"/>
      <w:numFmt w:val="bullet"/>
      <w:lvlText w:val="o"/>
      <w:lvlJc w:val="left"/>
      <w:pPr>
        <w:ind w:left="55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5745B2A">
      <w:start w:val="1"/>
      <w:numFmt w:val="bullet"/>
      <w:lvlText w:val="▪"/>
      <w:lvlJc w:val="left"/>
      <w:pPr>
        <w:ind w:left="62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C96212E"/>
    <w:multiLevelType w:val="hybridMultilevel"/>
    <w:tmpl w:val="279CFA8A"/>
    <w:lvl w:ilvl="0" w:tplc="1B120550">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FE81E4">
      <w:start w:val="1"/>
      <w:numFmt w:val="bullet"/>
      <w:lvlText w:val="o"/>
      <w:lvlJc w:val="left"/>
      <w:pPr>
        <w:ind w:left="1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C0A29F8">
      <w:start w:val="1"/>
      <w:numFmt w:val="bullet"/>
      <w:lvlText w:val="▪"/>
      <w:lvlJc w:val="left"/>
      <w:pPr>
        <w:ind w:left="1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9FABCBE">
      <w:start w:val="1"/>
      <w:numFmt w:val="bullet"/>
      <w:lvlText w:val="•"/>
      <w:lvlJc w:val="left"/>
      <w:pPr>
        <w:ind w:left="2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C47E60">
      <w:start w:val="1"/>
      <w:numFmt w:val="bullet"/>
      <w:lvlText w:val="o"/>
      <w:lvlJc w:val="left"/>
      <w:pPr>
        <w:ind w:left="3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CCAB55A">
      <w:start w:val="1"/>
      <w:numFmt w:val="bullet"/>
      <w:lvlText w:val="▪"/>
      <w:lvlJc w:val="left"/>
      <w:pPr>
        <w:ind w:left="4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1A20598">
      <w:start w:val="1"/>
      <w:numFmt w:val="bullet"/>
      <w:lvlText w:val="•"/>
      <w:lvlJc w:val="left"/>
      <w:pPr>
        <w:ind w:left="4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5886D2">
      <w:start w:val="1"/>
      <w:numFmt w:val="bullet"/>
      <w:lvlText w:val="o"/>
      <w:lvlJc w:val="left"/>
      <w:pPr>
        <w:ind w:left="5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6AD85E">
      <w:start w:val="1"/>
      <w:numFmt w:val="bullet"/>
      <w:lvlText w:val="▪"/>
      <w:lvlJc w:val="left"/>
      <w:pPr>
        <w:ind w:left="62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CA3151B"/>
    <w:multiLevelType w:val="hybridMultilevel"/>
    <w:tmpl w:val="AAB2E328"/>
    <w:lvl w:ilvl="0" w:tplc="096A93A8">
      <w:start w:val="1"/>
      <w:numFmt w:val="bullet"/>
      <w:lvlText w:val="▪"/>
      <w:lvlJc w:val="left"/>
      <w:pPr>
        <w:ind w:left="35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4425FEE">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8EC25E">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5A0BBA">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988A7C0">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2A0A142">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227BBC">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F102B3C">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0081828">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F2B3ECD"/>
    <w:multiLevelType w:val="hybridMultilevel"/>
    <w:tmpl w:val="0D4A0BB0"/>
    <w:lvl w:ilvl="0" w:tplc="A92EF756">
      <w:start w:val="1"/>
      <w:numFmt w:val="decimal"/>
      <w:lvlText w:val="%1)"/>
      <w:lvlJc w:val="left"/>
      <w:pPr>
        <w:ind w:left="17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F0E0160">
      <w:start w:val="1"/>
      <w:numFmt w:val="lowerLetter"/>
      <w:lvlText w:val="%2"/>
      <w:lvlJc w:val="left"/>
      <w:pPr>
        <w:ind w:left="11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FE02AEC">
      <w:start w:val="1"/>
      <w:numFmt w:val="lowerRoman"/>
      <w:lvlText w:val="%3"/>
      <w:lvlJc w:val="left"/>
      <w:pPr>
        <w:ind w:left="18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5466092">
      <w:start w:val="1"/>
      <w:numFmt w:val="decimal"/>
      <w:lvlText w:val="%4"/>
      <w:lvlJc w:val="left"/>
      <w:pPr>
        <w:ind w:left="26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CA65C44">
      <w:start w:val="1"/>
      <w:numFmt w:val="lowerLetter"/>
      <w:lvlText w:val="%5"/>
      <w:lvlJc w:val="left"/>
      <w:pPr>
        <w:ind w:left="33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64C54AC">
      <w:start w:val="1"/>
      <w:numFmt w:val="lowerRoman"/>
      <w:lvlText w:val="%6"/>
      <w:lvlJc w:val="left"/>
      <w:pPr>
        <w:ind w:left="40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B50F9CA">
      <w:start w:val="1"/>
      <w:numFmt w:val="decimal"/>
      <w:lvlText w:val="%7"/>
      <w:lvlJc w:val="left"/>
      <w:pPr>
        <w:ind w:left="47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1F8D188">
      <w:start w:val="1"/>
      <w:numFmt w:val="lowerLetter"/>
      <w:lvlText w:val="%8"/>
      <w:lvlJc w:val="left"/>
      <w:pPr>
        <w:ind w:left="54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7C4C950">
      <w:start w:val="1"/>
      <w:numFmt w:val="lowerRoman"/>
      <w:lvlText w:val="%9"/>
      <w:lvlJc w:val="left"/>
      <w:pPr>
        <w:ind w:left="62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F7A62A9"/>
    <w:multiLevelType w:val="hybridMultilevel"/>
    <w:tmpl w:val="525E5406"/>
    <w:lvl w:ilvl="0" w:tplc="F8FEC1E4">
      <w:start w:val="6"/>
      <w:numFmt w:val="decimal"/>
      <w:lvlText w:val="%1."/>
      <w:lvlJc w:val="left"/>
      <w:pPr>
        <w:ind w:left="4"/>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C69A8E52">
      <w:start w:val="1"/>
      <w:numFmt w:val="lowerLetter"/>
      <w:lvlText w:val="%2"/>
      <w:lvlJc w:val="left"/>
      <w:pPr>
        <w:ind w:left="118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862CA5F2">
      <w:start w:val="1"/>
      <w:numFmt w:val="lowerRoman"/>
      <w:lvlText w:val="%3"/>
      <w:lvlJc w:val="left"/>
      <w:pPr>
        <w:ind w:left="190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D7AC96FA">
      <w:start w:val="1"/>
      <w:numFmt w:val="decimal"/>
      <w:lvlText w:val="%4"/>
      <w:lvlJc w:val="left"/>
      <w:pPr>
        <w:ind w:left="262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FA2D9BA">
      <w:start w:val="1"/>
      <w:numFmt w:val="lowerLetter"/>
      <w:lvlText w:val="%5"/>
      <w:lvlJc w:val="left"/>
      <w:pPr>
        <w:ind w:left="334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51EC5B58">
      <w:start w:val="1"/>
      <w:numFmt w:val="lowerRoman"/>
      <w:lvlText w:val="%6"/>
      <w:lvlJc w:val="left"/>
      <w:pPr>
        <w:ind w:left="406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A106F6BC">
      <w:start w:val="1"/>
      <w:numFmt w:val="decimal"/>
      <w:lvlText w:val="%7"/>
      <w:lvlJc w:val="left"/>
      <w:pPr>
        <w:ind w:left="478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54E8C4A8">
      <w:start w:val="1"/>
      <w:numFmt w:val="lowerLetter"/>
      <w:lvlText w:val="%8"/>
      <w:lvlJc w:val="left"/>
      <w:pPr>
        <w:ind w:left="550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F4260DC0">
      <w:start w:val="1"/>
      <w:numFmt w:val="lowerRoman"/>
      <w:lvlText w:val="%9"/>
      <w:lvlJc w:val="left"/>
      <w:pPr>
        <w:ind w:left="6227"/>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15C3616"/>
    <w:multiLevelType w:val="hybridMultilevel"/>
    <w:tmpl w:val="4FBC370C"/>
    <w:lvl w:ilvl="0" w:tplc="2C144A7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C8E8C5A">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466FC26">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B41730">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80F762">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10B832">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40AB3E6">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2AA824">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264A20">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1911B06"/>
    <w:multiLevelType w:val="hybridMultilevel"/>
    <w:tmpl w:val="E00486EC"/>
    <w:lvl w:ilvl="0" w:tplc="9C04C0EA">
      <w:start w:val="1"/>
      <w:numFmt w:val="bullet"/>
      <w:lvlText w:val="▪"/>
      <w:lvlJc w:val="left"/>
      <w:pPr>
        <w:ind w:left="7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B4857A4">
      <w:start w:val="1"/>
      <w:numFmt w:val="bullet"/>
      <w:lvlText w:val="o"/>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74F684">
      <w:start w:val="1"/>
      <w:numFmt w:val="bullet"/>
      <w:lvlText w:val="▪"/>
      <w:lvlJc w:val="left"/>
      <w:pPr>
        <w:ind w:left="22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1C56CE">
      <w:start w:val="1"/>
      <w:numFmt w:val="bullet"/>
      <w:lvlText w:val="•"/>
      <w:lvlJc w:val="left"/>
      <w:pPr>
        <w:ind w:left="29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7FED5A0">
      <w:start w:val="1"/>
      <w:numFmt w:val="bullet"/>
      <w:lvlText w:val="o"/>
      <w:lvlJc w:val="left"/>
      <w:pPr>
        <w:ind w:left="37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3646A12">
      <w:start w:val="1"/>
      <w:numFmt w:val="bullet"/>
      <w:lvlText w:val="▪"/>
      <w:lvlJc w:val="left"/>
      <w:pPr>
        <w:ind w:left="4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480A1C">
      <w:start w:val="1"/>
      <w:numFmt w:val="bullet"/>
      <w:lvlText w:val="•"/>
      <w:lvlJc w:val="left"/>
      <w:pPr>
        <w:ind w:left="51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D6C5D8">
      <w:start w:val="1"/>
      <w:numFmt w:val="bullet"/>
      <w:lvlText w:val="o"/>
      <w:lvlJc w:val="left"/>
      <w:pPr>
        <w:ind w:left="58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0E8772A">
      <w:start w:val="1"/>
      <w:numFmt w:val="bullet"/>
      <w:lvlText w:val="▪"/>
      <w:lvlJc w:val="left"/>
      <w:pPr>
        <w:ind w:left="65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4680DA7"/>
    <w:multiLevelType w:val="hybridMultilevel"/>
    <w:tmpl w:val="FE3CD1EE"/>
    <w:lvl w:ilvl="0" w:tplc="5846D9C6">
      <w:start w:val="1"/>
      <w:numFmt w:val="bullet"/>
      <w:lvlText w:val="▪"/>
      <w:lvlJc w:val="left"/>
      <w:pPr>
        <w:ind w:left="1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5B8D76C">
      <w:start w:val="1"/>
      <w:numFmt w:val="bullet"/>
      <w:lvlText w:val="o"/>
      <w:lvlJc w:val="left"/>
      <w:pPr>
        <w:ind w:left="12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A243B4">
      <w:start w:val="1"/>
      <w:numFmt w:val="bullet"/>
      <w:lvlText w:val="▪"/>
      <w:lvlJc w:val="left"/>
      <w:pPr>
        <w:ind w:left="19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9470C0">
      <w:start w:val="1"/>
      <w:numFmt w:val="bullet"/>
      <w:lvlText w:val="•"/>
      <w:lvlJc w:val="left"/>
      <w:pPr>
        <w:ind w:left="26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8026D5C">
      <w:start w:val="1"/>
      <w:numFmt w:val="bullet"/>
      <w:lvlText w:val="o"/>
      <w:lvlJc w:val="left"/>
      <w:pPr>
        <w:ind w:left="3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F6054A2">
      <w:start w:val="1"/>
      <w:numFmt w:val="bullet"/>
      <w:lvlText w:val="▪"/>
      <w:lvlJc w:val="left"/>
      <w:pPr>
        <w:ind w:left="4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3765A58">
      <w:start w:val="1"/>
      <w:numFmt w:val="bullet"/>
      <w:lvlText w:val="•"/>
      <w:lvlJc w:val="left"/>
      <w:pPr>
        <w:ind w:left="4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D78FB26">
      <w:start w:val="1"/>
      <w:numFmt w:val="bullet"/>
      <w:lvlText w:val="o"/>
      <w:lvlJc w:val="left"/>
      <w:pPr>
        <w:ind w:left="5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0AEF06">
      <w:start w:val="1"/>
      <w:numFmt w:val="bullet"/>
      <w:lvlText w:val="▪"/>
      <w:lvlJc w:val="left"/>
      <w:pPr>
        <w:ind w:left="6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4F10475"/>
    <w:multiLevelType w:val="hybridMultilevel"/>
    <w:tmpl w:val="6AF6B6F4"/>
    <w:lvl w:ilvl="0" w:tplc="322E8850">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6E80880">
      <w:start w:val="1"/>
      <w:numFmt w:val="bullet"/>
      <w:lvlText w:val="o"/>
      <w:lvlJc w:val="left"/>
      <w:pPr>
        <w:ind w:left="1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809D02">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B6DB68">
      <w:start w:val="1"/>
      <w:numFmt w:val="bullet"/>
      <w:lvlText w:val="•"/>
      <w:lvlJc w:val="left"/>
      <w:pPr>
        <w:ind w:left="2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2AEE238">
      <w:start w:val="1"/>
      <w:numFmt w:val="bullet"/>
      <w:lvlText w:val="o"/>
      <w:lvlJc w:val="left"/>
      <w:pPr>
        <w:ind w:left="3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36436A">
      <w:start w:val="1"/>
      <w:numFmt w:val="bullet"/>
      <w:lvlText w:val="▪"/>
      <w:lvlJc w:val="left"/>
      <w:pPr>
        <w:ind w:left="4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287E7C">
      <w:start w:val="1"/>
      <w:numFmt w:val="bullet"/>
      <w:lvlText w:val="•"/>
      <w:lvlJc w:val="left"/>
      <w:pPr>
        <w:ind w:left="50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612C9B2">
      <w:start w:val="1"/>
      <w:numFmt w:val="bullet"/>
      <w:lvlText w:val="o"/>
      <w:lvlJc w:val="left"/>
      <w:pPr>
        <w:ind w:left="57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1C93D4">
      <w:start w:val="1"/>
      <w:numFmt w:val="bullet"/>
      <w:lvlText w:val="▪"/>
      <w:lvlJc w:val="left"/>
      <w:pPr>
        <w:ind w:left="64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52C5A33"/>
    <w:multiLevelType w:val="hybridMultilevel"/>
    <w:tmpl w:val="49B87A92"/>
    <w:lvl w:ilvl="0" w:tplc="8EEA3D38">
      <w:start w:val="1"/>
      <w:numFmt w:val="decimal"/>
      <w:lvlText w:val="%1."/>
      <w:lvlJc w:val="left"/>
      <w:pPr>
        <w:ind w:left="35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E0226E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6D6961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524823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416623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333C0F7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D58A8E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6B2F41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3324BB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78FB095C"/>
    <w:multiLevelType w:val="hybridMultilevel"/>
    <w:tmpl w:val="7160CA44"/>
    <w:lvl w:ilvl="0" w:tplc="18F48D0E">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91C9508">
      <w:start w:val="1"/>
      <w:numFmt w:val="bullet"/>
      <w:lvlText w:val="o"/>
      <w:lvlJc w:val="left"/>
      <w:pPr>
        <w:ind w:left="15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2277D2">
      <w:start w:val="1"/>
      <w:numFmt w:val="bullet"/>
      <w:lvlText w:val="▪"/>
      <w:lvlJc w:val="left"/>
      <w:pPr>
        <w:ind w:left="22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B5C1406">
      <w:start w:val="1"/>
      <w:numFmt w:val="bullet"/>
      <w:lvlText w:val="•"/>
      <w:lvlJc w:val="left"/>
      <w:pPr>
        <w:ind w:left="29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6AC6204">
      <w:start w:val="1"/>
      <w:numFmt w:val="bullet"/>
      <w:lvlText w:val="o"/>
      <w:lvlJc w:val="left"/>
      <w:pPr>
        <w:ind w:left="37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B6A81C">
      <w:start w:val="1"/>
      <w:numFmt w:val="bullet"/>
      <w:lvlText w:val="▪"/>
      <w:lvlJc w:val="left"/>
      <w:pPr>
        <w:ind w:left="44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784CE6">
      <w:start w:val="1"/>
      <w:numFmt w:val="bullet"/>
      <w:lvlText w:val="•"/>
      <w:lvlJc w:val="left"/>
      <w:pPr>
        <w:ind w:left="51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0DE342C">
      <w:start w:val="1"/>
      <w:numFmt w:val="bullet"/>
      <w:lvlText w:val="o"/>
      <w:lvlJc w:val="left"/>
      <w:pPr>
        <w:ind w:left="58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A2A384">
      <w:start w:val="1"/>
      <w:numFmt w:val="bullet"/>
      <w:lvlText w:val="▪"/>
      <w:lvlJc w:val="left"/>
      <w:pPr>
        <w:ind w:left="65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C5E78EF"/>
    <w:multiLevelType w:val="hybridMultilevel"/>
    <w:tmpl w:val="6D024544"/>
    <w:lvl w:ilvl="0" w:tplc="C8C8526C">
      <w:start w:val="1"/>
      <w:numFmt w:val="decimal"/>
      <w:lvlText w:val="%1."/>
      <w:lvlJc w:val="left"/>
      <w:pPr>
        <w:ind w:left="222"/>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1" w:tplc="7D2803D8">
      <w:start w:val="1"/>
      <w:numFmt w:val="lowerLetter"/>
      <w:lvlText w:val="%2"/>
      <w:lvlJc w:val="left"/>
      <w:pPr>
        <w:ind w:left="112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2" w:tplc="D5B2B46A">
      <w:start w:val="1"/>
      <w:numFmt w:val="lowerRoman"/>
      <w:lvlText w:val="%3"/>
      <w:lvlJc w:val="left"/>
      <w:pPr>
        <w:ind w:left="184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3" w:tplc="D3D40AC6">
      <w:start w:val="1"/>
      <w:numFmt w:val="decimal"/>
      <w:lvlText w:val="%4"/>
      <w:lvlJc w:val="left"/>
      <w:pPr>
        <w:ind w:left="256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4" w:tplc="96F6FB3A">
      <w:start w:val="1"/>
      <w:numFmt w:val="lowerLetter"/>
      <w:lvlText w:val="%5"/>
      <w:lvlJc w:val="left"/>
      <w:pPr>
        <w:ind w:left="328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5" w:tplc="A7B420B8">
      <w:start w:val="1"/>
      <w:numFmt w:val="lowerRoman"/>
      <w:lvlText w:val="%6"/>
      <w:lvlJc w:val="left"/>
      <w:pPr>
        <w:ind w:left="400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6" w:tplc="9E12BD8E">
      <w:start w:val="1"/>
      <w:numFmt w:val="decimal"/>
      <w:lvlText w:val="%7"/>
      <w:lvlJc w:val="left"/>
      <w:pPr>
        <w:ind w:left="472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7" w:tplc="7174DCE4">
      <w:start w:val="1"/>
      <w:numFmt w:val="lowerLetter"/>
      <w:lvlText w:val="%8"/>
      <w:lvlJc w:val="left"/>
      <w:pPr>
        <w:ind w:left="544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lvl w:ilvl="8" w:tplc="96A25642">
      <w:start w:val="1"/>
      <w:numFmt w:val="lowerRoman"/>
      <w:lvlText w:val="%9"/>
      <w:lvlJc w:val="left"/>
      <w:pPr>
        <w:ind w:left="6163"/>
      </w:pPr>
      <w:rPr>
        <w:rFonts w:ascii="Cambria" w:eastAsia="Cambria" w:hAnsi="Cambria" w:cs="Cambria"/>
        <w:b w:val="0"/>
        <w:i w:val="0"/>
        <w:strike w:val="0"/>
        <w:dstrike w:val="0"/>
        <w:color w:val="00000A"/>
        <w:sz w:val="20"/>
        <w:szCs w:val="20"/>
        <w:u w:val="none" w:color="000000"/>
        <w:bdr w:val="none" w:sz="0" w:space="0" w:color="auto"/>
        <w:shd w:val="clear" w:color="auto" w:fill="auto"/>
        <w:vertAlign w:val="baseline"/>
      </w:rPr>
    </w:lvl>
  </w:abstractNum>
  <w:abstractNum w:abstractNumId="52" w15:restartNumberingAfterBreak="0">
    <w:nsid w:val="7E380C1E"/>
    <w:multiLevelType w:val="hybridMultilevel"/>
    <w:tmpl w:val="301AD32A"/>
    <w:lvl w:ilvl="0" w:tplc="A03C9480">
      <w:start w:val="1"/>
      <w:numFmt w:val="decimal"/>
      <w:lvlText w:val="%1)"/>
      <w:lvlJc w:val="left"/>
      <w:pPr>
        <w:ind w:left="7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612C54B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83CDAE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51CE75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682F86E">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C48B9B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C6AD19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EBE5154">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94EDC6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F6C2B61"/>
    <w:multiLevelType w:val="hybridMultilevel"/>
    <w:tmpl w:val="B5C499D0"/>
    <w:lvl w:ilvl="0" w:tplc="5CE2C264">
      <w:start w:val="1"/>
      <w:numFmt w:val="bullet"/>
      <w:lvlText w:val="▪"/>
      <w:lvlJc w:val="left"/>
      <w:pPr>
        <w:ind w:left="952"/>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1" w:tplc="089474B8">
      <w:start w:val="1"/>
      <w:numFmt w:val="bullet"/>
      <w:lvlText w:val="o"/>
      <w:lvlJc w:val="left"/>
      <w:pPr>
        <w:ind w:left="190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2" w:tplc="52E8E806">
      <w:start w:val="1"/>
      <w:numFmt w:val="bullet"/>
      <w:lvlText w:val="▪"/>
      <w:lvlJc w:val="left"/>
      <w:pPr>
        <w:ind w:left="262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3" w:tplc="CB8C5D36">
      <w:start w:val="1"/>
      <w:numFmt w:val="bullet"/>
      <w:lvlText w:val="•"/>
      <w:lvlJc w:val="left"/>
      <w:pPr>
        <w:ind w:left="334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4" w:tplc="72BACA6E">
      <w:start w:val="1"/>
      <w:numFmt w:val="bullet"/>
      <w:lvlText w:val="o"/>
      <w:lvlJc w:val="left"/>
      <w:pPr>
        <w:ind w:left="406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5" w:tplc="74AA182E">
      <w:start w:val="1"/>
      <w:numFmt w:val="bullet"/>
      <w:lvlText w:val="▪"/>
      <w:lvlJc w:val="left"/>
      <w:pPr>
        <w:ind w:left="478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6" w:tplc="E76E1580">
      <w:start w:val="1"/>
      <w:numFmt w:val="bullet"/>
      <w:lvlText w:val="•"/>
      <w:lvlJc w:val="left"/>
      <w:pPr>
        <w:ind w:left="550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7" w:tplc="48DEFB70">
      <w:start w:val="1"/>
      <w:numFmt w:val="bullet"/>
      <w:lvlText w:val="o"/>
      <w:lvlJc w:val="left"/>
      <w:pPr>
        <w:ind w:left="622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lvl w:ilvl="8" w:tplc="915E45E2">
      <w:start w:val="1"/>
      <w:numFmt w:val="bullet"/>
      <w:lvlText w:val="▪"/>
      <w:lvlJc w:val="left"/>
      <w:pPr>
        <w:ind w:left="6946"/>
      </w:pPr>
      <w:rPr>
        <w:rFonts w:ascii="Cambria" w:eastAsia="Cambria" w:hAnsi="Cambria" w:cs="Cambria"/>
        <w:b w:val="0"/>
        <w:i w:val="0"/>
        <w:strike w:val="0"/>
        <w:dstrike w:val="0"/>
        <w:color w:val="000000"/>
        <w:sz w:val="34"/>
        <w:szCs w:val="34"/>
        <w:u w:val="none" w:color="000000"/>
        <w:bdr w:val="none" w:sz="0" w:space="0" w:color="auto"/>
        <w:shd w:val="clear" w:color="auto" w:fill="auto"/>
        <w:vertAlign w:val="superscript"/>
      </w:rPr>
    </w:lvl>
  </w:abstractNum>
  <w:num w:numId="1" w16cid:durableId="702167134">
    <w:abstractNumId w:val="31"/>
  </w:num>
  <w:num w:numId="2" w16cid:durableId="1947156507">
    <w:abstractNumId w:val="18"/>
  </w:num>
  <w:num w:numId="3" w16cid:durableId="2093433159">
    <w:abstractNumId w:val="49"/>
  </w:num>
  <w:num w:numId="4" w16cid:durableId="1019770850">
    <w:abstractNumId w:val="3"/>
  </w:num>
  <w:num w:numId="5" w16cid:durableId="1732388270">
    <w:abstractNumId w:val="15"/>
  </w:num>
  <w:num w:numId="6" w16cid:durableId="555821356">
    <w:abstractNumId w:val="9"/>
  </w:num>
  <w:num w:numId="7" w16cid:durableId="1563442242">
    <w:abstractNumId w:val="36"/>
  </w:num>
  <w:num w:numId="8" w16cid:durableId="631061090">
    <w:abstractNumId w:val="28"/>
  </w:num>
  <w:num w:numId="9" w16cid:durableId="1146048852">
    <w:abstractNumId w:val="32"/>
  </w:num>
  <w:num w:numId="10" w16cid:durableId="1040739610">
    <w:abstractNumId w:val="52"/>
  </w:num>
  <w:num w:numId="11" w16cid:durableId="740323402">
    <w:abstractNumId w:val="5"/>
  </w:num>
  <w:num w:numId="12" w16cid:durableId="966811483">
    <w:abstractNumId w:val="0"/>
  </w:num>
  <w:num w:numId="13" w16cid:durableId="67963914">
    <w:abstractNumId w:val="7"/>
  </w:num>
  <w:num w:numId="14" w16cid:durableId="752895890">
    <w:abstractNumId w:val="39"/>
  </w:num>
  <w:num w:numId="15" w16cid:durableId="480999117">
    <w:abstractNumId w:val="22"/>
  </w:num>
  <w:num w:numId="16" w16cid:durableId="2072532169">
    <w:abstractNumId w:val="6"/>
  </w:num>
  <w:num w:numId="17" w16cid:durableId="1720738629">
    <w:abstractNumId w:val="45"/>
  </w:num>
  <w:num w:numId="18" w16cid:durableId="474419184">
    <w:abstractNumId w:val="48"/>
  </w:num>
  <w:num w:numId="19" w16cid:durableId="150684562">
    <w:abstractNumId w:val="11"/>
  </w:num>
  <w:num w:numId="20" w16cid:durableId="2087919932">
    <w:abstractNumId w:val="43"/>
  </w:num>
  <w:num w:numId="21" w16cid:durableId="1267731534">
    <w:abstractNumId w:val="35"/>
  </w:num>
  <w:num w:numId="22" w16cid:durableId="1840929200">
    <w:abstractNumId w:val="2"/>
  </w:num>
  <w:num w:numId="23" w16cid:durableId="1738432994">
    <w:abstractNumId w:val="13"/>
  </w:num>
  <w:num w:numId="24" w16cid:durableId="1350060952">
    <w:abstractNumId w:val="17"/>
  </w:num>
  <w:num w:numId="25" w16cid:durableId="387146707">
    <w:abstractNumId w:val="38"/>
  </w:num>
  <w:num w:numId="26" w16cid:durableId="1763337510">
    <w:abstractNumId w:val="14"/>
  </w:num>
  <w:num w:numId="27" w16cid:durableId="2072844423">
    <w:abstractNumId w:val="47"/>
  </w:num>
  <w:num w:numId="28" w16cid:durableId="1834562406">
    <w:abstractNumId w:val="12"/>
  </w:num>
  <w:num w:numId="29" w16cid:durableId="595138941">
    <w:abstractNumId w:val="4"/>
  </w:num>
  <w:num w:numId="30" w16cid:durableId="289408925">
    <w:abstractNumId w:val="51"/>
  </w:num>
  <w:num w:numId="31" w16cid:durableId="216212693">
    <w:abstractNumId w:val="25"/>
  </w:num>
  <w:num w:numId="32" w16cid:durableId="1240098644">
    <w:abstractNumId w:val="41"/>
  </w:num>
  <w:num w:numId="33" w16cid:durableId="1151217456">
    <w:abstractNumId w:val="50"/>
  </w:num>
  <w:num w:numId="34" w16cid:durableId="1692955721">
    <w:abstractNumId w:val="23"/>
  </w:num>
  <w:num w:numId="35" w16cid:durableId="1306936889">
    <w:abstractNumId w:val="24"/>
  </w:num>
  <w:num w:numId="36" w16cid:durableId="966929441">
    <w:abstractNumId w:val="21"/>
  </w:num>
  <w:num w:numId="37" w16cid:durableId="396973388">
    <w:abstractNumId w:val="27"/>
  </w:num>
  <w:num w:numId="38" w16cid:durableId="2097051925">
    <w:abstractNumId w:val="20"/>
  </w:num>
  <w:num w:numId="39" w16cid:durableId="1460609599">
    <w:abstractNumId w:val="1"/>
  </w:num>
  <w:num w:numId="40" w16cid:durableId="1755348283">
    <w:abstractNumId w:val="29"/>
  </w:num>
  <w:num w:numId="41" w16cid:durableId="1837106414">
    <w:abstractNumId w:val="8"/>
  </w:num>
  <w:num w:numId="42" w16cid:durableId="1214317418">
    <w:abstractNumId w:val="33"/>
  </w:num>
  <w:num w:numId="43" w16cid:durableId="1538926873">
    <w:abstractNumId w:val="46"/>
  </w:num>
  <w:num w:numId="44" w16cid:durableId="64111079">
    <w:abstractNumId w:val="30"/>
  </w:num>
  <w:num w:numId="45" w16cid:durableId="926115831">
    <w:abstractNumId w:val="34"/>
  </w:num>
  <w:num w:numId="46" w16cid:durableId="681933230">
    <w:abstractNumId w:val="53"/>
  </w:num>
  <w:num w:numId="47" w16cid:durableId="1492673375">
    <w:abstractNumId w:val="16"/>
  </w:num>
  <w:num w:numId="48" w16cid:durableId="1706248882">
    <w:abstractNumId w:val="19"/>
  </w:num>
  <w:num w:numId="49" w16cid:durableId="680548479">
    <w:abstractNumId w:val="42"/>
  </w:num>
  <w:num w:numId="50" w16cid:durableId="79646190">
    <w:abstractNumId w:val="40"/>
  </w:num>
  <w:num w:numId="51" w16cid:durableId="1318340266">
    <w:abstractNumId w:val="44"/>
  </w:num>
  <w:num w:numId="52" w16cid:durableId="529992102">
    <w:abstractNumId w:val="26"/>
  </w:num>
  <w:num w:numId="53" w16cid:durableId="993949150">
    <w:abstractNumId w:val="10"/>
  </w:num>
  <w:num w:numId="54" w16cid:durableId="4309041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16"/>
    <w:rsid w:val="00334E78"/>
    <w:rsid w:val="003C1DE1"/>
    <w:rsid w:val="00774864"/>
    <w:rsid w:val="00967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91CC"/>
  <w15:docId w15:val="{40F8E3D5-9B9E-4B1A-89C4-70EDDF20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line="259" w:lineRule="auto"/>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0" w:line="259" w:lineRule="auto"/>
      <w:outlineLvl w:val="0"/>
    </w:pPr>
    <w:rPr>
      <w:rFonts w:ascii="Calibri" w:eastAsia="Calibri" w:hAnsi="Calibri" w:cs="Calibri"/>
      <w:b/>
      <w:color w:val="000000"/>
      <w:sz w:val="32"/>
    </w:rPr>
  </w:style>
  <w:style w:type="paragraph" w:styleId="Nagwek2">
    <w:name w:val="heading 2"/>
    <w:next w:val="Normalny"/>
    <w:link w:val="Nagwek2Znak"/>
    <w:uiPriority w:val="9"/>
    <w:unhideWhenUsed/>
    <w:qFormat/>
    <w:pPr>
      <w:keepNext/>
      <w:keepLines/>
      <w:spacing w:after="0" w:line="259" w:lineRule="auto"/>
      <w:ind w:right="4"/>
      <w:jc w:val="center"/>
      <w:outlineLvl w:val="1"/>
    </w:pPr>
    <w:rPr>
      <w:rFonts w:ascii="Calibri" w:eastAsia="Calibri" w:hAnsi="Calibri" w:cs="Calibri"/>
      <w:color w:val="00000A"/>
      <w:sz w:val="44"/>
    </w:rPr>
  </w:style>
  <w:style w:type="paragraph" w:styleId="Nagwek3">
    <w:name w:val="heading 3"/>
    <w:next w:val="Normalny"/>
    <w:link w:val="Nagwek3Znak"/>
    <w:uiPriority w:val="9"/>
    <w:unhideWhenUsed/>
    <w:qFormat/>
    <w:pPr>
      <w:keepNext/>
      <w:keepLines/>
      <w:spacing w:after="105" w:line="259" w:lineRule="auto"/>
      <w:ind w:left="57"/>
      <w:jc w:val="center"/>
      <w:outlineLvl w:val="2"/>
    </w:pPr>
    <w:rPr>
      <w:rFonts w:ascii="Arial" w:eastAsia="Arial" w:hAnsi="Arial" w:cs="Arial"/>
      <w:color w:val="000000"/>
      <w:sz w:val="44"/>
    </w:rPr>
  </w:style>
  <w:style w:type="paragraph" w:styleId="Nagwek4">
    <w:name w:val="heading 4"/>
    <w:next w:val="Normalny"/>
    <w:link w:val="Nagwek4Znak"/>
    <w:uiPriority w:val="9"/>
    <w:unhideWhenUsed/>
    <w:qFormat/>
    <w:pPr>
      <w:keepNext/>
      <w:keepLines/>
      <w:spacing w:after="0" w:line="259" w:lineRule="auto"/>
      <w:ind w:left="360"/>
      <w:outlineLvl w:val="3"/>
    </w:pPr>
    <w:rPr>
      <w:rFonts w:ascii="Cambria" w:eastAsia="Cambria" w:hAnsi="Cambria" w:cs="Cambria"/>
      <w:b/>
      <w:color w:val="FF0000"/>
      <w:sz w:val="32"/>
    </w:rPr>
  </w:style>
  <w:style w:type="paragraph" w:styleId="Nagwek5">
    <w:name w:val="heading 5"/>
    <w:next w:val="Normalny"/>
    <w:link w:val="Nagwek5Znak"/>
    <w:uiPriority w:val="9"/>
    <w:unhideWhenUsed/>
    <w:qFormat/>
    <w:pPr>
      <w:keepNext/>
      <w:keepLines/>
      <w:spacing w:after="12" w:line="249" w:lineRule="auto"/>
      <w:ind w:left="370" w:hanging="10"/>
      <w:outlineLvl w:val="4"/>
    </w:pPr>
    <w:rPr>
      <w:rFonts w:ascii="Calibri" w:eastAsia="Calibri" w:hAnsi="Calibri" w:cs="Calibri"/>
      <w:b/>
      <w:color w:val="000000"/>
      <w:sz w:val="28"/>
    </w:rPr>
  </w:style>
  <w:style w:type="paragraph" w:styleId="Nagwek6">
    <w:name w:val="heading 6"/>
    <w:next w:val="Normalny"/>
    <w:link w:val="Nagwek6Znak"/>
    <w:uiPriority w:val="9"/>
    <w:unhideWhenUsed/>
    <w:qFormat/>
    <w:pPr>
      <w:keepNext/>
      <w:keepLines/>
      <w:spacing w:after="11" w:line="249" w:lineRule="auto"/>
      <w:ind w:left="1426" w:hanging="10"/>
      <w:jc w:val="both"/>
      <w:outlineLvl w:val="5"/>
    </w:pPr>
    <w:rPr>
      <w:rFonts w:ascii="Calibri" w:eastAsia="Calibri" w:hAnsi="Calibri" w:cs="Calibri"/>
      <w:b/>
      <w:color w:val="FF0000"/>
      <w:sz w:val="28"/>
    </w:rPr>
  </w:style>
  <w:style w:type="paragraph" w:styleId="Nagwek7">
    <w:name w:val="heading 7"/>
    <w:next w:val="Normalny"/>
    <w:link w:val="Nagwek7Znak"/>
    <w:uiPriority w:val="9"/>
    <w:unhideWhenUsed/>
    <w:qFormat/>
    <w:pPr>
      <w:keepNext/>
      <w:keepLines/>
      <w:spacing w:after="11" w:line="249" w:lineRule="auto"/>
      <w:ind w:left="1426" w:hanging="10"/>
      <w:outlineLvl w:val="6"/>
    </w:pPr>
    <w:rPr>
      <w:rFonts w:ascii="Cambria" w:eastAsia="Cambria" w:hAnsi="Cambria" w:cs="Cambria"/>
      <w:b/>
      <w:color w:val="FF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Calibri" w:eastAsia="Calibri" w:hAnsi="Calibri" w:cs="Calibri"/>
      <w:b/>
      <w:color w:val="000000"/>
      <w:sz w:val="28"/>
    </w:rPr>
  </w:style>
  <w:style w:type="character" w:customStyle="1" w:styleId="Nagwek6Znak">
    <w:name w:val="Nagłówek 6 Znak"/>
    <w:link w:val="Nagwek6"/>
    <w:rPr>
      <w:rFonts w:ascii="Calibri" w:eastAsia="Calibri" w:hAnsi="Calibri" w:cs="Calibri"/>
      <w:b/>
      <w:color w:val="FF0000"/>
      <w:sz w:val="28"/>
    </w:rPr>
  </w:style>
  <w:style w:type="character" w:customStyle="1" w:styleId="Nagwek1Znak">
    <w:name w:val="Nagłówek 1 Znak"/>
    <w:link w:val="Nagwek1"/>
    <w:rPr>
      <w:rFonts w:ascii="Calibri" w:eastAsia="Calibri" w:hAnsi="Calibri" w:cs="Calibri"/>
      <w:b/>
      <w:color w:val="000000"/>
      <w:sz w:val="32"/>
    </w:rPr>
  </w:style>
  <w:style w:type="character" w:customStyle="1" w:styleId="Nagwek4Znak">
    <w:name w:val="Nagłówek 4 Znak"/>
    <w:link w:val="Nagwek4"/>
    <w:rPr>
      <w:rFonts w:ascii="Cambria" w:eastAsia="Cambria" w:hAnsi="Cambria" w:cs="Cambria"/>
      <w:b/>
      <w:color w:val="FF0000"/>
      <w:sz w:val="32"/>
    </w:rPr>
  </w:style>
  <w:style w:type="character" w:customStyle="1" w:styleId="Nagwek3Znak">
    <w:name w:val="Nagłówek 3 Znak"/>
    <w:link w:val="Nagwek3"/>
    <w:rPr>
      <w:rFonts w:ascii="Arial" w:eastAsia="Arial" w:hAnsi="Arial" w:cs="Arial"/>
      <w:color w:val="000000"/>
      <w:sz w:val="44"/>
    </w:rPr>
  </w:style>
  <w:style w:type="character" w:customStyle="1" w:styleId="Nagwek2Znak">
    <w:name w:val="Nagłówek 2 Znak"/>
    <w:link w:val="Nagwek2"/>
    <w:rPr>
      <w:rFonts w:ascii="Calibri" w:eastAsia="Calibri" w:hAnsi="Calibri" w:cs="Calibri"/>
      <w:color w:val="00000A"/>
      <w:sz w:val="44"/>
    </w:rPr>
  </w:style>
  <w:style w:type="character" w:customStyle="1" w:styleId="Nagwek7Znak">
    <w:name w:val="Nagłówek 7 Znak"/>
    <w:link w:val="Nagwek7"/>
    <w:rPr>
      <w:rFonts w:ascii="Cambria" w:eastAsia="Cambria" w:hAnsi="Cambria" w:cs="Cambria"/>
      <w:b/>
      <w:color w:val="FF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yperlink" Target="http://www.programyrekomendowane.pl/" TargetMode="Externa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www.programyrekomendowane.p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76</Pages>
  <Words>20950</Words>
  <Characters>125704</Characters>
  <Application>Microsoft Office Word</Application>
  <DocSecurity>0</DocSecurity>
  <Lines>1047</Lines>
  <Paragraphs>292</Paragraphs>
  <ScaleCrop>false</ScaleCrop>
  <Company/>
  <LinksUpToDate>false</LinksUpToDate>
  <CharactersWithSpaces>146362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Głomb</dc:creator>
  <cp:keywords/>
  <cp:lastModifiedBy>Skicka-Such Katarzyna</cp:lastModifiedBy>
  <cp:revision>2</cp:revision>
  <dcterms:created xsi:type="dcterms:W3CDTF">2025-03-18T17:13:00Z</dcterms:created>
  <dcterms:modified xsi:type="dcterms:W3CDTF">2025-03-18T17:13:00Z</dcterms:modified>
</cp:coreProperties>
</file>